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FA36B" w14:textId="77777777" w:rsidR="005B1801" w:rsidRDefault="005B1801" w:rsidP="005B1801">
      <w:pPr>
        <w:jc w:val="center"/>
        <w:rPr>
          <w:b/>
          <w:color w:val="000000"/>
          <w:sz w:val="28"/>
          <w:szCs w:val="28"/>
          <w:lang w:eastAsia="ja-JP" w:bidi="he-IL"/>
        </w:rPr>
      </w:pPr>
      <w:bookmarkStart w:id="0" w:name="_Hlk200006467"/>
      <w:bookmarkStart w:id="1" w:name="_Hlk169081465"/>
      <w:r>
        <w:rPr>
          <w:b/>
          <w:noProof/>
          <w:color w:val="000000"/>
          <w:sz w:val="28"/>
          <w:szCs w:val="28"/>
          <w:lang w:eastAsia="ro-RO"/>
        </w:rPr>
        <w:drawing>
          <wp:inline distT="0" distB="0" distL="0" distR="0" wp14:anchorId="636E931F" wp14:editId="240EE607">
            <wp:extent cx="685800" cy="7715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685800" cy="771525"/>
                    </a:xfrm>
                    <a:prstGeom prst="rect">
                      <a:avLst/>
                    </a:prstGeom>
                    <a:noFill/>
                    <a:ln w="9525">
                      <a:noFill/>
                      <a:miter lim="800000"/>
                      <a:headEnd/>
                      <a:tailEnd/>
                    </a:ln>
                  </pic:spPr>
                </pic:pic>
              </a:graphicData>
            </a:graphic>
          </wp:inline>
        </w:drawing>
      </w:r>
    </w:p>
    <w:p w14:paraId="75FD21E0" w14:textId="77777777" w:rsidR="005B1801" w:rsidRPr="00632E6C" w:rsidRDefault="005B1801" w:rsidP="005B1801">
      <w:pPr>
        <w:jc w:val="center"/>
        <w:rPr>
          <w:rFonts w:ascii="Times New Roman" w:hAnsi="Times New Roman"/>
          <w:b/>
          <w:color w:val="000000"/>
          <w:sz w:val="28"/>
          <w:szCs w:val="28"/>
          <w:lang w:eastAsia="ja-JP" w:bidi="he-IL"/>
        </w:rPr>
      </w:pPr>
    </w:p>
    <w:p w14:paraId="0B097EB2" w14:textId="77777777" w:rsidR="005B1801" w:rsidRPr="00632E6C" w:rsidRDefault="005B1801" w:rsidP="005B1801">
      <w:pPr>
        <w:jc w:val="center"/>
        <w:rPr>
          <w:rFonts w:ascii="Times New Roman" w:hAnsi="Times New Roman"/>
          <w:b/>
          <w:i/>
          <w:color w:val="000000"/>
          <w:sz w:val="32"/>
          <w:szCs w:val="32"/>
          <w:lang w:eastAsia="ja-JP" w:bidi="he-IL"/>
        </w:rPr>
      </w:pPr>
      <w:r w:rsidRPr="00632E6C">
        <w:rPr>
          <w:rFonts w:ascii="Times New Roman" w:hAnsi="Times New Roman"/>
          <w:b/>
          <w:i/>
          <w:color w:val="000000"/>
          <w:sz w:val="32"/>
          <w:szCs w:val="32"/>
          <w:lang w:eastAsia="ja-JP" w:bidi="he-IL"/>
        </w:rPr>
        <w:t>PRIMĂRIA ORAȘULUI VIDELE</w:t>
      </w:r>
    </w:p>
    <w:p w14:paraId="2AD013B6" w14:textId="77777777" w:rsidR="005B1801" w:rsidRPr="00632E6C" w:rsidRDefault="005B1801" w:rsidP="005B1801">
      <w:pPr>
        <w:jc w:val="center"/>
        <w:rPr>
          <w:rFonts w:ascii="Times New Roman" w:hAnsi="Times New Roman"/>
          <w:b/>
          <w:i/>
          <w:color w:val="000000"/>
          <w:sz w:val="32"/>
          <w:szCs w:val="32"/>
          <w:lang w:val="ro-RO" w:eastAsia="ja-JP" w:bidi="he-IL"/>
        </w:rPr>
      </w:pPr>
      <w:r w:rsidRPr="00632E6C">
        <w:rPr>
          <w:rFonts w:ascii="Times New Roman" w:hAnsi="Times New Roman"/>
          <w:b/>
          <w:i/>
          <w:color w:val="000000"/>
          <w:sz w:val="32"/>
          <w:szCs w:val="32"/>
          <w:lang w:eastAsia="ja-JP" w:bidi="he-IL"/>
        </w:rPr>
        <w:t xml:space="preserve">Strada Republicii, </w:t>
      </w:r>
      <w:r w:rsidRPr="00632E6C">
        <w:rPr>
          <w:rFonts w:ascii="Times New Roman" w:hAnsi="Times New Roman"/>
          <w:b/>
          <w:i/>
          <w:color w:val="000000"/>
          <w:sz w:val="32"/>
          <w:szCs w:val="32"/>
          <w:lang w:val="ro-RO" w:eastAsia="ja-JP" w:bidi="he-IL"/>
        </w:rPr>
        <w:t>N</w:t>
      </w:r>
      <w:r w:rsidRPr="00632E6C">
        <w:rPr>
          <w:rFonts w:ascii="Times New Roman" w:hAnsi="Times New Roman"/>
          <w:b/>
          <w:i/>
          <w:color w:val="000000"/>
          <w:sz w:val="32"/>
          <w:szCs w:val="32"/>
          <w:lang w:eastAsia="ja-JP" w:bidi="he-IL"/>
        </w:rPr>
        <w:t xml:space="preserve">r. 2, Oraș Videle, </w:t>
      </w:r>
    </w:p>
    <w:p w14:paraId="064E30EF" w14:textId="3D66C63E" w:rsidR="005B1801" w:rsidRPr="00632E6C" w:rsidRDefault="005B1801" w:rsidP="005B1801">
      <w:pPr>
        <w:jc w:val="center"/>
        <w:rPr>
          <w:rFonts w:ascii="Times New Roman" w:hAnsi="Times New Roman"/>
          <w:b/>
          <w:i/>
          <w:color w:val="000000"/>
          <w:sz w:val="32"/>
          <w:szCs w:val="32"/>
          <w:lang w:eastAsia="ja-JP" w:bidi="he-IL"/>
        </w:rPr>
      </w:pPr>
      <w:r w:rsidRPr="00632E6C">
        <w:rPr>
          <w:rFonts w:ascii="Times New Roman" w:hAnsi="Times New Roman"/>
          <w:b/>
          <w:i/>
          <w:color w:val="000000"/>
          <w:sz w:val="32"/>
          <w:szCs w:val="32"/>
          <w:lang w:val="ro-RO" w:eastAsia="ja-JP" w:bidi="he-IL"/>
        </w:rPr>
        <w:t>J</w:t>
      </w:r>
      <w:r w:rsidRPr="00632E6C">
        <w:rPr>
          <w:rFonts w:ascii="Times New Roman" w:hAnsi="Times New Roman"/>
          <w:b/>
          <w:i/>
          <w:color w:val="000000"/>
          <w:sz w:val="32"/>
          <w:szCs w:val="32"/>
          <w:lang w:eastAsia="ja-JP" w:bidi="he-IL"/>
        </w:rPr>
        <w:t xml:space="preserve">udețul Teleorman, </w:t>
      </w:r>
      <w:r w:rsidRPr="00632E6C">
        <w:rPr>
          <w:rFonts w:ascii="Times New Roman" w:hAnsi="Times New Roman"/>
          <w:b/>
          <w:i/>
          <w:color w:val="000000"/>
          <w:sz w:val="32"/>
          <w:szCs w:val="32"/>
          <w:lang w:val="ro-RO" w:eastAsia="ja-JP" w:bidi="he-IL"/>
        </w:rPr>
        <w:t>C</w:t>
      </w:r>
      <w:r w:rsidRPr="00632E6C">
        <w:rPr>
          <w:rFonts w:ascii="Times New Roman" w:hAnsi="Times New Roman"/>
          <w:b/>
          <w:i/>
          <w:color w:val="000000"/>
          <w:sz w:val="32"/>
          <w:szCs w:val="32"/>
          <w:lang w:eastAsia="ja-JP" w:bidi="he-IL"/>
        </w:rPr>
        <w:t>od poștal 145300</w:t>
      </w:r>
    </w:p>
    <w:p w14:paraId="00B7F222" w14:textId="77777777" w:rsidR="005B1801" w:rsidRPr="00632E6C" w:rsidRDefault="005B1801" w:rsidP="005B1801">
      <w:pPr>
        <w:tabs>
          <w:tab w:val="right" w:pos="9979"/>
        </w:tabs>
        <w:jc w:val="center"/>
        <w:outlineLvl w:val="0"/>
        <w:rPr>
          <w:rFonts w:ascii="Times New Roman" w:hAnsi="Times New Roman"/>
          <w:b/>
          <w:i/>
          <w:color w:val="000000"/>
          <w:sz w:val="32"/>
          <w:szCs w:val="32"/>
          <w:lang w:eastAsia="ja-JP" w:bidi="he-IL"/>
        </w:rPr>
      </w:pPr>
      <w:r w:rsidRPr="00632E6C">
        <w:rPr>
          <w:rFonts w:ascii="Times New Roman" w:hAnsi="Times New Roman"/>
          <w:b/>
          <w:i/>
          <w:color w:val="000000"/>
          <w:sz w:val="32"/>
          <w:szCs w:val="32"/>
          <w:lang w:eastAsia="ja-JP" w:bidi="he-IL"/>
        </w:rPr>
        <w:t>Tel: 0247.453.017</w:t>
      </w:r>
    </w:p>
    <w:p w14:paraId="2BD0A366" w14:textId="77777777" w:rsidR="005B1801" w:rsidRPr="00632E6C" w:rsidRDefault="005B1801" w:rsidP="005B1801">
      <w:pPr>
        <w:tabs>
          <w:tab w:val="right" w:pos="9979"/>
        </w:tabs>
        <w:jc w:val="center"/>
        <w:outlineLvl w:val="0"/>
        <w:rPr>
          <w:rFonts w:ascii="Times New Roman" w:hAnsi="Times New Roman"/>
          <w:b/>
          <w:i/>
          <w:color w:val="000000"/>
          <w:sz w:val="32"/>
          <w:szCs w:val="32"/>
          <w:lang w:eastAsia="ja-JP" w:bidi="he-IL"/>
        </w:rPr>
      </w:pPr>
      <w:r w:rsidRPr="00632E6C">
        <w:rPr>
          <w:rFonts w:ascii="Times New Roman" w:hAnsi="Times New Roman"/>
          <w:b/>
          <w:i/>
          <w:color w:val="000000"/>
          <w:sz w:val="32"/>
          <w:szCs w:val="32"/>
          <w:lang w:eastAsia="ja-JP" w:bidi="he-IL"/>
        </w:rPr>
        <w:t>Fax: 0247.453.015</w:t>
      </w:r>
    </w:p>
    <w:p w14:paraId="7E193780" w14:textId="77777777" w:rsidR="005B1801" w:rsidRPr="00632E6C" w:rsidRDefault="005B1801" w:rsidP="005B1801">
      <w:pPr>
        <w:tabs>
          <w:tab w:val="left" w:pos="1276"/>
          <w:tab w:val="right" w:pos="9979"/>
        </w:tabs>
        <w:jc w:val="center"/>
        <w:rPr>
          <w:rFonts w:ascii="Times New Roman" w:hAnsi="Times New Roman"/>
          <w:b/>
          <w:i/>
          <w:color w:val="000000"/>
          <w:sz w:val="32"/>
          <w:szCs w:val="32"/>
          <w:lang w:eastAsia="ja-JP" w:bidi="he-IL"/>
        </w:rPr>
      </w:pPr>
      <w:r w:rsidRPr="00632E6C">
        <w:rPr>
          <w:rFonts w:ascii="Times New Roman" w:hAnsi="Times New Roman"/>
          <w:b/>
          <w:i/>
          <w:color w:val="000000"/>
          <w:sz w:val="32"/>
          <w:szCs w:val="32"/>
          <w:lang w:eastAsia="ja-JP" w:bidi="he-IL"/>
        </w:rPr>
        <w:t xml:space="preserve">Web: </w:t>
      </w:r>
      <w:r w:rsidRPr="00632E6C">
        <w:rPr>
          <w:rFonts w:ascii="Times New Roman" w:hAnsi="Times New Roman"/>
          <w:b/>
          <w:i/>
          <w:sz w:val="32"/>
          <w:szCs w:val="32"/>
          <w:lang w:eastAsia="ja-JP" w:bidi="he-IL"/>
        </w:rPr>
        <w:t>https://www.primariavidele.ro/index.php/ro/</w:t>
      </w:r>
    </w:p>
    <w:p w14:paraId="28731EBA" w14:textId="77777777" w:rsidR="005B1801" w:rsidRPr="00632E6C" w:rsidRDefault="005B1801" w:rsidP="005B1801">
      <w:pPr>
        <w:tabs>
          <w:tab w:val="left" w:pos="1276"/>
          <w:tab w:val="right" w:pos="9979"/>
        </w:tabs>
        <w:jc w:val="center"/>
        <w:rPr>
          <w:rFonts w:ascii="Times New Roman" w:hAnsi="Times New Roman"/>
          <w:b/>
          <w:color w:val="000000"/>
          <w:sz w:val="32"/>
          <w:szCs w:val="32"/>
        </w:rPr>
      </w:pPr>
      <w:r w:rsidRPr="00632E6C">
        <w:rPr>
          <w:rFonts w:ascii="Times New Roman" w:hAnsi="Times New Roman"/>
          <w:b/>
          <w:i/>
          <w:color w:val="000000"/>
          <w:sz w:val="32"/>
          <w:szCs w:val="32"/>
          <w:lang w:eastAsia="ja-JP" w:bidi="he-IL"/>
        </w:rPr>
        <w:t xml:space="preserve">E-mail: </w:t>
      </w:r>
      <w:hyperlink r:id="rId8" w:history="1">
        <w:r w:rsidRPr="00632E6C">
          <w:rPr>
            <w:rStyle w:val="Hyperlink"/>
            <w:rFonts w:ascii="Times New Roman" w:hAnsi="Times New Roman"/>
            <w:b/>
            <w:i/>
            <w:color w:val="0C1216"/>
            <w:sz w:val="32"/>
            <w:szCs w:val="32"/>
            <w:u w:val="none"/>
          </w:rPr>
          <w:t>office@primariavidele.ro</w:t>
        </w:r>
      </w:hyperlink>
    </w:p>
    <w:p w14:paraId="5F6DF5FE" w14:textId="77777777" w:rsidR="000915C0" w:rsidRPr="000915C0" w:rsidRDefault="000915C0" w:rsidP="000915C0">
      <w:pPr>
        <w:jc w:val="center"/>
        <w:rPr>
          <w:b/>
          <w:color w:val="000000"/>
          <w:sz w:val="24"/>
          <w:szCs w:val="24"/>
          <w:lang w:eastAsia="ja-JP" w:bidi="he-IL"/>
        </w:rPr>
      </w:pPr>
    </w:p>
    <w:p w14:paraId="71FE23A5" w14:textId="77777777" w:rsidR="000915C0" w:rsidRDefault="000915C0" w:rsidP="000915C0">
      <w:pPr>
        <w:jc w:val="center"/>
        <w:rPr>
          <w:b/>
          <w:color w:val="000000"/>
          <w:sz w:val="32"/>
          <w:szCs w:val="32"/>
        </w:rPr>
      </w:pPr>
    </w:p>
    <w:p w14:paraId="3DAA58F1" w14:textId="77777777" w:rsidR="000915C0" w:rsidRDefault="000915C0" w:rsidP="000915C0">
      <w:pPr>
        <w:jc w:val="center"/>
        <w:rPr>
          <w:b/>
          <w:color w:val="000000"/>
          <w:sz w:val="32"/>
          <w:szCs w:val="32"/>
        </w:rPr>
      </w:pPr>
    </w:p>
    <w:p w14:paraId="4B22F3E3" w14:textId="77777777" w:rsidR="000915C0" w:rsidRDefault="000915C0" w:rsidP="000915C0">
      <w:pPr>
        <w:jc w:val="center"/>
        <w:rPr>
          <w:b/>
          <w:color w:val="000000"/>
          <w:sz w:val="32"/>
          <w:szCs w:val="32"/>
        </w:rPr>
      </w:pPr>
    </w:p>
    <w:p w14:paraId="16F3193E" w14:textId="77777777" w:rsidR="000915C0" w:rsidRDefault="000915C0" w:rsidP="000915C0">
      <w:pPr>
        <w:jc w:val="center"/>
        <w:rPr>
          <w:b/>
          <w:color w:val="000000"/>
          <w:sz w:val="32"/>
          <w:szCs w:val="32"/>
        </w:rPr>
      </w:pPr>
    </w:p>
    <w:p w14:paraId="3B058326" w14:textId="77777777" w:rsidR="007211F5" w:rsidRPr="000915C0" w:rsidRDefault="007211F5" w:rsidP="007211F5">
      <w:pPr>
        <w:spacing w:line="276" w:lineRule="auto"/>
        <w:jc w:val="center"/>
        <w:rPr>
          <w:rFonts w:ascii="Times New Roman" w:hAnsi="Times New Roman"/>
          <w:b/>
          <w:sz w:val="28"/>
          <w:szCs w:val="28"/>
        </w:rPr>
      </w:pPr>
    </w:p>
    <w:p w14:paraId="5D851169" w14:textId="77777777" w:rsidR="007211F5" w:rsidRPr="007211F5" w:rsidRDefault="007211F5" w:rsidP="007211F5">
      <w:pPr>
        <w:rPr>
          <w:rFonts w:ascii="Times New Roman" w:hAnsi="Times New Roman"/>
          <w:b/>
          <w:sz w:val="28"/>
          <w:szCs w:val="28"/>
          <w:lang w:val="ro-RO"/>
        </w:rPr>
      </w:pPr>
    </w:p>
    <w:p w14:paraId="54F9C35B" w14:textId="77777777" w:rsidR="007211F5" w:rsidRPr="007211F5" w:rsidRDefault="007211F5" w:rsidP="007211F5">
      <w:pPr>
        <w:rPr>
          <w:rFonts w:ascii="Times New Roman" w:hAnsi="Times New Roman"/>
          <w:b/>
          <w:sz w:val="28"/>
          <w:szCs w:val="28"/>
          <w:lang w:val="ro-RO"/>
        </w:rPr>
      </w:pPr>
    </w:p>
    <w:p w14:paraId="0CC86E93" w14:textId="77777777" w:rsidR="007211F5" w:rsidRPr="007211F5" w:rsidRDefault="007211F5" w:rsidP="007211F5">
      <w:pPr>
        <w:rPr>
          <w:rFonts w:ascii="Times New Roman" w:hAnsi="Times New Roman"/>
          <w:b/>
          <w:sz w:val="28"/>
          <w:szCs w:val="28"/>
          <w:lang w:val="ro-RO"/>
        </w:rPr>
      </w:pPr>
    </w:p>
    <w:p w14:paraId="0046C231" w14:textId="77777777" w:rsidR="003D5669" w:rsidRPr="0014666E" w:rsidRDefault="003D5669" w:rsidP="003D5669">
      <w:pPr>
        <w:jc w:val="center"/>
        <w:rPr>
          <w:rFonts w:ascii="Times New Roman" w:hAnsi="Times New Roman"/>
          <w:b/>
          <w:sz w:val="32"/>
          <w:szCs w:val="32"/>
          <w:lang w:val="ro-RO"/>
        </w:rPr>
      </w:pPr>
      <w:r w:rsidRPr="0014666E">
        <w:rPr>
          <w:rFonts w:ascii="Times New Roman" w:hAnsi="Times New Roman"/>
          <w:b/>
          <w:sz w:val="32"/>
          <w:szCs w:val="32"/>
          <w:lang w:val="ro-RO"/>
        </w:rPr>
        <w:t>PROIECTUL PROFILULUI ADMINISTRATORILOR</w:t>
      </w:r>
    </w:p>
    <w:p w14:paraId="35947B89" w14:textId="77777777" w:rsidR="007211F5" w:rsidRPr="007211F5" w:rsidRDefault="007211F5" w:rsidP="007211F5">
      <w:pPr>
        <w:rPr>
          <w:rFonts w:ascii="Times New Roman" w:hAnsi="Times New Roman"/>
          <w:b/>
          <w:sz w:val="28"/>
          <w:szCs w:val="28"/>
          <w:lang w:val="ro-RO"/>
        </w:rPr>
      </w:pPr>
    </w:p>
    <w:p w14:paraId="1C541748" w14:textId="77777777" w:rsidR="007211F5" w:rsidRPr="007211F5" w:rsidRDefault="007211F5" w:rsidP="007211F5">
      <w:pPr>
        <w:jc w:val="center"/>
        <w:rPr>
          <w:rFonts w:ascii="Times New Roman" w:hAnsi="Times New Roman"/>
          <w:b/>
          <w:sz w:val="28"/>
          <w:szCs w:val="28"/>
          <w:lang w:val="ro-RO"/>
        </w:rPr>
      </w:pPr>
    </w:p>
    <w:bookmarkEnd w:id="0"/>
    <w:bookmarkEnd w:id="1"/>
    <w:p w14:paraId="2234908C" w14:textId="77777777" w:rsidR="000915C0" w:rsidRDefault="007211F5" w:rsidP="000915C0">
      <w:pPr>
        <w:spacing w:line="276" w:lineRule="auto"/>
        <w:jc w:val="center"/>
        <w:rPr>
          <w:rFonts w:ascii="Times New Roman" w:hAnsi="Times New Roman"/>
          <w:b/>
          <w:bCs/>
          <w:i/>
          <w:iCs/>
          <w:sz w:val="28"/>
          <w:szCs w:val="28"/>
          <w:lang w:val="ro-RO"/>
        </w:rPr>
      </w:pPr>
      <w:r w:rsidRPr="0083400D">
        <w:rPr>
          <w:rFonts w:ascii="Times New Roman" w:hAnsi="Times New Roman"/>
          <w:b/>
          <w:bCs/>
          <w:i/>
          <w:iCs/>
          <w:sz w:val="28"/>
          <w:szCs w:val="28"/>
          <w:lang w:val="ro-RO"/>
        </w:rPr>
        <w:t>pe</w:t>
      </w:r>
      <w:r w:rsidR="004F3215" w:rsidRPr="0083400D">
        <w:rPr>
          <w:rFonts w:ascii="Times New Roman" w:hAnsi="Times New Roman"/>
          <w:b/>
          <w:bCs/>
          <w:i/>
          <w:iCs/>
          <w:sz w:val="28"/>
          <w:szCs w:val="28"/>
          <w:lang w:val="ro-RO"/>
        </w:rPr>
        <w:t xml:space="preserve">ntru selecția a 3 (trei) </w:t>
      </w:r>
      <w:r w:rsidR="003D5669" w:rsidRPr="0083400D">
        <w:rPr>
          <w:rFonts w:ascii="Times New Roman" w:hAnsi="Times New Roman"/>
          <w:b/>
          <w:bCs/>
          <w:i/>
          <w:iCs/>
          <w:sz w:val="28"/>
          <w:szCs w:val="28"/>
          <w:lang w:val="ro-RO"/>
        </w:rPr>
        <w:t xml:space="preserve">administratori ai </w:t>
      </w:r>
      <w:r w:rsidR="0083400D" w:rsidRPr="000915C0">
        <w:rPr>
          <w:rFonts w:ascii="Times New Roman" w:hAnsi="Times New Roman"/>
          <w:b/>
          <w:bCs/>
          <w:i/>
          <w:iCs/>
          <w:sz w:val="28"/>
          <w:szCs w:val="28"/>
          <w:lang w:val="ro-RO"/>
        </w:rPr>
        <w:t>S</w:t>
      </w:r>
      <w:r w:rsidR="003D5669" w:rsidRPr="000915C0">
        <w:rPr>
          <w:rFonts w:ascii="Times New Roman" w:hAnsi="Times New Roman"/>
          <w:b/>
          <w:bCs/>
          <w:i/>
          <w:iCs/>
          <w:sz w:val="28"/>
          <w:szCs w:val="28"/>
          <w:lang w:val="ro-RO"/>
        </w:rPr>
        <w:t xml:space="preserve">ocietății </w:t>
      </w:r>
    </w:p>
    <w:p w14:paraId="6D1F7ACB" w14:textId="6B4CF5BF" w:rsidR="007211F5" w:rsidRPr="007211F5" w:rsidRDefault="005B1801" w:rsidP="000915C0">
      <w:pPr>
        <w:spacing w:line="276" w:lineRule="auto"/>
        <w:jc w:val="center"/>
        <w:rPr>
          <w:rFonts w:ascii="Times New Roman" w:hAnsi="Times New Roman"/>
          <w:b/>
          <w:sz w:val="24"/>
          <w:szCs w:val="24"/>
        </w:rPr>
      </w:pPr>
      <w:r>
        <w:rPr>
          <w:rFonts w:ascii="Times New Roman" w:hAnsi="Times New Roman"/>
          <w:b/>
          <w:bCs/>
          <w:i/>
          <w:iCs/>
          <w:sz w:val="28"/>
          <w:szCs w:val="28"/>
          <w:lang w:val="ro-RO"/>
        </w:rPr>
        <w:t>URBAN VIDELE</w:t>
      </w:r>
      <w:r w:rsidR="000915C0" w:rsidRPr="000915C0">
        <w:rPr>
          <w:rFonts w:ascii="Times New Roman" w:hAnsi="Times New Roman"/>
          <w:b/>
          <w:bCs/>
          <w:i/>
          <w:iCs/>
          <w:sz w:val="28"/>
          <w:szCs w:val="28"/>
        </w:rPr>
        <w:t xml:space="preserve"> S.R.L.</w:t>
      </w:r>
    </w:p>
    <w:p w14:paraId="6BB6BBB3" w14:textId="77777777" w:rsidR="007211F5" w:rsidRPr="000915C0" w:rsidRDefault="007211F5" w:rsidP="007211F5">
      <w:pPr>
        <w:tabs>
          <w:tab w:val="left" w:pos="2800"/>
        </w:tabs>
        <w:jc w:val="center"/>
        <w:rPr>
          <w:rFonts w:ascii="Times New Roman" w:hAnsi="Times New Roman"/>
          <w:b/>
          <w:i/>
          <w:color w:val="000000"/>
          <w:sz w:val="24"/>
          <w:szCs w:val="24"/>
          <w:lang w:val="ro-RO"/>
        </w:rPr>
      </w:pPr>
    </w:p>
    <w:p w14:paraId="5C4BA8E7" w14:textId="77777777" w:rsidR="007211F5" w:rsidRPr="000915C0" w:rsidRDefault="007211F5" w:rsidP="007211F5">
      <w:pPr>
        <w:tabs>
          <w:tab w:val="left" w:pos="2800"/>
        </w:tabs>
        <w:jc w:val="center"/>
        <w:rPr>
          <w:rFonts w:ascii="Times New Roman" w:hAnsi="Times New Roman"/>
          <w:b/>
          <w:color w:val="000000"/>
          <w:sz w:val="24"/>
          <w:szCs w:val="24"/>
          <w:lang w:val="ro-RO"/>
        </w:rPr>
      </w:pPr>
    </w:p>
    <w:p w14:paraId="5D9B8EE4" w14:textId="77777777" w:rsidR="007211F5" w:rsidRPr="000915C0" w:rsidRDefault="007211F5" w:rsidP="007211F5">
      <w:pPr>
        <w:jc w:val="center"/>
        <w:rPr>
          <w:rFonts w:ascii="Times New Roman" w:hAnsi="Times New Roman"/>
          <w:color w:val="000000"/>
          <w:sz w:val="24"/>
          <w:szCs w:val="24"/>
          <w:lang w:val="ro-RO"/>
        </w:rPr>
      </w:pPr>
    </w:p>
    <w:p w14:paraId="33C5AD07" w14:textId="77777777" w:rsidR="007211F5" w:rsidRPr="007211F5" w:rsidRDefault="007211F5" w:rsidP="007211F5">
      <w:pPr>
        <w:jc w:val="center"/>
        <w:rPr>
          <w:rFonts w:ascii="Times New Roman" w:hAnsi="Times New Roman"/>
          <w:b/>
          <w:sz w:val="24"/>
          <w:szCs w:val="24"/>
        </w:rPr>
      </w:pPr>
    </w:p>
    <w:p w14:paraId="418BA41C" w14:textId="77777777" w:rsidR="007211F5" w:rsidRPr="007211F5" w:rsidRDefault="007211F5" w:rsidP="007211F5">
      <w:pPr>
        <w:jc w:val="center"/>
        <w:rPr>
          <w:rFonts w:ascii="Times New Roman" w:hAnsi="Times New Roman"/>
          <w:b/>
          <w:sz w:val="24"/>
          <w:szCs w:val="24"/>
        </w:rPr>
      </w:pPr>
    </w:p>
    <w:p w14:paraId="2523935A" w14:textId="77777777" w:rsidR="007211F5" w:rsidRPr="007211F5" w:rsidRDefault="007211F5" w:rsidP="007211F5">
      <w:pPr>
        <w:jc w:val="center"/>
        <w:rPr>
          <w:rFonts w:ascii="Times New Roman" w:hAnsi="Times New Roman"/>
          <w:b/>
          <w:sz w:val="24"/>
          <w:szCs w:val="24"/>
        </w:rPr>
      </w:pPr>
    </w:p>
    <w:p w14:paraId="60D89A9E" w14:textId="77777777" w:rsidR="007211F5" w:rsidRPr="007211F5" w:rsidRDefault="007211F5" w:rsidP="007211F5">
      <w:pPr>
        <w:rPr>
          <w:rFonts w:ascii="Times New Roman" w:hAnsi="Times New Roman"/>
          <w:sz w:val="24"/>
          <w:szCs w:val="24"/>
          <w:lang w:val="ro-RO"/>
        </w:rPr>
      </w:pPr>
    </w:p>
    <w:p w14:paraId="70B07EB4" w14:textId="77777777" w:rsidR="007211F5" w:rsidRPr="007211F5" w:rsidRDefault="007211F5" w:rsidP="007211F5">
      <w:pPr>
        <w:rPr>
          <w:rFonts w:ascii="Times New Roman" w:hAnsi="Times New Roman"/>
          <w:sz w:val="24"/>
          <w:szCs w:val="24"/>
          <w:lang w:val="ro-RO"/>
        </w:rPr>
      </w:pPr>
    </w:p>
    <w:p w14:paraId="3DF9C164" w14:textId="77777777" w:rsidR="007211F5" w:rsidRPr="007211F5" w:rsidRDefault="007211F5" w:rsidP="007211F5">
      <w:pPr>
        <w:rPr>
          <w:rFonts w:ascii="Times New Roman" w:hAnsi="Times New Roman"/>
          <w:sz w:val="24"/>
          <w:szCs w:val="24"/>
          <w:lang w:val="ro-RO"/>
        </w:rPr>
      </w:pPr>
    </w:p>
    <w:p w14:paraId="317CF8DD" w14:textId="77777777" w:rsidR="007211F5" w:rsidRPr="007211F5" w:rsidRDefault="007211F5" w:rsidP="007211F5">
      <w:pPr>
        <w:rPr>
          <w:rFonts w:ascii="Times New Roman" w:hAnsi="Times New Roman"/>
          <w:sz w:val="24"/>
          <w:szCs w:val="24"/>
          <w:lang w:val="ro-RO"/>
        </w:rPr>
      </w:pPr>
    </w:p>
    <w:p w14:paraId="22640077" w14:textId="77777777" w:rsidR="007211F5" w:rsidRDefault="007211F5" w:rsidP="007211F5">
      <w:pPr>
        <w:rPr>
          <w:rFonts w:ascii="Times New Roman" w:hAnsi="Times New Roman"/>
          <w:sz w:val="24"/>
          <w:szCs w:val="24"/>
          <w:lang w:val="ro-RO"/>
        </w:rPr>
      </w:pPr>
    </w:p>
    <w:p w14:paraId="59972F9F" w14:textId="77777777" w:rsidR="000915C0" w:rsidRDefault="000915C0" w:rsidP="007211F5">
      <w:pPr>
        <w:rPr>
          <w:rFonts w:ascii="Times New Roman" w:hAnsi="Times New Roman"/>
          <w:sz w:val="24"/>
          <w:szCs w:val="24"/>
          <w:lang w:val="ro-RO"/>
        </w:rPr>
      </w:pPr>
    </w:p>
    <w:p w14:paraId="72A0B214" w14:textId="77777777" w:rsidR="000915C0" w:rsidRDefault="000915C0" w:rsidP="007211F5">
      <w:pPr>
        <w:rPr>
          <w:rFonts w:ascii="Times New Roman" w:hAnsi="Times New Roman"/>
          <w:sz w:val="24"/>
          <w:szCs w:val="24"/>
          <w:lang w:val="ro-RO"/>
        </w:rPr>
      </w:pPr>
    </w:p>
    <w:p w14:paraId="3DFA1966" w14:textId="77777777" w:rsidR="000915C0" w:rsidRDefault="000915C0" w:rsidP="007211F5">
      <w:pPr>
        <w:rPr>
          <w:rFonts w:ascii="Times New Roman" w:hAnsi="Times New Roman"/>
          <w:sz w:val="24"/>
          <w:szCs w:val="24"/>
          <w:lang w:val="ro-RO"/>
        </w:rPr>
      </w:pPr>
    </w:p>
    <w:p w14:paraId="140A179A" w14:textId="77777777" w:rsidR="000915C0" w:rsidRDefault="000915C0" w:rsidP="007211F5">
      <w:pPr>
        <w:rPr>
          <w:rFonts w:ascii="Times New Roman" w:hAnsi="Times New Roman"/>
          <w:sz w:val="24"/>
          <w:szCs w:val="24"/>
          <w:lang w:val="ro-RO"/>
        </w:rPr>
      </w:pPr>
    </w:p>
    <w:p w14:paraId="20A6E2B9" w14:textId="77777777" w:rsidR="000915C0" w:rsidRDefault="000915C0" w:rsidP="007211F5">
      <w:pPr>
        <w:rPr>
          <w:rFonts w:ascii="Times New Roman" w:hAnsi="Times New Roman"/>
          <w:sz w:val="24"/>
          <w:szCs w:val="24"/>
          <w:lang w:val="ro-RO"/>
        </w:rPr>
      </w:pPr>
    </w:p>
    <w:p w14:paraId="73ECDDA0" w14:textId="77777777" w:rsidR="000915C0" w:rsidRDefault="000915C0" w:rsidP="007211F5">
      <w:pPr>
        <w:rPr>
          <w:rFonts w:ascii="Times New Roman" w:hAnsi="Times New Roman"/>
          <w:sz w:val="24"/>
          <w:szCs w:val="24"/>
          <w:lang w:val="ro-RO"/>
        </w:rPr>
      </w:pPr>
    </w:p>
    <w:p w14:paraId="38B602A5" w14:textId="77777777" w:rsidR="000915C0" w:rsidRDefault="000915C0" w:rsidP="007211F5">
      <w:pPr>
        <w:rPr>
          <w:rFonts w:ascii="Times New Roman" w:hAnsi="Times New Roman"/>
          <w:sz w:val="24"/>
          <w:szCs w:val="24"/>
          <w:lang w:val="ro-RO"/>
        </w:rPr>
      </w:pPr>
    </w:p>
    <w:p w14:paraId="6E2A78AA" w14:textId="77777777" w:rsidR="000915C0" w:rsidRDefault="000915C0" w:rsidP="007211F5">
      <w:pPr>
        <w:rPr>
          <w:rFonts w:ascii="Times New Roman" w:hAnsi="Times New Roman"/>
          <w:sz w:val="24"/>
          <w:szCs w:val="24"/>
          <w:lang w:val="ro-RO"/>
        </w:rPr>
      </w:pPr>
    </w:p>
    <w:p w14:paraId="0E6B4F0E" w14:textId="77777777" w:rsidR="000915C0" w:rsidRDefault="000915C0" w:rsidP="007211F5">
      <w:pPr>
        <w:rPr>
          <w:rFonts w:ascii="Times New Roman" w:hAnsi="Times New Roman"/>
          <w:sz w:val="24"/>
          <w:szCs w:val="24"/>
          <w:lang w:val="ro-RO"/>
        </w:rPr>
      </w:pPr>
    </w:p>
    <w:p w14:paraId="1D1C9779" w14:textId="77777777" w:rsidR="000915C0" w:rsidRDefault="000915C0" w:rsidP="007211F5">
      <w:pPr>
        <w:rPr>
          <w:rFonts w:ascii="Times New Roman" w:hAnsi="Times New Roman"/>
          <w:sz w:val="24"/>
          <w:szCs w:val="24"/>
          <w:lang w:val="ro-RO"/>
        </w:rPr>
      </w:pPr>
    </w:p>
    <w:p w14:paraId="75533319" w14:textId="77777777" w:rsidR="004F3215" w:rsidRPr="007211F5" w:rsidRDefault="004F3215" w:rsidP="007211F5">
      <w:pPr>
        <w:rPr>
          <w:rFonts w:ascii="Times New Roman" w:hAnsi="Times New Roman"/>
          <w:sz w:val="24"/>
          <w:szCs w:val="24"/>
          <w:lang w:val="ro-RO"/>
        </w:rPr>
      </w:pPr>
    </w:p>
    <w:p w14:paraId="13DC4CCE" w14:textId="77777777" w:rsidR="007211F5" w:rsidRDefault="007211F5" w:rsidP="007211F5">
      <w:pPr>
        <w:ind w:firstLine="567"/>
        <w:rPr>
          <w:rFonts w:ascii="Times New Roman" w:hAnsi="Times New Roman"/>
          <w:sz w:val="24"/>
          <w:szCs w:val="24"/>
          <w:lang w:val="ro-RO"/>
        </w:rPr>
      </w:pPr>
    </w:p>
    <w:p w14:paraId="65165D6B" w14:textId="0F81EA51" w:rsidR="007211F5" w:rsidRPr="000915C0" w:rsidRDefault="007211F5" w:rsidP="000915C0">
      <w:pPr>
        <w:ind w:firstLine="567"/>
        <w:rPr>
          <w:rFonts w:ascii="Times New Roman" w:hAnsi="Times New Roman"/>
          <w:b/>
          <w:sz w:val="24"/>
          <w:szCs w:val="24"/>
          <w:lang w:val="ro-RO"/>
        </w:rPr>
      </w:pPr>
      <w:r w:rsidRPr="007211F5">
        <w:rPr>
          <w:rFonts w:ascii="Times New Roman" w:hAnsi="Times New Roman"/>
          <w:sz w:val="24"/>
          <w:szCs w:val="24"/>
          <w:lang w:val="ro-RO"/>
        </w:rPr>
        <w:t xml:space="preserve">Profilul Administratorilor </w:t>
      </w:r>
      <w:r w:rsidRPr="007211F5">
        <w:rPr>
          <w:rFonts w:ascii="Times New Roman" w:hAnsi="Times New Roman"/>
          <w:bCs/>
          <w:sz w:val="24"/>
          <w:szCs w:val="24"/>
          <w:lang w:val="ro-RO"/>
        </w:rPr>
        <w:t xml:space="preserve">Societății </w:t>
      </w:r>
      <w:r w:rsidR="005B1801">
        <w:rPr>
          <w:rFonts w:ascii="Times New Roman" w:hAnsi="Times New Roman"/>
          <w:b/>
          <w:bCs/>
          <w:sz w:val="24"/>
          <w:szCs w:val="24"/>
          <w:lang w:val="ro-RO"/>
        </w:rPr>
        <w:t>URBAN VIDELE</w:t>
      </w:r>
      <w:r w:rsidR="000915C0" w:rsidRPr="000915C0">
        <w:rPr>
          <w:rFonts w:ascii="Times New Roman" w:hAnsi="Times New Roman"/>
          <w:b/>
          <w:bCs/>
          <w:sz w:val="24"/>
          <w:szCs w:val="24"/>
        </w:rPr>
        <w:t xml:space="preserve"> S.R.L.</w:t>
      </w:r>
      <w:r w:rsidR="000915C0">
        <w:rPr>
          <w:rFonts w:ascii="Times New Roman" w:hAnsi="Times New Roman"/>
          <w:b/>
          <w:sz w:val="24"/>
          <w:szCs w:val="24"/>
          <w:lang w:val="ro-RO"/>
        </w:rPr>
        <w:t xml:space="preserve"> </w:t>
      </w:r>
      <w:r w:rsidRPr="007211F5">
        <w:rPr>
          <w:rFonts w:ascii="Times New Roman" w:hAnsi="Times New Roman"/>
          <w:sz w:val="24"/>
          <w:szCs w:val="24"/>
          <w:lang w:val="ro-RO"/>
        </w:rPr>
        <w:t xml:space="preserve">este elaborat cu respectarea prevederilor H.G. nr. 639/2023, conform Anexei nr. 1, art. 12, respectiv: </w:t>
      </w:r>
    </w:p>
    <w:p w14:paraId="260AB873" w14:textId="77777777" w:rsidR="007211F5" w:rsidRPr="007211F5" w:rsidRDefault="007211F5" w:rsidP="007211F5">
      <w:pPr>
        <w:tabs>
          <w:tab w:val="left" w:pos="567"/>
        </w:tabs>
        <w:ind w:firstLine="567"/>
        <w:rPr>
          <w:rFonts w:ascii="Times New Roman" w:hAnsi="Times New Roman"/>
          <w:sz w:val="24"/>
          <w:szCs w:val="24"/>
          <w:lang w:val="ro-RO"/>
        </w:rPr>
      </w:pPr>
    </w:p>
    <w:p w14:paraId="0452E0CF" w14:textId="77777777" w:rsidR="007211F5" w:rsidRPr="007211F5" w:rsidRDefault="007211F5" w:rsidP="007211F5">
      <w:pPr>
        <w:tabs>
          <w:tab w:val="left" w:pos="567"/>
        </w:tabs>
        <w:ind w:firstLine="567"/>
        <w:rPr>
          <w:rFonts w:ascii="Times New Roman" w:hAnsi="Times New Roman"/>
          <w:b/>
          <w:bCs/>
          <w:i/>
          <w:iCs/>
          <w:sz w:val="24"/>
          <w:szCs w:val="24"/>
          <w:lang w:val="ro-RO"/>
        </w:rPr>
      </w:pPr>
      <w:r w:rsidRPr="007211F5">
        <w:rPr>
          <w:rFonts w:ascii="Times New Roman" w:hAnsi="Times New Roman"/>
          <w:b/>
          <w:bCs/>
          <w:i/>
          <w:iCs/>
          <w:sz w:val="24"/>
          <w:szCs w:val="24"/>
          <w:lang w:val="ro-RO"/>
        </w:rPr>
        <w:t>Articolul 12</w:t>
      </w:r>
    </w:p>
    <w:p w14:paraId="7A870E2F" w14:textId="77777777" w:rsidR="007211F5" w:rsidRPr="00806BDA" w:rsidRDefault="007211F5" w:rsidP="007211F5">
      <w:pPr>
        <w:pStyle w:val="NormalWeb"/>
        <w:spacing w:before="0" w:beforeAutospacing="0" w:after="0" w:afterAutospacing="0"/>
        <w:jc w:val="both"/>
        <w:rPr>
          <w:i/>
          <w:color w:val="000000" w:themeColor="text1"/>
          <w:lang w:val="pt-BR"/>
        </w:rPr>
      </w:pPr>
      <w:r w:rsidRPr="007211F5">
        <w:rPr>
          <w:b/>
          <w:bCs/>
          <w:i/>
          <w:color w:val="000000" w:themeColor="text1"/>
          <w:lang w:val="ro-RO"/>
        </w:rPr>
        <w:t>(1)</w:t>
      </w:r>
      <w:r w:rsidRPr="007211F5">
        <w:rPr>
          <w:i/>
          <w:iCs/>
          <w:color w:val="000000" w:themeColor="text1"/>
          <w:lang w:val="ro-RO"/>
        </w:rPr>
        <w:t xml:space="preserve"> Fiecare Autoritate Publică Tutelară, prin compartimentul de guvernanță corporativă, elaborează Profilul Consiliului, </w:t>
      </w:r>
      <w:r w:rsidRPr="00806BDA">
        <w:rPr>
          <w:i/>
          <w:color w:val="000000" w:themeColor="text1"/>
          <w:lang w:val="ro-RO"/>
        </w:rPr>
        <w:t xml:space="preserve">care </w:t>
      </w:r>
      <w:proofErr w:type="spellStart"/>
      <w:r w:rsidRPr="00806BDA">
        <w:rPr>
          <w:i/>
          <w:color w:val="000000" w:themeColor="text1"/>
          <w:lang w:val="ro-RO"/>
        </w:rPr>
        <w:t>conţine</w:t>
      </w:r>
      <w:proofErr w:type="spellEnd"/>
      <w:r w:rsidRPr="00806BDA">
        <w:rPr>
          <w:i/>
          <w:color w:val="000000" w:themeColor="text1"/>
          <w:lang w:val="ro-RO"/>
        </w:rPr>
        <w:t xml:space="preserve"> în mod obligatoriu </w:t>
      </w:r>
      <w:proofErr w:type="spellStart"/>
      <w:r w:rsidRPr="00806BDA">
        <w:rPr>
          <w:i/>
          <w:color w:val="000000" w:themeColor="text1"/>
          <w:lang w:val="ro-RO"/>
        </w:rPr>
        <w:t>condiţiile</w:t>
      </w:r>
      <w:proofErr w:type="spellEnd"/>
      <w:r w:rsidRPr="00806BDA">
        <w:rPr>
          <w:i/>
          <w:color w:val="000000" w:themeColor="text1"/>
          <w:lang w:val="ro-RO"/>
        </w:rPr>
        <w:t xml:space="preserve"> privind studiile </w:t>
      </w:r>
      <w:proofErr w:type="spellStart"/>
      <w:r w:rsidRPr="00806BDA">
        <w:rPr>
          <w:i/>
          <w:color w:val="000000" w:themeColor="text1"/>
          <w:lang w:val="ro-RO"/>
        </w:rPr>
        <w:t>şi</w:t>
      </w:r>
      <w:proofErr w:type="spellEnd"/>
      <w:r w:rsidRPr="00806BDA">
        <w:rPr>
          <w:i/>
          <w:color w:val="000000" w:themeColor="text1"/>
          <w:lang w:val="ro-RO"/>
        </w:rPr>
        <w:t xml:space="preserve"> </w:t>
      </w:r>
      <w:proofErr w:type="spellStart"/>
      <w:r w:rsidRPr="00806BDA">
        <w:rPr>
          <w:i/>
          <w:color w:val="000000" w:themeColor="text1"/>
          <w:lang w:val="ro-RO"/>
        </w:rPr>
        <w:t>experienţa</w:t>
      </w:r>
      <w:proofErr w:type="spellEnd"/>
      <w:r w:rsidRPr="00806BDA">
        <w:rPr>
          <w:i/>
          <w:color w:val="000000" w:themeColor="text1"/>
          <w:lang w:val="ro-RO"/>
        </w:rPr>
        <w:t xml:space="preserve"> prevăzute la </w:t>
      </w:r>
      <w:hyperlink w:history="1">
        <w:r w:rsidRPr="00806BDA">
          <w:rPr>
            <w:rStyle w:val="Hyperlink"/>
            <w:rFonts w:eastAsiaTheme="majorEastAsia"/>
            <w:color w:val="000000" w:themeColor="text1"/>
            <w:lang w:val="ro-RO"/>
          </w:rPr>
          <w:t xml:space="preserve">art. 5 alin. </w:t>
        </w:r>
        <w:r w:rsidRPr="00806BDA">
          <w:rPr>
            <w:rStyle w:val="Hyperlink"/>
            <w:rFonts w:eastAsiaTheme="majorEastAsia"/>
            <w:color w:val="000000" w:themeColor="text1"/>
            <w:lang w:val="pt-BR"/>
          </w:rPr>
          <w:t>(1^1)</w:t>
        </w:r>
      </w:hyperlink>
      <w:r w:rsidRPr="00806BDA">
        <w:rPr>
          <w:i/>
          <w:color w:val="000000" w:themeColor="text1"/>
          <w:lang w:val="pt-BR"/>
        </w:rPr>
        <w:t xml:space="preserve">şi </w:t>
      </w:r>
      <w:hyperlink w:history="1">
        <w:r w:rsidRPr="00806BDA">
          <w:rPr>
            <w:rStyle w:val="Hyperlink"/>
            <w:rFonts w:eastAsiaTheme="majorEastAsia"/>
            <w:color w:val="000000" w:themeColor="text1"/>
            <w:lang w:val="pt-BR"/>
          </w:rPr>
          <w:t>(2) din Ordonanţa de urgenţă a Guvernului nr. 109/2011</w:t>
        </w:r>
      </w:hyperlink>
      <w:r w:rsidRPr="00806BDA">
        <w:rPr>
          <w:i/>
          <w:color w:val="000000" w:themeColor="text1"/>
          <w:lang w:val="pt-BR"/>
        </w:rPr>
        <w:t xml:space="preserve">, în cazul întreprinderilor publice - regii autonome, respectiv la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art. 28 alin. (1)</w:t>
      </w:r>
      <w:r>
        <w:fldChar w:fldCharType="end"/>
      </w:r>
      <w:r w:rsidRPr="00806BDA">
        <w:rPr>
          <w:i/>
          <w:color w:val="000000" w:themeColor="text1"/>
          <w:lang w:val="pt-BR"/>
        </w:rPr>
        <w:t>sau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1^1)</w:t>
      </w:r>
      <w:r>
        <w:fldChar w:fldCharType="end"/>
      </w:r>
      <w:r w:rsidRPr="00806BDA">
        <w:rPr>
          <w:i/>
          <w:color w:val="000000" w:themeColor="text1"/>
          <w:lang w:val="pt-BR"/>
        </w:rPr>
        <w:t xml:space="preserve">, după caz, şi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alin. (3) din Ordonanţa de urgenţă a Guvernului nr. 109/2011</w:t>
      </w:r>
      <w:r>
        <w:fldChar w:fldCharType="end"/>
      </w:r>
      <w:r w:rsidRPr="00806BDA">
        <w:rPr>
          <w:i/>
          <w:color w:val="000000" w:themeColor="text1"/>
          <w:lang w:val="pt-BR"/>
        </w:rPr>
        <w:t xml:space="preserve">, în cazul întreprinderilor publice - societăţi, precum şi condiţiile de eligibilitate prevăzute la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art. 4</w:t>
      </w:r>
      <w:r>
        <w:fldChar w:fldCharType="end"/>
      </w:r>
      <w:r w:rsidRPr="00806BDA">
        <w:rPr>
          <w:i/>
          <w:color w:val="000000" w:themeColor="text1"/>
          <w:lang w:val="pt-BR"/>
        </w:rPr>
        <w:t xml:space="preserve">, </w:t>
      </w:r>
      <w:hyperlink w:history="1">
        <w:r w:rsidRPr="00806BDA">
          <w:rPr>
            <w:rStyle w:val="Hyperlink"/>
            <w:rFonts w:eastAsiaTheme="majorEastAsia"/>
            <w:color w:val="000000" w:themeColor="text1"/>
            <w:lang w:val="pt-BR"/>
          </w:rPr>
          <w:t>art. 12 alin. (3)</w:t>
        </w:r>
      </w:hyperlink>
      <w:r w:rsidRPr="00806BDA">
        <w:rPr>
          <w:i/>
          <w:color w:val="000000" w:themeColor="text1"/>
          <w:lang w:val="pt-BR"/>
        </w:rPr>
        <w:t xml:space="preserve">, </w:t>
      </w:r>
      <w:hyperlink w:history="1">
        <w:r w:rsidRPr="00806BDA">
          <w:rPr>
            <w:rStyle w:val="Hyperlink"/>
            <w:rFonts w:eastAsiaTheme="majorEastAsia"/>
            <w:color w:val="000000" w:themeColor="text1"/>
            <w:lang w:val="pt-BR"/>
          </w:rPr>
          <w:t>art. 30 alin. (9)</w:t>
        </w:r>
      </w:hyperlink>
      <w:r w:rsidRPr="00806BDA">
        <w:rPr>
          <w:i/>
          <w:color w:val="000000" w:themeColor="text1"/>
          <w:lang w:val="pt-BR"/>
        </w:rPr>
        <w:t xml:space="preserve">şi la </w:t>
      </w:r>
      <w:hyperlink w:history="1">
        <w:r w:rsidRPr="00806BDA">
          <w:rPr>
            <w:rStyle w:val="Hyperlink"/>
            <w:rFonts w:eastAsiaTheme="majorEastAsia"/>
            <w:color w:val="000000" w:themeColor="text1"/>
            <w:lang w:val="pt-BR"/>
          </w:rPr>
          <w:t>art. 36 alin. (7) din Ordonanţa de urgenţă a Guvernului nr. 109/2011</w:t>
        </w:r>
      </w:hyperlink>
      <w:r w:rsidRPr="00806BDA">
        <w:rPr>
          <w:i/>
          <w:color w:val="000000" w:themeColor="text1"/>
          <w:lang w:val="pt-BR"/>
        </w:rPr>
        <w:t>.</w:t>
      </w:r>
    </w:p>
    <w:p w14:paraId="2A3808A0" w14:textId="397571F5" w:rsidR="007211F5" w:rsidRPr="00806BDA" w:rsidRDefault="007211F5" w:rsidP="007211F5">
      <w:pPr>
        <w:pStyle w:val="NormalWeb"/>
        <w:spacing w:before="0" w:beforeAutospacing="0" w:after="0" w:afterAutospacing="0"/>
        <w:jc w:val="both"/>
        <w:rPr>
          <w:i/>
          <w:color w:val="000000" w:themeColor="text1"/>
          <w:lang w:val="pt-BR"/>
        </w:rPr>
      </w:pPr>
      <w:r w:rsidRPr="00806BDA">
        <w:rPr>
          <w:b/>
          <w:i/>
          <w:color w:val="000000" w:themeColor="text1"/>
          <w:lang w:val="pt-BR"/>
        </w:rPr>
        <w:t>(1^1)</w:t>
      </w:r>
      <w:r w:rsidRPr="00806BDA">
        <w:rPr>
          <w:i/>
          <w:color w:val="000000" w:themeColor="text1"/>
          <w:lang w:val="pt-BR"/>
        </w:rPr>
        <w:t xml:space="preserve">Profilul consiliului cuprinde, după caz, descrierea poziţiilor de administrator care intră sub incidenţa prevederilor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art. 5 alin. (3)</w:t>
      </w:r>
      <w:r>
        <w:fldChar w:fldCharType="end"/>
      </w:r>
      <w:r w:rsidR="00C40B5A" w:rsidRPr="00C40B5A">
        <w:rPr>
          <w:lang w:val="pt-BR"/>
        </w:rPr>
        <w:t xml:space="preserve"> </w:t>
      </w:r>
      <w:r w:rsidRPr="00806BDA">
        <w:rPr>
          <w:i/>
          <w:color w:val="000000" w:themeColor="text1"/>
          <w:lang w:val="pt-BR"/>
        </w:rPr>
        <w:t xml:space="preserve">şi </w:t>
      </w:r>
      <w:hyperlink w:history="1">
        <w:r w:rsidRPr="00806BDA">
          <w:rPr>
            <w:rStyle w:val="Hyperlink"/>
            <w:rFonts w:eastAsiaTheme="majorEastAsia"/>
            <w:color w:val="000000" w:themeColor="text1"/>
            <w:lang w:val="pt-BR"/>
          </w:rPr>
          <w:t>art. 28 alin. (5^1) din Ordonanţa de urgenţă a Guvernului nr. 109/2011</w:t>
        </w:r>
      </w:hyperlink>
      <w:r w:rsidRPr="00806BDA">
        <w:rPr>
          <w:i/>
          <w:color w:val="000000" w:themeColor="text1"/>
          <w:lang w:val="pt-BR"/>
        </w:rPr>
        <w:t>.</w:t>
      </w:r>
    </w:p>
    <w:p w14:paraId="42AFBD2A" w14:textId="77777777" w:rsidR="007211F5" w:rsidRPr="00806BDA" w:rsidRDefault="007211F5" w:rsidP="007211F5">
      <w:pPr>
        <w:pStyle w:val="NormalWeb"/>
        <w:spacing w:before="0" w:beforeAutospacing="0" w:after="0" w:afterAutospacing="0"/>
        <w:jc w:val="both"/>
        <w:rPr>
          <w:i/>
          <w:lang w:val="pt-BR"/>
        </w:rPr>
      </w:pPr>
      <w:r w:rsidRPr="007211F5">
        <w:rPr>
          <w:b/>
          <w:bCs/>
          <w:i/>
          <w:lang w:val="ro-RO"/>
        </w:rPr>
        <w:t>(2)</w:t>
      </w:r>
      <w:r w:rsidRPr="007211F5">
        <w:rPr>
          <w:i/>
          <w:iCs/>
          <w:lang w:val="ro-RO"/>
        </w:rPr>
        <w:t> </w:t>
      </w:r>
      <w:r w:rsidRPr="00806BDA">
        <w:rPr>
          <w:i/>
          <w:lang w:val="pt-BR"/>
        </w:rPr>
        <w:t>Acţionarii care deţin, individual sau împreună, cel puţin 5% din capitalul social al întreprinderii publice au dreptul de a formula propuneri privind Profilul Consiliului, ca parte din Componenta integrală a planului de selecţie. În acest scop, Autoritatea Publică Tutelară va publica proiectul Profilului Consiliului pe pagina proprie de internet, pe pagina întreprinderii publice şi îl va transmite AMEPIP, în termen de 5 zile de la data aprobării Componentei iniţiale a planului de selecţie, stabilind termenul-limită pentru formularea de propuneri.</w:t>
      </w:r>
    </w:p>
    <w:p w14:paraId="6AF8C255" w14:textId="77777777" w:rsidR="007211F5" w:rsidRPr="00806BDA" w:rsidRDefault="007211F5" w:rsidP="007211F5">
      <w:pPr>
        <w:pStyle w:val="NormalWeb"/>
        <w:spacing w:before="0" w:beforeAutospacing="0" w:after="0" w:afterAutospacing="0"/>
        <w:jc w:val="both"/>
        <w:rPr>
          <w:i/>
          <w:lang w:val="pt-BR"/>
        </w:rPr>
      </w:pPr>
      <w:r w:rsidRPr="007211F5">
        <w:rPr>
          <w:b/>
          <w:bCs/>
          <w:i/>
          <w:lang w:val="ro-RO"/>
        </w:rPr>
        <w:t>(3)</w:t>
      </w:r>
      <w:r w:rsidRPr="007211F5">
        <w:rPr>
          <w:i/>
          <w:iCs/>
          <w:lang w:val="ro-RO"/>
        </w:rPr>
        <w:t> </w:t>
      </w:r>
      <w:r w:rsidRPr="00806BDA">
        <w:rPr>
          <w:i/>
          <w:lang w:val="pt-BR"/>
        </w:rPr>
        <w:t>Profilul consiliului şi al candidatului fac parte din componenta integrală a planului de selecţie şi vor fi aprobate împreună cu aceasta, prin act administrativ, de către Autoritatea Publică Tutelară sau de adunarea generală a acţionarilor/asociaţilor, după caz.</w:t>
      </w:r>
    </w:p>
    <w:p w14:paraId="52DD7A20" w14:textId="77777777" w:rsidR="004F3215" w:rsidRPr="007211F5" w:rsidRDefault="004F3215" w:rsidP="007211F5">
      <w:pPr>
        <w:tabs>
          <w:tab w:val="left" w:pos="567"/>
        </w:tabs>
        <w:rPr>
          <w:rFonts w:ascii="Times New Roman" w:hAnsi="Times New Roman"/>
          <w:sz w:val="24"/>
          <w:szCs w:val="24"/>
          <w:lang w:val="ro-RO"/>
        </w:rPr>
      </w:pPr>
    </w:p>
    <w:p w14:paraId="15A2F512" w14:textId="77777777" w:rsidR="007211F5" w:rsidRPr="007211F5" w:rsidRDefault="007211F5" w:rsidP="007211F5">
      <w:pPr>
        <w:ind w:left="360"/>
        <w:jc w:val="center"/>
        <w:rPr>
          <w:rFonts w:ascii="Times New Roman" w:hAnsi="Times New Roman"/>
          <w:b/>
          <w:bCs/>
          <w:sz w:val="24"/>
          <w:szCs w:val="24"/>
          <w:lang w:val="ro-RO"/>
        </w:rPr>
      </w:pPr>
      <w:r w:rsidRPr="007211F5">
        <w:rPr>
          <w:rFonts w:ascii="Times New Roman" w:hAnsi="Times New Roman"/>
          <w:b/>
          <w:bCs/>
          <w:sz w:val="24"/>
          <w:szCs w:val="24"/>
          <w:lang w:val="ro-RO"/>
        </w:rPr>
        <w:t>PROFILUL ADMINISTRATORILOR</w:t>
      </w:r>
    </w:p>
    <w:p w14:paraId="353C0270" w14:textId="7CC268C1" w:rsidR="007211F5" w:rsidRDefault="007211F5" w:rsidP="005B1801">
      <w:pPr>
        <w:ind w:firstLine="567"/>
        <w:jc w:val="center"/>
        <w:rPr>
          <w:rFonts w:ascii="Times New Roman" w:hAnsi="Times New Roman"/>
          <w:b/>
          <w:bCs/>
          <w:sz w:val="24"/>
          <w:szCs w:val="24"/>
          <w:lang w:val="ro-RO"/>
        </w:rPr>
      </w:pPr>
      <w:r w:rsidRPr="007211F5">
        <w:rPr>
          <w:rFonts w:ascii="Times New Roman" w:hAnsi="Times New Roman"/>
          <w:b/>
          <w:bCs/>
          <w:sz w:val="24"/>
          <w:szCs w:val="24"/>
          <w:lang w:val="ro-RO"/>
        </w:rPr>
        <w:t xml:space="preserve">SOCIETĂŢII </w:t>
      </w:r>
      <w:r w:rsidR="005B1801">
        <w:rPr>
          <w:rFonts w:ascii="Times New Roman" w:hAnsi="Times New Roman"/>
          <w:b/>
          <w:bCs/>
          <w:sz w:val="24"/>
          <w:szCs w:val="24"/>
          <w:lang w:val="ro-RO"/>
        </w:rPr>
        <w:t>URBAN VIDELE</w:t>
      </w:r>
      <w:r w:rsidR="005B1801" w:rsidRPr="000915C0">
        <w:rPr>
          <w:rFonts w:ascii="Times New Roman" w:hAnsi="Times New Roman"/>
          <w:b/>
          <w:bCs/>
          <w:sz w:val="24"/>
          <w:szCs w:val="24"/>
        </w:rPr>
        <w:t xml:space="preserve"> S.R.L.</w:t>
      </w:r>
    </w:p>
    <w:p w14:paraId="44E72343" w14:textId="77777777" w:rsidR="005B1801" w:rsidRPr="005B1801" w:rsidRDefault="005B1801" w:rsidP="005B1801">
      <w:pPr>
        <w:ind w:firstLine="567"/>
        <w:jc w:val="center"/>
        <w:rPr>
          <w:rFonts w:ascii="Times New Roman" w:hAnsi="Times New Roman"/>
          <w:b/>
          <w:bCs/>
          <w:sz w:val="24"/>
          <w:szCs w:val="24"/>
          <w:lang w:val="ro-RO"/>
        </w:rPr>
      </w:pPr>
    </w:p>
    <w:p w14:paraId="5A364C0B" w14:textId="1FBCB488" w:rsidR="007211F5" w:rsidRPr="006D21FE" w:rsidRDefault="007211F5" w:rsidP="006D21FE">
      <w:pPr>
        <w:ind w:firstLine="567"/>
        <w:rPr>
          <w:rFonts w:ascii="Times New Roman" w:hAnsi="Times New Roman"/>
          <w:b/>
          <w:sz w:val="24"/>
          <w:szCs w:val="24"/>
          <w:lang w:val="ro-RO"/>
        </w:rPr>
      </w:pPr>
      <w:r w:rsidRPr="007211F5">
        <w:rPr>
          <w:rFonts w:ascii="Times New Roman" w:hAnsi="Times New Roman"/>
          <w:sz w:val="24"/>
          <w:szCs w:val="24"/>
          <w:lang w:val="ro-RO"/>
        </w:rPr>
        <w:tab/>
        <w:t xml:space="preserve">Profilul  Administratorilor, Profilul fiecărui administrator, analiza </w:t>
      </w:r>
      <w:proofErr w:type="spellStart"/>
      <w:r w:rsidRPr="007211F5">
        <w:rPr>
          <w:rFonts w:ascii="Times New Roman" w:hAnsi="Times New Roman"/>
          <w:sz w:val="24"/>
          <w:szCs w:val="24"/>
          <w:lang w:val="ro-RO"/>
        </w:rPr>
        <w:t>cerinţelor</w:t>
      </w:r>
      <w:proofErr w:type="spellEnd"/>
      <w:r w:rsidRPr="007211F5">
        <w:rPr>
          <w:rFonts w:ascii="Times New Roman" w:hAnsi="Times New Roman"/>
          <w:sz w:val="24"/>
          <w:szCs w:val="24"/>
          <w:lang w:val="ro-RO"/>
        </w:rPr>
        <w:t xml:space="preserve"> contextuale ale Societății </w:t>
      </w:r>
      <w:r w:rsidR="005B1801">
        <w:rPr>
          <w:rFonts w:ascii="Times New Roman" w:hAnsi="Times New Roman"/>
          <w:b/>
          <w:bCs/>
          <w:sz w:val="24"/>
          <w:szCs w:val="24"/>
          <w:lang w:val="ro-RO"/>
        </w:rPr>
        <w:t>URBAN VIDELE</w:t>
      </w:r>
      <w:r w:rsidR="005B1801" w:rsidRPr="000915C0">
        <w:rPr>
          <w:rFonts w:ascii="Times New Roman" w:hAnsi="Times New Roman"/>
          <w:b/>
          <w:bCs/>
          <w:sz w:val="24"/>
          <w:szCs w:val="24"/>
        </w:rPr>
        <w:t xml:space="preserve"> S.R.</w:t>
      </w:r>
      <w:r w:rsidR="000915C0" w:rsidRPr="000915C0">
        <w:rPr>
          <w:rFonts w:ascii="Times New Roman" w:hAnsi="Times New Roman"/>
          <w:b/>
          <w:bCs/>
          <w:sz w:val="24"/>
          <w:szCs w:val="24"/>
        </w:rPr>
        <w:t>L.</w:t>
      </w:r>
      <w:r w:rsidRPr="007211F5">
        <w:rPr>
          <w:rFonts w:ascii="Times New Roman" w:hAnsi="Times New Roman"/>
          <w:sz w:val="24"/>
          <w:szCs w:val="24"/>
          <w:lang w:val="ro-RO"/>
        </w:rPr>
        <w:t xml:space="preserve">, în general, </w:t>
      </w:r>
      <w:proofErr w:type="spellStart"/>
      <w:r w:rsidRPr="007211F5">
        <w:rPr>
          <w:rFonts w:ascii="Times New Roman" w:hAnsi="Times New Roman"/>
          <w:sz w:val="24"/>
          <w:szCs w:val="24"/>
          <w:lang w:val="ro-RO"/>
        </w:rPr>
        <w:t>şi</w:t>
      </w:r>
      <w:proofErr w:type="spellEnd"/>
      <w:r w:rsidRPr="007211F5">
        <w:rPr>
          <w:rFonts w:ascii="Times New Roman" w:hAnsi="Times New Roman"/>
          <w:sz w:val="24"/>
          <w:szCs w:val="24"/>
          <w:lang w:val="ro-RO"/>
        </w:rPr>
        <w:t xml:space="preserve"> ale administratorilor în particular, matricea Profilului Administratorilor, planul de administrare, etc., vor fi elaborate, în cadrul Componentei Integrale a Planului de </w:t>
      </w:r>
      <w:proofErr w:type="spellStart"/>
      <w:r w:rsidRPr="007211F5">
        <w:rPr>
          <w:rFonts w:ascii="Times New Roman" w:hAnsi="Times New Roman"/>
          <w:sz w:val="24"/>
          <w:szCs w:val="24"/>
          <w:lang w:val="ro-RO"/>
        </w:rPr>
        <w:t>selecţie</w:t>
      </w:r>
      <w:proofErr w:type="spellEnd"/>
      <w:r w:rsidRPr="007211F5">
        <w:rPr>
          <w:rFonts w:ascii="Times New Roman" w:hAnsi="Times New Roman"/>
          <w:sz w:val="24"/>
          <w:szCs w:val="24"/>
          <w:lang w:val="ro-RO"/>
        </w:rPr>
        <w:t xml:space="preserve">, de către comisia de selecție din care face parte și expertul independent, cu consultarea asociaților reprezentând, individual sau împreună, cel </w:t>
      </w:r>
      <w:proofErr w:type="spellStart"/>
      <w:r w:rsidRPr="007211F5">
        <w:rPr>
          <w:rFonts w:ascii="Times New Roman" w:hAnsi="Times New Roman"/>
          <w:sz w:val="24"/>
          <w:szCs w:val="24"/>
          <w:lang w:val="ro-RO"/>
        </w:rPr>
        <w:t>puţin</w:t>
      </w:r>
      <w:proofErr w:type="spellEnd"/>
      <w:r w:rsidRPr="007211F5">
        <w:rPr>
          <w:rFonts w:ascii="Times New Roman" w:hAnsi="Times New Roman"/>
          <w:sz w:val="24"/>
          <w:szCs w:val="24"/>
          <w:lang w:val="ro-RO"/>
        </w:rPr>
        <w:t xml:space="preserve"> 5% din capitalul social, ce au dreptul de a formula propuneri de modificare </w:t>
      </w:r>
      <w:proofErr w:type="spellStart"/>
      <w:r w:rsidRPr="007211F5">
        <w:rPr>
          <w:rFonts w:ascii="Times New Roman" w:hAnsi="Times New Roman"/>
          <w:sz w:val="24"/>
          <w:szCs w:val="24"/>
          <w:lang w:val="ro-RO"/>
        </w:rPr>
        <w:t>şi</w:t>
      </w:r>
      <w:proofErr w:type="spellEnd"/>
      <w:r w:rsidRPr="007211F5">
        <w:rPr>
          <w:rFonts w:ascii="Times New Roman" w:hAnsi="Times New Roman"/>
          <w:sz w:val="24"/>
          <w:szCs w:val="24"/>
          <w:lang w:val="ro-RO"/>
        </w:rPr>
        <w:t xml:space="preserve"> completare a Componentei integrale a Planului de </w:t>
      </w:r>
      <w:proofErr w:type="spellStart"/>
      <w:r w:rsidRPr="007211F5">
        <w:rPr>
          <w:rFonts w:ascii="Times New Roman" w:hAnsi="Times New Roman"/>
          <w:sz w:val="24"/>
          <w:szCs w:val="24"/>
          <w:lang w:val="ro-RO"/>
        </w:rPr>
        <w:t>selecţie</w:t>
      </w:r>
      <w:proofErr w:type="spellEnd"/>
      <w:r w:rsidRPr="007211F5">
        <w:rPr>
          <w:rFonts w:ascii="Times New Roman" w:hAnsi="Times New Roman"/>
          <w:sz w:val="24"/>
          <w:szCs w:val="24"/>
          <w:lang w:val="ro-RO"/>
        </w:rPr>
        <w:t xml:space="preserve"> în termen de 5 zile de la data publicării, potrivit art. 10, alin. </w:t>
      </w:r>
      <w:r w:rsidRPr="00806BDA">
        <w:rPr>
          <w:rFonts w:ascii="Times New Roman" w:hAnsi="Times New Roman"/>
          <w:sz w:val="24"/>
          <w:szCs w:val="24"/>
          <w:lang w:val="ro-RO"/>
        </w:rPr>
        <w:t>(3) din cuprinsul Anexei nr. 1 la H.G. nr. 639/2023.</w:t>
      </w:r>
    </w:p>
    <w:p w14:paraId="7010152A" w14:textId="77777777" w:rsidR="007211F5" w:rsidRPr="00806BDA" w:rsidRDefault="007211F5" w:rsidP="007211F5">
      <w:pPr>
        <w:ind w:firstLine="708"/>
        <w:rPr>
          <w:rFonts w:ascii="Times New Roman" w:hAnsi="Times New Roman"/>
          <w:sz w:val="24"/>
          <w:szCs w:val="24"/>
          <w:lang w:val="ro-RO"/>
        </w:rPr>
      </w:pPr>
    </w:p>
    <w:p w14:paraId="3408DDED" w14:textId="77777777" w:rsidR="007211F5" w:rsidRPr="00806BDA" w:rsidRDefault="007211F5" w:rsidP="007211F5">
      <w:pPr>
        <w:ind w:firstLine="708"/>
        <w:rPr>
          <w:rFonts w:ascii="Times New Roman" w:hAnsi="Times New Roman"/>
          <w:sz w:val="24"/>
          <w:szCs w:val="24"/>
          <w:lang w:val="ro-RO"/>
        </w:rPr>
      </w:pPr>
      <w:r w:rsidRPr="00806BDA">
        <w:rPr>
          <w:rFonts w:ascii="Times New Roman" w:hAnsi="Times New Roman"/>
          <w:sz w:val="24"/>
          <w:szCs w:val="24"/>
          <w:lang w:val="ro-RO"/>
        </w:rPr>
        <w:t>Profilul Administratorilor se bazează pe următoarele componente:</w:t>
      </w:r>
    </w:p>
    <w:p w14:paraId="533695B4" w14:textId="77777777" w:rsidR="007211F5" w:rsidRPr="00806BDA" w:rsidRDefault="007211F5" w:rsidP="007211F5">
      <w:pPr>
        <w:ind w:left="709" w:hanging="284"/>
        <w:rPr>
          <w:rFonts w:ascii="Times New Roman" w:hAnsi="Times New Roman"/>
          <w:sz w:val="24"/>
          <w:szCs w:val="24"/>
          <w:lang w:val="ro-RO"/>
        </w:rPr>
      </w:pPr>
      <w:r w:rsidRPr="00806BDA">
        <w:rPr>
          <w:rFonts w:ascii="Times New Roman" w:hAnsi="Times New Roman"/>
          <w:sz w:val="24"/>
          <w:szCs w:val="24"/>
          <w:lang w:val="ro-RO"/>
        </w:rPr>
        <w:t>•</w:t>
      </w:r>
      <w:r w:rsidRPr="00806BDA">
        <w:rPr>
          <w:rFonts w:ascii="Times New Roman" w:hAnsi="Times New Roman"/>
          <w:sz w:val="24"/>
          <w:szCs w:val="24"/>
          <w:lang w:val="ro-RO"/>
        </w:rPr>
        <w:tab/>
        <w:t xml:space="preserve">Analiza </w:t>
      </w:r>
      <w:proofErr w:type="spellStart"/>
      <w:r w:rsidRPr="00806BDA">
        <w:rPr>
          <w:rFonts w:ascii="Times New Roman" w:hAnsi="Times New Roman"/>
          <w:sz w:val="24"/>
          <w:szCs w:val="24"/>
          <w:lang w:val="ro-RO"/>
        </w:rPr>
        <w:t>cerinţelor</w:t>
      </w:r>
      <w:proofErr w:type="spellEnd"/>
      <w:r w:rsidRPr="00806BDA">
        <w:rPr>
          <w:rFonts w:ascii="Times New Roman" w:hAnsi="Times New Roman"/>
          <w:sz w:val="24"/>
          <w:szCs w:val="24"/>
          <w:lang w:val="ro-RO"/>
        </w:rPr>
        <w:t xml:space="preserve"> contextuale ale întreprinderii publice, în general, </w:t>
      </w:r>
      <w:proofErr w:type="spellStart"/>
      <w:r w:rsidRPr="00806BDA">
        <w:rPr>
          <w:rFonts w:ascii="Times New Roman" w:hAnsi="Times New Roman"/>
          <w:sz w:val="24"/>
          <w:szCs w:val="24"/>
          <w:lang w:val="ro-RO"/>
        </w:rPr>
        <w:t>şi</w:t>
      </w:r>
      <w:proofErr w:type="spellEnd"/>
      <w:r w:rsidRPr="00806BDA">
        <w:rPr>
          <w:rFonts w:ascii="Times New Roman" w:hAnsi="Times New Roman"/>
          <w:sz w:val="24"/>
          <w:szCs w:val="24"/>
          <w:lang w:val="ro-RO"/>
        </w:rPr>
        <w:t xml:space="preserve"> ale Administratorilor, în particular;</w:t>
      </w:r>
    </w:p>
    <w:p w14:paraId="1D240270" w14:textId="625CB4F4" w:rsidR="007211F5" w:rsidRPr="007211F5" w:rsidRDefault="007211F5" w:rsidP="000915C0">
      <w:pPr>
        <w:ind w:left="709" w:hanging="284"/>
        <w:rPr>
          <w:rFonts w:ascii="Times New Roman" w:hAnsi="Times New Roman"/>
          <w:sz w:val="24"/>
          <w:szCs w:val="24"/>
          <w:lang w:val="pt-BR"/>
        </w:rPr>
      </w:pPr>
      <w:r w:rsidRPr="007211F5">
        <w:rPr>
          <w:rFonts w:ascii="Times New Roman" w:hAnsi="Times New Roman"/>
          <w:sz w:val="24"/>
          <w:szCs w:val="24"/>
          <w:lang w:val="pt-BR"/>
        </w:rPr>
        <w:t>•</w:t>
      </w:r>
      <w:r w:rsidRPr="007211F5">
        <w:rPr>
          <w:rFonts w:ascii="Times New Roman" w:hAnsi="Times New Roman"/>
          <w:sz w:val="24"/>
          <w:szCs w:val="24"/>
          <w:lang w:val="pt-BR"/>
        </w:rPr>
        <w:tab/>
        <w:t>Matricea Profilului Administratorilor.</w:t>
      </w:r>
      <w:bookmarkStart w:id="2" w:name="_Hlk182992843"/>
    </w:p>
    <w:p w14:paraId="26922028" w14:textId="77777777" w:rsidR="007211F5" w:rsidRDefault="007211F5" w:rsidP="000915C0">
      <w:pPr>
        <w:rPr>
          <w:rFonts w:ascii="Times New Roman" w:hAnsi="Times New Roman"/>
          <w:b/>
          <w:bCs/>
          <w:sz w:val="24"/>
          <w:szCs w:val="24"/>
          <w:lang w:val="pt-BR"/>
        </w:rPr>
      </w:pPr>
    </w:p>
    <w:p w14:paraId="388B0AA3" w14:textId="77777777" w:rsidR="005B1801" w:rsidRDefault="005B1801" w:rsidP="000915C0">
      <w:pPr>
        <w:rPr>
          <w:rFonts w:ascii="Times New Roman" w:hAnsi="Times New Roman"/>
          <w:b/>
          <w:bCs/>
          <w:sz w:val="24"/>
          <w:szCs w:val="24"/>
          <w:lang w:val="pt-BR"/>
        </w:rPr>
      </w:pPr>
    </w:p>
    <w:p w14:paraId="7FDEE4B4" w14:textId="77777777" w:rsidR="005B1801" w:rsidRDefault="005B1801" w:rsidP="000915C0">
      <w:pPr>
        <w:rPr>
          <w:rFonts w:ascii="Times New Roman" w:hAnsi="Times New Roman"/>
          <w:b/>
          <w:bCs/>
          <w:sz w:val="24"/>
          <w:szCs w:val="24"/>
          <w:lang w:val="pt-BR"/>
        </w:rPr>
      </w:pPr>
    </w:p>
    <w:p w14:paraId="7A32F819" w14:textId="77777777" w:rsidR="005B1801" w:rsidRDefault="005B1801" w:rsidP="000915C0">
      <w:pPr>
        <w:rPr>
          <w:rFonts w:ascii="Times New Roman" w:hAnsi="Times New Roman"/>
          <w:b/>
          <w:bCs/>
          <w:sz w:val="24"/>
          <w:szCs w:val="24"/>
          <w:lang w:val="pt-BR"/>
        </w:rPr>
      </w:pPr>
    </w:p>
    <w:p w14:paraId="05D5122B" w14:textId="77777777" w:rsidR="005B1801" w:rsidRDefault="005B1801" w:rsidP="000915C0">
      <w:pPr>
        <w:rPr>
          <w:rFonts w:ascii="Times New Roman" w:hAnsi="Times New Roman"/>
          <w:b/>
          <w:bCs/>
          <w:sz w:val="24"/>
          <w:szCs w:val="24"/>
          <w:lang w:val="pt-BR"/>
        </w:rPr>
      </w:pPr>
    </w:p>
    <w:p w14:paraId="170FDB2A" w14:textId="77777777" w:rsidR="005B1801" w:rsidRDefault="005B1801" w:rsidP="000915C0">
      <w:pPr>
        <w:rPr>
          <w:rFonts w:ascii="Times New Roman" w:hAnsi="Times New Roman"/>
          <w:b/>
          <w:bCs/>
          <w:sz w:val="24"/>
          <w:szCs w:val="24"/>
          <w:lang w:val="pt-BR"/>
        </w:rPr>
      </w:pPr>
    </w:p>
    <w:p w14:paraId="7A607A62" w14:textId="77777777" w:rsidR="005B1801" w:rsidRDefault="005B1801" w:rsidP="000915C0">
      <w:pPr>
        <w:rPr>
          <w:rFonts w:ascii="Times New Roman" w:hAnsi="Times New Roman"/>
          <w:b/>
          <w:bCs/>
          <w:sz w:val="24"/>
          <w:szCs w:val="24"/>
          <w:lang w:val="pt-BR"/>
        </w:rPr>
      </w:pPr>
    </w:p>
    <w:p w14:paraId="67731D3B" w14:textId="77777777" w:rsidR="005B1801" w:rsidRDefault="005B1801" w:rsidP="000915C0">
      <w:pPr>
        <w:rPr>
          <w:rFonts w:ascii="Times New Roman" w:hAnsi="Times New Roman"/>
          <w:b/>
          <w:bCs/>
          <w:sz w:val="24"/>
          <w:szCs w:val="24"/>
          <w:lang w:val="pt-BR"/>
        </w:rPr>
      </w:pPr>
    </w:p>
    <w:p w14:paraId="79BF2BEF" w14:textId="77777777" w:rsidR="00632E6C" w:rsidRPr="007211F5" w:rsidRDefault="00632E6C" w:rsidP="000915C0">
      <w:pPr>
        <w:rPr>
          <w:rFonts w:ascii="Times New Roman" w:hAnsi="Times New Roman"/>
          <w:b/>
          <w:bCs/>
          <w:sz w:val="24"/>
          <w:szCs w:val="24"/>
          <w:lang w:val="pt-BR"/>
        </w:rPr>
      </w:pPr>
    </w:p>
    <w:p w14:paraId="4EE85DC5" w14:textId="77777777" w:rsidR="007211F5" w:rsidRPr="007211F5" w:rsidRDefault="007211F5" w:rsidP="007211F5">
      <w:pPr>
        <w:ind w:firstLine="708"/>
        <w:jc w:val="center"/>
        <w:rPr>
          <w:rFonts w:ascii="Times New Roman" w:hAnsi="Times New Roman"/>
          <w:b/>
          <w:bCs/>
          <w:sz w:val="24"/>
          <w:szCs w:val="24"/>
          <w:lang w:val="pt-BR"/>
        </w:rPr>
      </w:pPr>
      <w:r w:rsidRPr="007211F5">
        <w:rPr>
          <w:rFonts w:ascii="Times New Roman" w:hAnsi="Times New Roman"/>
          <w:b/>
          <w:bCs/>
          <w:sz w:val="24"/>
          <w:szCs w:val="24"/>
          <w:lang w:val="pt-BR"/>
        </w:rPr>
        <w:t>Analiza cerinţelor contextuale ale întreprinderii publice, în general</w:t>
      </w:r>
    </w:p>
    <w:p w14:paraId="43623418" w14:textId="3775E541" w:rsidR="007211F5" w:rsidRPr="007211F5" w:rsidRDefault="007211F5" w:rsidP="007211F5">
      <w:pPr>
        <w:ind w:firstLine="708"/>
        <w:jc w:val="center"/>
        <w:rPr>
          <w:rFonts w:ascii="Times New Roman" w:hAnsi="Times New Roman"/>
          <w:b/>
          <w:bCs/>
          <w:sz w:val="24"/>
          <w:szCs w:val="24"/>
          <w:lang w:val="pt-BR"/>
        </w:rPr>
      </w:pPr>
      <w:r w:rsidRPr="007211F5">
        <w:rPr>
          <w:rFonts w:ascii="Times New Roman" w:hAnsi="Times New Roman"/>
          <w:b/>
          <w:bCs/>
          <w:sz w:val="24"/>
          <w:szCs w:val="24"/>
          <w:lang w:val="pt-BR"/>
        </w:rPr>
        <w:t xml:space="preserve">şi ale </w:t>
      </w:r>
      <w:r w:rsidR="000915C0">
        <w:rPr>
          <w:rFonts w:ascii="Times New Roman" w:hAnsi="Times New Roman"/>
          <w:b/>
          <w:bCs/>
          <w:sz w:val="24"/>
          <w:szCs w:val="24"/>
          <w:lang w:val="pt-BR"/>
        </w:rPr>
        <w:t>Administratorilor</w:t>
      </w:r>
      <w:r w:rsidRPr="007211F5">
        <w:rPr>
          <w:rFonts w:ascii="Times New Roman" w:hAnsi="Times New Roman"/>
          <w:b/>
          <w:bCs/>
          <w:sz w:val="24"/>
          <w:szCs w:val="24"/>
          <w:lang w:val="pt-BR"/>
        </w:rPr>
        <w:t>, în particular</w:t>
      </w:r>
    </w:p>
    <w:p w14:paraId="372B7C44" w14:textId="77777777" w:rsidR="00215D9D" w:rsidRDefault="00215D9D" w:rsidP="000915C0">
      <w:pPr>
        <w:contextualSpacing/>
        <w:rPr>
          <w:rFonts w:ascii="Times New Roman" w:hAnsi="Times New Roman"/>
          <w:sz w:val="24"/>
          <w:szCs w:val="24"/>
          <w:lang w:val="ro-RO"/>
        </w:rPr>
      </w:pPr>
    </w:p>
    <w:p w14:paraId="51DE39A9" w14:textId="77777777" w:rsidR="007211F5" w:rsidRDefault="007211F5" w:rsidP="005B1801">
      <w:pPr>
        <w:rPr>
          <w:rFonts w:ascii="Times New Roman" w:hAnsi="Times New Roman"/>
          <w:sz w:val="24"/>
          <w:szCs w:val="24"/>
          <w:lang w:val="ro-RO"/>
        </w:rPr>
      </w:pPr>
    </w:p>
    <w:p w14:paraId="2F6A52DF" w14:textId="77777777" w:rsidR="005B1801" w:rsidRPr="005B1801" w:rsidRDefault="005B1801" w:rsidP="005B1801">
      <w:pPr>
        <w:jc w:val="left"/>
        <w:rPr>
          <w:rFonts w:ascii="Times New Roman" w:eastAsiaTheme="minorEastAsia" w:hAnsi="Times New Roman"/>
          <w:b/>
          <w:bCs/>
          <w:sz w:val="24"/>
          <w:szCs w:val="24"/>
          <w:lang w:val="en-US" w:eastAsia="en-US"/>
        </w:rPr>
      </w:pPr>
      <w:r w:rsidRPr="005B1801">
        <w:rPr>
          <w:rFonts w:ascii="Times New Roman" w:eastAsiaTheme="minorEastAsia" w:hAnsi="Times New Roman"/>
          <w:b/>
          <w:bCs/>
          <w:sz w:val="24"/>
          <w:szCs w:val="24"/>
          <w:lang w:val="en-US" w:eastAsia="en-US"/>
        </w:rPr>
        <w:t>I. INTRODUCERE</w:t>
      </w:r>
    </w:p>
    <w:p w14:paraId="1CFA12E6" w14:textId="77777777" w:rsidR="005B1801" w:rsidRPr="005B1801" w:rsidRDefault="005B1801" w:rsidP="005B1801">
      <w:pPr>
        <w:jc w:val="left"/>
        <w:rPr>
          <w:rFonts w:ascii="Times New Roman" w:eastAsiaTheme="minorEastAsia" w:hAnsi="Times New Roman"/>
          <w:b/>
          <w:bCs/>
          <w:sz w:val="24"/>
          <w:szCs w:val="24"/>
          <w:lang w:val="en-US" w:eastAsia="en-US"/>
        </w:rPr>
      </w:pPr>
    </w:p>
    <w:p w14:paraId="40B3CBE2"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Unitatea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Administrativ</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Teritorială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b/>
          <w:color w:val="212021"/>
          <w:sz w:val="24"/>
          <w:szCs w:val="24"/>
          <w:lang w:val="en-US" w:eastAsia="en-US"/>
        </w:rPr>
        <w:t>Orașul</w:t>
      </w:r>
      <w:proofErr w:type="spellEnd"/>
      <w:r w:rsidRPr="005B1801">
        <w:rPr>
          <w:rFonts w:ascii="Times New Roman" w:eastAsiaTheme="minorEastAsia" w:hAnsi="Times New Roman"/>
          <w:b/>
          <w:color w:val="212021"/>
          <w:sz w:val="24"/>
          <w:szCs w:val="24"/>
          <w:lang w:val="en-US" w:eastAsia="en-US"/>
        </w:rPr>
        <w:t xml:space="preserve"> </w:t>
      </w:r>
      <w:proofErr w:type="spellStart"/>
      <w:r w:rsidRPr="005B1801">
        <w:rPr>
          <w:rFonts w:ascii="Times New Roman" w:eastAsiaTheme="minorEastAsia" w:hAnsi="Times New Roman"/>
          <w:b/>
          <w:color w:val="212021"/>
          <w:sz w:val="24"/>
          <w:szCs w:val="24"/>
          <w:lang w:val="en-US" w:eastAsia="en-US"/>
        </w:rPr>
        <w:t>Videle</w:t>
      </w:r>
      <w:proofErr w:type="spellEnd"/>
      <w:r w:rsidRPr="005B1801">
        <w:rPr>
          <w:rFonts w:ascii="Times New Roman" w:eastAsiaTheme="minorEastAsia" w:hAnsi="Times New Roman"/>
          <w:b/>
          <w:color w:val="212021"/>
          <w:sz w:val="24"/>
          <w:szCs w:val="24"/>
          <w:lang w:val="en-US" w:eastAsia="en-US"/>
        </w:rPr>
        <w:t xml:space="preserve"> </w:t>
      </w:r>
      <w:proofErr w:type="spellStart"/>
      <w:r w:rsidRPr="005B1801">
        <w:rPr>
          <w:rFonts w:ascii="Times New Roman" w:eastAsiaTheme="minorEastAsia" w:hAnsi="Times New Roman"/>
          <w:color w:val="212021"/>
          <w:sz w:val="24"/>
          <w:szCs w:val="24"/>
          <w:lang w:val="en-US" w:eastAsia="en-US"/>
        </w:rPr>
        <w:t>prin</w:t>
      </w:r>
      <w:proofErr w:type="spellEnd"/>
      <w:r w:rsidRPr="005B1801">
        <w:rPr>
          <w:rFonts w:ascii="Times New Roman" w:eastAsiaTheme="minorEastAsia" w:hAnsi="Times New Roman"/>
          <w:color w:val="212021"/>
          <w:sz w:val="24"/>
          <w:szCs w:val="24"/>
          <w:lang w:val="en-US" w:eastAsia="en-US"/>
        </w:rPr>
        <w:t xml:space="preserve"> </w:t>
      </w:r>
      <w:proofErr w:type="spellStart"/>
      <w:r w:rsidRPr="005B1801">
        <w:rPr>
          <w:rFonts w:ascii="Times New Roman" w:eastAsiaTheme="minorEastAsia" w:hAnsi="Times New Roman"/>
          <w:color w:val="212021"/>
          <w:sz w:val="24"/>
          <w:szCs w:val="24"/>
          <w:lang w:val="en-US" w:eastAsia="en-US"/>
        </w:rPr>
        <w:t>Consiliul</w:t>
      </w:r>
      <w:proofErr w:type="spellEnd"/>
      <w:r w:rsidRPr="005B1801">
        <w:rPr>
          <w:rFonts w:ascii="Times New Roman" w:eastAsiaTheme="minorEastAsia" w:hAnsi="Times New Roman"/>
          <w:color w:val="212021"/>
          <w:sz w:val="24"/>
          <w:szCs w:val="24"/>
          <w:lang w:val="en-US" w:eastAsia="en-US"/>
        </w:rPr>
        <w:t xml:space="preserve"> Local al </w:t>
      </w:r>
      <w:proofErr w:type="spellStart"/>
      <w:r w:rsidRPr="005B1801">
        <w:rPr>
          <w:rFonts w:ascii="Times New Roman" w:eastAsiaTheme="minorEastAsia" w:hAnsi="Times New Roman"/>
          <w:color w:val="212021"/>
          <w:sz w:val="24"/>
          <w:szCs w:val="24"/>
          <w:lang w:val="en-US" w:eastAsia="en-US"/>
        </w:rPr>
        <w:t>Orașului</w:t>
      </w:r>
      <w:proofErr w:type="spellEnd"/>
      <w:r w:rsidRPr="005B1801">
        <w:rPr>
          <w:rFonts w:ascii="Times New Roman" w:eastAsiaTheme="minorEastAsia" w:hAnsi="Times New Roman"/>
          <w:color w:val="212021"/>
          <w:sz w:val="24"/>
          <w:szCs w:val="24"/>
          <w:lang w:val="en-US" w:eastAsia="en-US"/>
        </w:rPr>
        <w:t xml:space="preserve"> </w:t>
      </w:r>
      <w:proofErr w:type="spellStart"/>
      <w:r w:rsidRPr="005B1801">
        <w:rPr>
          <w:rFonts w:ascii="Times New Roman" w:eastAsiaTheme="minorEastAsia" w:hAnsi="Times New Roman"/>
          <w:color w:val="212021"/>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w:t>
      </w:r>
      <w:r w:rsidRPr="005B1801">
        <w:rPr>
          <w:rFonts w:ascii="Times New Roman" w:eastAsiaTheme="minorEastAsia" w:hAnsi="Times New Roman"/>
          <w:color w:val="212021"/>
          <w:sz w:val="24"/>
          <w:szCs w:val="24"/>
          <w:lang w:val="en-US" w:eastAsia="en-US"/>
        </w:rPr>
        <w:t xml:space="preserve">cu </w:t>
      </w:r>
      <w:proofErr w:type="spellStart"/>
      <w:r w:rsidRPr="005B1801">
        <w:rPr>
          <w:rFonts w:ascii="Times New Roman" w:eastAsiaTheme="minorEastAsia" w:hAnsi="Times New Roman"/>
          <w:color w:val="212021"/>
          <w:sz w:val="24"/>
          <w:szCs w:val="24"/>
          <w:lang w:val="en-US" w:eastAsia="en-US"/>
        </w:rPr>
        <w:t>sediul</w:t>
      </w:r>
      <w:proofErr w:type="spellEnd"/>
      <w:r w:rsidRPr="005B1801">
        <w:rPr>
          <w:rFonts w:ascii="Times New Roman" w:eastAsiaTheme="minorEastAsia" w:hAnsi="Times New Roman"/>
          <w:color w:val="212021"/>
          <w:sz w:val="24"/>
          <w:szCs w:val="24"/>
          <w:lang w:val="en-US" w:eastAsia="en-US"/>
        </w:rPr>
        <w:t xml:space="preserve"> social </w:t>
      </w:r>
      <w:proofErr w:type="spellStart"/>
      <w:r w:rsidRPr="005B1801">
        <w:rPr>
          <w:rFonts w:ascii="Times New Roman" w:eastAsiaTheme="minorEastAsia" w:hAnsi="Times New Roman"/>
          <w:color w:val="212021"/>
          <w:sz w:val="24"/>
          <w:szCs w:val="24"/>
          <w:lang w:val="en-US" w:eastAsia="en-US"/>
        </w:rPr>
        <w:t>în</w:t>
      </w:r>
      <w:proofErr w:type="spellEnd"/>
      <w:r w:rsidRPr="005B1801">
        <w:rPr>
          <w:rFonts w:ascii="Times New Roman" w:eastAsiaTheme="minorEastAsia" w:hAnsi="Times New Roman"/>
          <w:color w:val="212021"/>
          <w:sz w:val="24"/>
          <w:szCs w:val="24"/>
          <w:lang w:val="en-US" w:eastAsia="en-US"/>
        </w:rPr>
        <w:t xml:space="preserve"> </w:t>
      </w:r>
      <w:proofErr w:type="spellStart"/>
      <w:r w:rsidRPr="005B1801">
        <w:rPr>
          <w:rFonts w:ascii="Times New Roman" w:eastAsiaTheme="minorEastAsia" w:hAnsi="Times New Roman"/>
          <w:color w:val="212021"/>
          <w:sz w:val="24"/>
          <w:szCs w:val="24"/>
          <w:lang w:val="en-US" w:eastAsia="en-US"/>
        </w:rPr>
        <w:t>orașul</w:t>
      </w:r>
      <w:proofErr w:type="spellEnd"/>
      <w:r w:rsidRPr="005B1801">
        <w:rPr>
          <w:rFonts w:ascii="Times New Roman" w:eastAsiaTheme="minorEastAsia" w:hAnsi="Times New Roman"/>
          <w:color w:val="212021"/>
          <w:sz w:val="24"/>
          <w:szCs w:val="24"/>
          <w:lang w:val="en-US" w:eastAsia="en-US"/>
        </w:rPr>
        <w:t xml:space="preserve"> </w:t>
      </w:r>
      <w:proofErr w:type="spellStart"/>
      <w:r w:rsidRPr="005B1801">
        <w:rPr>
          <w:rFonts w:ascii="Times New Roman" w:eastAsiaTheme="minorEastAsia" w:hAnsi="Times New Roman"/>
          <w:color w:val="212021"/>
          <w:sz w:val="24"/>
          <w:szCs w:val="24"/>
          <w:lang w:val="en-US" w:eastAsia="en-US"/>
        </w:rPr>
        <w:t>Videle</w:t>
      </w:r>
      <w:proofErr w:type="spellEnd"/>
      <w:r w:rsidRPr="005B1801">
        <w:rPr>
          <w:rFonts w:ascii="Times New Roman" w:eastAsiaTheme="minorEastAsia" w:hAnsi="Times New Roman"/>
          <w:color w:val="212021"/>
          <w:sz w:val="24"/>
          <w:szCs w:val="24"/>
          <w:lang w:val="en-US" w:eastAsia="en-US"/>
        </w:rPr>
        <w:t xml:space="preserve">, str. </w:t>
      </w:r>
      <w:proofErr w:type="spellStart"/>
      <w:r w:rsidRPr="005B1801">
        <w:rPr>
          <w:rFonts w:ascii="Times New Roman" w:eastAsiaTheme="minorEastAsia" w:hAnsi="Times New Roman"/>
          <w:color w:val="212021"/>
          <w:sz w:val="24"/>
          <w:szCs w:val="24"/>
          <w:lang w:val="en-US" w:eastAsia="en-US"/>
        </w:rPr>
        <w:t>Republicii</w:t>
      </w:r>
      <w:proofErr w:type="spellEnd"/>
      <w:r w:rsidRPr="005B1801">
        <w:rPr>
          <w:rFonts w:ascii="Times New Roman" w:eastAsiaTheme="minorEastAsia" w:hAnsi="Times New Roman"/>
          <w:color w:val="212021"/>
          <w:sz w:val="24"/>
          <w:szCs w:val="24"/>
          <w:lang w:val="en-US" w:eastAsia="en-US"/>
        </w:rPr>
        <w:t xml:space="preserve">, nr.  2, </w:t>
      </w:r>
      <w:proofErr w:type="spellStart"/>
      <w:r w:rsidRPr="005B1801">
        <w:rPr>
          <w:rFonts w:ascii="Times New Roman" w:eastAsiaTheme="minorEastAsia" w:hAnsi="Times New Roman"/>
          <w:color w:val="212021"/>
          <w:sz w:val="24"/>
          <w:szCs w:val="24"/>
          <w:lang w:val="en-US" w:eastAsia="en-US"/>
        </w:rPr>
        <w:t>județul</w:t>
      </w:r>
      <w:proofErr w:type="spellEnd"/>
      <w:r w:rsidRPr="005B1801">
        <w:rPr>
          <w:rFonts w:ascii="Times New Roman" w:eastAsiaTheme="minorEastAsia" w:hAnsi="Times New Roman"/>
          <w:color w:val="212021"/>
          <w:sz w:val="24"/>
          <w:szCs w:val="24"/>
          <w:lang w:val="en-US" w:eastAsia="en-US"/>
        </w:rPr>
        <w:t xml:space="preserve"> </w:t>
      </w:r>
      <w:proofErr w:type="spellStart"/>
      <w:r w:rsidRPr="005B1801">
        <w:rPr>
          <w:rFonts w:ascii="Times New Roman" w:eastAsiaTheme="minorEastAsia" w:hAnsi="Times New Roman"/>
          <w:color w:val="212021"/>
          <w:sz w:val="24"/>
          <w:szCs w:val="24"/>
          <w:lang w:val="en-US" w:eastAsia="en-US"/>
        </w:rPr>
        <w:t>Teleorman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calitate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Autoritate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S.C.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cu </w:t>
      </w:r>
      <w:proofErr w:type="spellStart"/>
      <w:r w:rsidRPr="005B1801">
        <w:rPr>
          <w:rFonts w:ascii="Times New Roman" w:eastAsiaTheme="minorEastAsia" w:hAnsi="Times New Roman"/>
          <w:sz w:val="24"/>
          <w:szCs w:val="24"/>
          <w:lang w:val="en-US" w:eastAsia="en-US"/>
        </w:rPr>
        <w:t>sediul</w:t>
      </w:r>
      <w:proofErr w:type="spellEnd"/>
      <w:r w:rsidRPr="005B1801">
        <w:rPr>
          <w:rFonts w:ascii="Times New Roman" w:eastAsiaTheme="minorEastAsia" w:hAnsi="Times New Roman"/>
          <w:sz w:val="24"/>
          <w:szCs w:val="24"/>
          <w:lang w:val="en-US" w:eastAsia="en-US"/>
        </w:rPr>
        <w:t xml:space="preserve"> social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b/>
          <w:sz w:val="24"/>
          <w:szCs w:val="24"/>
          <w:lang w:val="en-US" w:eastAsia="en-US"/>
        </w:rPr>
        <w:t>Orașul</w:t>
      </w:r>
      <w:proofErr w:type="spellEnd"/>
      <w:r w:rsidRPr="005B1801">
        <w:rPr>
          <w:rFonts w:ascii="Times New Roman" w:eastAsiaTheme="minorEastAsia" w:hAnsi="Times New Roman"/>
          <w:b/>
          <w:sz w:val="24"/>
          <w:szCs w:val="24"/>
          <w:lang w:val="en-US" w:eastAsia="en-US"/>
        </w:rPr>
        <w:t xml:space="preserve"> </w:t>
      </w:r>
      <w:proofErr w:type="spellStart"/>
      <w:r w:rsidRPr="005B1801">
        <w:rPr>
          <w:rFonts w:ascii="Times New Roman" w:eastAsiaTheme="minorEastAsia" w:hAnsi="Times New Roman"/>
          <w:b/>
          <w:sz w:val="24"/>
          <w:szCs w:val="24"/>
          <w:lang w:val="en-US" w:eastAsia="en-US"/>
        </w:rPr>
        <w:t>Videle</w:t>
      </w:r>
      <w:proofErr w:type="spellEnd"/>
      <w:r w:rsidRPr="005B1801">
        <w:rPr>
          <w:rFonts w:ascii="Times New Roman" w:eastAsiaTheme="minorEastAsia" w:hAnsi="Times New Roman"/>
          <w:b/>
          <w:sz w:val="24"/>
          <w:szCs w:val="24"/>
          <w:lang w:val="en-US" w:eastAsia="en-US"/>
        </w:rPr>
        <w:t xml:space="preserve">, str. </w:t>
      </w:r>
      <w:proofErr w:type="spellStart"/>
      <w:r w:rsidRPr="005B1801">
        <w:rPr>
          <w:rFonts w:ascii="Times New Roman" w:eastAsiaTheme="minorEastAsia" w:hAnsi="Times New Roman"/>
          <w:b/>
          <w:sz w:val="24"/>
          <w:szCs w:val="24"/>
          <w:lang w:val="en-US" w:eastAsia="en-US"/>
        </w:rPr>
        <w:t>Republicii</w:t>
      </w:r>
      <w:proofErr w:type="spellEnd"/>
      <w:r w:rsidRPr="005B1801">
        <w:rPr>
          <w:rFonts w:ascii="Times New Roman" w:eastAsiaTheme="minorEastAsia" w:hAnsi="Times New Roman"/>
          <w:b/>
          <w:sz w:val="24"/>
          <w:szCs w:val="24"/>
          <w:lang w:val="en-US" w:eastAsia="en-US"/>
        </w:rPr>
        <w:t xml:space="preserve">, nr. 17, </w:t>
      </w:r>
      <w:proofErr w:type="spellStart"/>
      <w:r w:rsidRPr="005B1801">
        <w:rPr>
          <w:rFonts w:ascii="Times New Roman" w:eastAsiaTheme="minorEastAsia" w:hAnsi="Times New Roman"/>
          <w:b/>
          <w:sz w:val="24"/>
          <w:szCs w:val="24"/>
          <w:lang w:val="en-US" w:eastAsia="en-US"/>
        </w:rPr>
        <w:t>județul</w:t>
      </w:r>
      <w:proofErr w:type="spellEnd"/>
      <w:r w:rsidRPr="005B1801">
        <w:rPr>
          <w:rFonts w:ascii="Times New Roman" w:eastAsiaTheme="minorEastAsia" w:hAnsi="Times New Roman"/>
          <w:b/>
          <w:sz w:val="24"/>
          <w:szCs w:val="24"/>
          <w:lang w:val="en-US" w:eastAsia="en-US"/>
        </w:rPr>
        <w:t xml:space="preserve"> </w:t>
      </w:r>
      <w:proofErr w:type="spellStart"/>
      <w:r w:rsidRPr="005B1801">
        <w:rPr>
          <w:rFonts w:ascii="Times New Roman" w:eastAsiaTheme="minorEastAsia" w:hAnsi="Times New Roman"/>
          <w:b/>
          <w:sz w:val="24"/>
          <w:szCs w:val="24"/>
          <w:lang w:val="en-US" w:eastAsia="en-US"/>
        </w:rPr>
        <w:t>Teleorman</w:t>
      </w:r>
      <w:proofErr w:type="spellEnd"/>
      <w:r w:rsidRPr="005B1801">
        <w:rPr>
          <w:rFonts w:ascii="Times New Roman" w:eastAsia="Times New Roman" w:hAnsi="Times New Roman"/>
          <w:b/>
          <w:sz w:val="24"/>
          <w:szCs w:val="24"/>
          <w:lang w:val="en-US" w:eastAsia="ro-RO"/>
        </w:rPr>
        <w:t>, cod postal 145300</w:t>
      </w:r>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elaborat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prezenta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scrisoare</w:t>
      </w:r>
      <w:proofErr w:type="spellEnd"/>
      <w:r w:rsidRPr="005B1801">
        <w:rPr>
          <w:rFonts w:ascii="Times New Roman" w:eastAsiaTheme="minorEastAsia" w:hAnsi="Times New Roman"/>
          <w:sz w:val="24"/>
          <w:szCs w:val="24"/>
          <w:lang w:val="en-US" w:eastAsia="en-US"/>
        </w:rPr>
        <w:t xml:space="preserve"> care </w:t>
      </w:r>
      <w:proofErr w:type="spellStart"/>
      <w:r w:rsidRPr="005B1801">
        <w:rPr>
          <w:rFonts w:ascii="Times New Roman" w:eastAsiaTheme="minorEastAsia" w:hAnsi="Times New Roman"/>
          <w:sz w:val="24"/>
          <w:szCs w:val="24"/>
          <w:lang w:val="en-US" w:eastAsia="en-US"/>
        </w:rPr>
        <w:t>stabilește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așteptările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performanțele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comerciale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ale </w:t>
      </w:r>
      <w:proofErr w:type="spellStart"/>
      <w:r w:rsidRPr="005B1801">
        <w:rPr>
          <w:rFonts w:ascii="Times New Roman" w:eastAsiaTheme="minorEastAsia" w:hAnsi="Times New Roman"/>
          <w:sz w:val="24"/>
          <w:szCs w:val="24"/>
          <w:lang w:val="en-US" w:eastAsia="en-US"/>
        </w:rPr>
        <w:t>organelor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conducere</w:t>
      </w:r>
      <w:proofErr w:type="spellEnd"/>
      <w:r w:rsidRPr="005B1801">
        <w:rPr>
          <w:rFonts w:ascii="Times New Roman" w:eastAsiaTheme="minorEastAsia" w:hAnsi="Times New Roman"/>
          <w:sz w:val="24"/>
          <w:szCs w:val="24"/>
          <w:lang w:val="en-US" w:eastAsia="en-US"/>
        </w:rPr>
        <w:t xml:space="preserve"> ale </w:t>
      </w:r>
      <w:proofErr w:type="spellStart"/>
      <w:r w:rsidRPr="005B1801">
        <w:rPr>
          <w:rFonts w:ascii="Times New Roman" w:eastAsiaTheme="minorEastAsia" w:hAnsi="Times New Roman"/>
          <w:sz w:val="24"/>
          <w:szCs w:val="24"/>
          <w:lang w:val="en-US" w:eastAsia="en-US"/>
        </w:rPr>
        <w:t>acesteia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perioada</w:t>
      </w:r>
      <w:proofErr w:type="spellEnd"/>
      <w:r w:rsidRPr="005B1801">
        <w:rPr>
          <w:rFonts w:ascii="Times New Roman" w:eastAsiaTheme="minorEastAsia" w:hAnsi="Times New Roman"/>
          <w:sz w:val="24"/>
          <w:szCs w:val="24"/>
          <w:lang w:val="en-US" w:eastAsia="en-US"/>
        </w:rPr>
        <w:t xml:space="preserve"> 2026 – 2030. </w:t>
      </w:r>
    </w:p>
    <w:p w14:paraId="4CA17E22"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Autoritatea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dorește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îmbunătățirea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continuă</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performanței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guvernanței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întreprinderi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din </w:t>
      </w:r>
      <w:proofErr w:type="spellStart"/>
      <w:r w:rsidRPr="005B1801">
        <w:rPr>
          <w:rFonts w:ascii="Times New Roman" w:eastAsiaTheme="minorEastAsia" w:hAnsi="Times New Roman"/>
          <w:sz w:val="24"/>
          <w:szCs w:val="24"/>
          <w:lang w:val="en-US" w:eastAsia="en-US"/>
        </w:rPr>
        <w:t>portofoliul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său</w:t>
      </w:r>
      <w:proofErr w:type="spellEnd"/>
      <w:r w:rsidRPr="005B1801">
        <w:rPr>
          <w:rFonts w:ascii="Times New Roman" w:eastAsiaTheme="minorEastAsia" w:hAnsi="Times New Roman"/>
          <w:sz w:val="24"/>
          <w:szCs w:val="24"/>
          <w:lang w:val="en-US" w:eastAsia="en-US"/>
        </w:rPr>
        <w:t xml:space="preserve">. </w:t>
      </w:r>
    </w:p>
    <w:p w14:paraId="6A70C0CE"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Scrisoarea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așteptări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reprezintă</w:t>
      </w:r>
      <w:proofErr w:type="spellEnd"/>
      <w:r w:rsidRPr="005B1801">
        <w:rPr>
          <w:rFonts w:ascii="Times New Roman" w:eastAsiaTheme="minorEastAsia" w:hAnsi="Times New Roman"/>
          <w:sz w:val="24"/>
          <w:szCs w:val="24"/>
          <w:lang w:val="en-US" w:eastAsia="en-US"/>
        </w:rPr>
        <w:t xml:space="preserve"> un document de </w:t>
      </w:r>
      <w:proofErr w:type="spellStart"/>
      <w:r w:rsidRPr="005B1801">
        <w:rPr>
          <w:rFonts w:ascii="Times New Roman" w:eastAsiaTheme="minorEastAsia" w:hAnsi="Times New Roman"/>
          <w:sz w:val="24"/>
          <w:szCs w:val="24"/>
          <w:lang w:val="en-US" w:eastAsia="en-US"/>
        </w:rPr>
        <w:t>lucru</w:t>
      </w:r>
      <w:proofErr w:type="spellEnd"/>
      <w:r w:rsidRPr="005B1801">
        <w:rPr>
          <w:rFonts w:ascii="Times New Roman" w:eastAsiaTheme="minorEastAsia" w:hAnsi="Times New Roman"/>
          <w:sz w:val="24"/>
          <w:szCs w:val="24"/>
          <w:lang w:val="en-US" w:eastAsia="en-US"/>
        </w:rPr>
        <w:t xml:space="preserve"> care </w:t>
      </w:r>
      <w:proofErr w:type="spellStart"/>
      <w:r w:rsidRPr="005B1801">
        <w:rPr>
          <w:rFonts w:ascii="Times New Roman" w:eastAsiaTheme="minorEastAsia" w:hAnsi="Times New Roman"/>
          <w:sz w:val="24"/>
          <w:szCs w:val="24"/>
          <w:lang w:val="en-US" w:eastAsia="en-US"/>
        </w:rPr>
        <w:t>stabilește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performanțele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așteptate</w:t>
      </w:r>
      <w:proofErr w:type="spellEnd"/>
      <w:r w:rsidRPr="005B1801">
        <w:rPr>
          <w:rFonts w:ascii="Times New Roman" w:eastAsiaTheme="minorEastAsia" w:hAnsi="Times New Roman"/>
          <w:sz w:val="24"/>
          <w:szCs w:val="24"/>
          <w:lang w:val="en-US" w:eastAsia="en-US"/>
        </w:rPr>
        <w:t xml:space="preserve"> de la </w:t>
      </w:r>
      <w:proofErr w:type="spellStart"/>
      <w:r w:rsidRPr="005B1801">
        <w:rPr>
          <w:rFonts w:ascii="Times New Roman" w:eastAsiaTheme="minorEastAsia" w:hAnsi="Times New Roman"/>
          <w:sz w:val="24"/>
          <w:szCs w:val="24"/>
          <w:lang w:val="en-US" w:eastAsia="en-US"/>
        </w:rPr>
        <w:t>organele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conducere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politica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asociatului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unic</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conducerea</w:t>
      </w:r>
      <w:proofErr w:type="spellEnd"/>
      <w:r w:rsidRPr="005B1801">
        <w:rPr>
          <w:rFonts w:ascii="Times New Roman" w:eastAsiaTheme="minorEastAsia" w:hAnsi="Times New Roman"/>
          <w:sz w:val="24"/>
          <w:szCs w:val="24"/>
          <w:lang w:val="en-US" w:eastAsia="en-US"/>
        </w:rPr>
        <w:t xml:space="preserve"> S.C.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w:t>
      </w:r>
    </w:p>
    <w:p w14:paraId="02A1929B"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en-US" w:eastAsia="en-US"/>
        </w:rPr>
        <w:tab/>
        <w:t xml:space="preserve"> </w:t>
      </w:r>
      <w:r w:rsidRPr="005B1801">
        <w:rPr>
          <w:rFonts w:ascii="Times New Roman" w:eastAsiaTheme="minorEastAsia" w:hAnsi="Times New Roman"/>
          <w:sz w:val="24"/>
          <w:szCs w:val="24"/>
          <w:lang w:val="pt-BR" w:eastAsia="en-US"/>
        </w:rPr>
        <w:t xml:space="preserve">În conformitate cu prevederile Anexei 1b la normele metodologice de aplicare a Ordonanței de Urgență a Guvernului nr. 109/2011 privind guvernanța corporativă a întreprinderilor publice, aprobate prin H.G. nr. 639/2023, scrisoarea de așteptări face parte din setul de documente obligatorii cu care începe procesul de selecție a membrilor consiliului pentru întreprinderile publice și este parte din componenta inițială a planului de selecție. Scrisoarea de așteptări cuprinde obiectivele întreprinderii publice, care stau la baza stabilirii criteriilor specifice de selecție a candidaților aflați pe lista scurtă, fiind fundamentată pe baza strategiei guvernamentale în sectorul în care acționează întreprinderea publică, precum și a politicilor fiscal-bugetare. </w:t>
      </w:r>
    </w:p>
    <w:p w14:paraId="0B81E9C7" w14:textId="77777777" w:rsidR="005B1801" w:rsidRPr="005B1801" w:rsidRDefault="005B1801" w:rsidP="005B1801">
      <w:pPr>
        <w:rPr>
          <w:rFonts w:ascii="Times New Roman" w:eastAsia="Times New Roman" w:hAnsi="Times New Roman"/>
          <w:sz w:val="24"/>
          <w:szCs w:val="24"/>
          <w:lang w:val="pt-BR" w:eastAsia="ro-RO"/>
        </w:rPr>
      </w:pPr>
      <w:r w:rsidRPr="005B1801">
        <w:rPr>
          <w:rFonts w:ascii="Times New Roman" w:eastAsiaTheme="minorEastAsia" w:hAnsi="Times New Roman"/>
          <w:sz w:val="24"/>
          <w:szCs w:val="24"/>
          <w:lang w:val="pt-BR" w:eastAsia="en-US"/>
        </w:rPr>
        <w:tab/>
        <w:t xml:space="preserve">Astfel, aceasta conține o sinteză a obiectivelor financiare și nonfinanciare ale societății, stabilite de către autoritatea publică tutelară, descriind rezultatele generale preconizate, cu indicarea unor valori orientative, care sunt recomandate organelor de administrare și recomandă o serie de indicatori de performanță pentru întreprinderea publică. </w:t>
      </w:r>
    </w:p>
    <w:p w14:paraId="11F223E1"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p>
    <w:p w14:paraId="11573C22" w14:textId="77777777" w:rsidR="005B1801" w:rsidRPr="005B1801" w:rsidRDefault="005B1801" w:rsidP="005B1801">
      <w:pPr>
        <w:autoSpaceDE w:val="0"/>
        <w:autoSpaceDN w:val="0"/>
        <w:adjustRightInd w:val="0"/>
        <w:rPr>
          <w:rFonts w:ascii="Times New Roman" w:eastAsiaTheme="minorEastAsia" w:hAnsi="Times New Roman"/>
          <w:b/>
          <w:sz w:val="24"/>
          <w:szCs w:val="24"/>
          <w:lang w:val="pt-BR" w:eastAsia="en-US"/>
        </w:rPr>
      </w:pPr>
      <w:r w:rsidRPr="005B1801">
        <w:rPr>
          <w:rFonts w:ascii="Times New Roman" w:eastAsiaTheme="minorEastAsia" w:hAnsi="Times New Roman"/>
          <w:b/>
          <w:sz w:val="24"/>
          <w:szCs w:val="24"/>
          <w:lang w:val="pt-BR" w:eastAsia="en-US"/>
        </w:rPr>
        <w:t>II. PREZENTAREA SOCIETĂȚII COMERCIALE</w:t>
      </w:r>
    </w:p>
    <w:p w14:paraId="5AAAA0EE"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Denumire: URBAN VIDELE S.R.L</w:t>
      </w:r>
    </w:p>
    <w:p w14:paraId="5EECB1F9"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Sediu: Oraș Videle, județul Teleorman</w:t>
      </w:r>
    </w:p>
    <w:p w14:paraId="39748801"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Forma juridică: Societatea cu răspundere limitată</w:t>
      </w:r>
    </w:p>
    <w:p w14:paraId="46927371"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proofErr w:type="spellStart"/>
      <w:r w:rsidRPr="005B1801">
        <w:rPr>
          <w:rFonts w:ascii="Times New Roman" w:eastAsiaTheme="minorEastAsia" w:hAnsi="Times New Roman"/>
          <w:sz w:val="24"/>
          <w:szCs w:val="24"/>
          <w:lang w:val="en-US" w:eastAsia="en-US"/>
        </w:rPr>
        <w:t>Domeniul</w:t>
      </w:r>
      <w:proofErr w:type="spellEnd"/>
      <w:r w:rsidRPr="005B1801">
        <w:rPr>
          <w:rFonts w:ascii="Times New Roman" w:eastAsiaTheme="minorEastAsia" w:hAnsi="Times New Roman"/>
          <w:sz w:val="24"/>
          <w:szCs w:val="24"/>
          <w:lang w:val="en-US" w:eastAsia="en-US"/>
        </w:rPr>
        <w:t xml:space="preserve"> principal de </w:t>
      </w:r>
      <w:proofErr w:type="spellStart"/>
      <w:r w:rsidRPr="005B1801">
        <w:rPr>
          <w:rFonts w:ascii="Times New Roman" w:eastAsiaTheme="minorEastAsia" w:hAnsi="Times New Roman"/>
          <w:sz w:val="24"/>
          <w:szCs w:val="24"/>
          <w:lang w:val="en-US" w:eastAsia="en-US"/>
        </w:rPr>
        <w:t>activitate</w:t>
      </w:r>
      <w:proofErr w:type="spellEnd"/>
      <w:r w:rsidRPr="005B1801">
        <w:rPr>
          <w:rFonts w:ascii="Times New Roman" w:eastAsiaTheme="minorEastAsia" w:hAnsi="Times New Roman"/>
          <w:sz w:val="24"/>
          <w:szCs w:val="24"/>
          <w:lang w:val="en-US" w:eastAsia="en-US"/>
        </w:rPr>
        <w:t xml:space="preserve">: </w:t>
      </w:r>
    </w:p>
    <w:p w14:paraId="7B639129" w14:textId="77777777" w:rsidR="005B1801" w:rsidRPr="005B1801" w:rsidRDefault="005B1801" w:rsidP="005B1801">
      <w:pPr>
        <w:rPr>
          <w:rFonts w:ascii="Times New Roman" w:eastAsia="Times New Roman" w:hAnsi="Times New Roman"/>
          <w:sz w:val="24"/>
          <w:szCs w:val="24"/>
          <w:lang w:val="en-US" w:eastAsia="ro-RO"/>
        </w:rPr>
      </w:pPr>
      <w:r w:rsidRPr="005B1801">
        <w:rPr>
          <w:rFonts w:ascii="Times New Roman" w:eastAsiaTheme="minorEastAsia" w:hAnsi="Times New Roman"/>
          <w:sz w:val="24"/>
          <w:szCs w:val="24"/>
          <w:lang w:val="en-US" w:eastAsia="en-US"/>
        </w:rPr>
        <w:t xml:space="preserve">CAEN 4100 - </w:t>
      </w: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construcții</w:t>
      </w:r>
      <w:proofErr w:type="spellEnd"/>
      <w:r w:rsidRPr="005B1801">
        <w:rPr>
          <w:rFonts w:ascii="Times New Roman" w:eastAsia="Times New Roman" w:hAnsi="Times New Roman"/>
          <w:sz w:val="24"/>
          <w:szCs w:val="24"/>
          <w:lang w:val="en-US" w:eastAsia="ro-RO"/>
        </w:rPr>
        <w:t xml:space="preserve"> ale </w:t>
      </w:r>
      <w:proofErr w:type="spellStart"/>
      <w:r w:rsidRPr="005B1801">
        <w:rPr>
          <w:rFonts w:ascii="Times New Roman" w:eastAsia="Times New Roman" w:hAnsi="Times New Roman"/>
          <w:sz w:val="24"/>
          <w:szCs w:val="24"/>
          <w:lang w:val="en-US" w:eastAsia="ro-RO"/>
        </w:rPr>
        <w:t>clădirilor</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rezidențiale</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și</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nerezidențiale</w:t>
      </w:r>
      <w:proofErr w:type="spellEnd"/>
      <w:r w:rsidRPr="005B1801">
        <w:rPr>
          <w:rFonts w:ascii="Times New Roman" w:eastAsia="Times New Roman" w:hAnsi="Times New Roman"/>
          <w:sz w:val="24"/>
          <w:szCs w:val="24"/>
          <w:lang w:val="en-US" w:eastAsia="ro-RO"/>
        </w:rPr>
        <w:t xml:space="preserve"> </w:t>
      </w:r>
    </w:p>
    <w:p w14:paraId="35C4CD4D" w14:textId="77777777" w:rsidR="005B1801" w:rsidRPr="005B1801" w:rsidRDefault="005B1801" w:rsidP="005B1801">
      <w:pPr>
        <w:rPr>
          <w:rFonts w:ascii="Times New Roman" w:eastAsia="Times New Roman" w:hAnsi="Times New Roman"/>
          <w:sz w:val="24"/>
          <w:szCs w:val="24"/>
          <w:lang w:val="en-US" w:eastAsia="ro-RO"/>
        </w:rPr>
      </w:pPr>
    </w:p>
    <w:p w14:paraId="5A04E31B" w14:textId="77777777" w:rsidR="005B1801" w:rsidRPr="005B1801" w:rsidRDefault="005B1801" w:rsidP="005B1801">
      <w:pPr>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Activități</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secundare</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principale</w:t>
      </w:r>
      <w:proofErr w:type="spellEnd"/>
      <w:r w:rsidRPr="005B1801">
        <w:rPr>
          <w:rFonts w:ascii="Times New Roman" w:eastAsia="Times New Roman" w:hAnsi="Times New Roman"/>
          <w:sz w:val="24"/>
          <w:szCs w:val="24"/>
          <w:lang w:val="en-US" w:eastAsia="ro-RO"/>
        </w:rPr>
        <w:t>:</w:t>
      </w:r>
    </w:p>
    <w:p w14:paraId="08895E60"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demolare</w:t>
      </w:r>
      <w:proofErr w:type="spellEnd"/>
      <w:r w:rsidRPr="005B1801">
        <w:rPr>
          <w:rFonts w:ascii="Times New Roman" w:eastAsia="Times New Roman" w:hAnsi="Times New Roman"/>
          <w:sz w:val="24"/>
          <w:szCs w:val="24"/>
          <w:lang w:val="en-US" w:eastAsia="ro-RO"/>
        </w:rPr>
        <w:t xml:space="preserve"> </w:t>
      </w:r>
    </w:p>
    <w:p w14:paraId="18F63B01"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pregătire</w:t>
      </w:r>
      <w:proofErr w:type="spellEnd"/>
      <w:r w:rsidRPr="005B1801">
        <w:rPr>
          <w:rFonts w:ascii="Times New Roman" w:eastAsia="Times New Roman" w:hAnsi="Times New Roman"/>
          <w:sz w:val="24"/>
          <w:szCs w:val="24"/>
          <w:lang w:val="en-US" w:eastAsia="ro-RO"/>
        </w:rPr>
        <w:t xml:space="preserve"> a </w:t>
      </w:r>
      <w:proofErr w:type="spellStart"/>
      <w:r w:rsidRPr="005B1801">
        <w:rPr>
          <w:rFonts w:ascii="Times New Roman" w:eastAsia="Times New Roman" w:hAnsi="Times New Roman"/>
          <w:sz w:val="24"/>
          <w:szCs w:val="24"/>
          <w:lang w:val="en-US" w:eastAsia="ro-RO"/>
        </w:rPr>
        <w:t>terenului</w:t>
      </w:r>
      <w:proofErr w:type="spellEnd"/>
    </w:p>
    <w:p w14:paraId="39425CB2"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instalații</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electrice</w:t>
      </w:r>
      <w:proofErr w:type="spellEnd"/>
    </w:p>
    <w:p w14:paraId="41EAEF82"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instalații</w:t>
      </w:r>
      <w:proofErr w:type="spellEnd"/>
      <w:r w:rsidRPr="005B1801">
        <w:rPr>
          <w:rFonts w:ascii="Times New Roman" w:eastAsia="Times New Roman" w:hAnsi="Times New Roman"/>
          <w:sz w:val="24"/>
          <w:szCs w:val="24"/>
          <w:lang w:val="en-US" w:eastAsia="ro-RO"/>
        </w:rPr>
        <w:t xml:space="preserve"> </w:t>
      </w:r>
      <w:proofErr w:type="spellStart"/>
      <w:proofErr w:type="gramStart"/>
      <w:r w:rsidRPr="005B1801">
        <w:rPr>
          <w:rFonts w:ascii="Times New Roman" w:eastAsia="Times New Roman" w:hAnsi="Times New Roman"/>
          <w:sz w:val="24"/>
          <w:szCs w:val="24"/>
          <w:lang w:val="en-US" w:eastAsia="ro-RO"/>
        </w:rPr>
        <w:t>sanitare</w:t>
      </w:r>
      <w:proofErr w:type="spellEnd"/>
      <w:r w:rsidRPr="005B1801">
        <w:rPr>
          <w:rFonts w:ascii="Times New Roman" w:eastAsia="Times New Roman" w:hAnsi="Times New Roman"/>
          <w:sz w:val="24"/>
          <w:szCs w:val="24"/>
          <w:lang w:val="en-US" w:eastAsia="ro-RO"/>
        </w:rPr>
        <w:t xml:space="preserve"> ,</w:t>
      </w:r>
      <w:proofErr w:type="gram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încălzire</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și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aer</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condiționat</w:t>
      </w:r>
      <w:proofErr w:type="spellEnd"/>
    </w:p>
    <w:p w14:paraId="6CF315B5"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izolații</w:t>
      </w:r>
      <w:proofErr w:type="spellEnd"/>
      <w:r w:rsidRPr="005B1801">
        <w:rPr>
          <w:rFonts w:ascii="Times New Roman" w:eastAsia="Times New Roman" w:hAnsi="Times New Roman"/>
          <w:sz w:val="24"/>
          <w:szCs w:val="24"/>
          <w:lang w:val="en-US" w:eastAsia="ro-RO"/>
        </w:rPr>
        <w:t xml:space="preserve"> </w:t>
      </w:r>
    </w:p>
    <w:p w14:paraId="4494A588"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finisare</w:t>
      </w:r>
      <w:proofErr w:type="spellEnd"/>
    </w:p>
    <w:p w14:paraId="159F3816"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Activități</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zidărie</w:t>
      </w:r>
      <w:proofErr w:type="spellEnd"/>
    </w:p>
    <w:p w14:paraId="18376A21" w14:textId="77777777" w:rsidR="005B1801" w:rsidRPr="005B1801" w:rsidRDefault="005B1801" w:rsidP="005B1801">
      <w:pPr>
        <w:numPr>
          <w:ilvl w:val="0"/>
          <w:numId w:val="20"/>
        </w:numPr>
        <w:spacing w:after="200"/>
        <w:contextualSpacing/>
        <w:jc w:val="left"/>
        <w:rPr>
          <w:rFonts w:ascii="Times New Roman" w:eastAsia="Times New Roman" w:hAnsi="Times New Roman"/>
          <w:sz w:val="24"/>
          <w:szCs w:val="24"/>
          <w:lang w:val="en-US" w:eastAsia="ro-RO"/>
        </w:rPr>
      </w:pPr>
      <w:proofErr w:type="spellStart"/>
      <w:r w:rsidRPr="005B1801">
        <w:rPr>
          <w:rFonts w:ascii="Times New Roman" w:eastAsia="Times New Roman" w:hAnsi="Times New Roman"/>
          <w:sz w:val="24"/>
          <w:szCs w:val="24"/>
          <w:lang w:val="en-US" w:eastAsia="ro-RO"/>
        </w:rPr>
        <w:t>Lucrări</w:t>
      </w:r>
      <w:proofErr w:type="spellEnd"/>
      <w:r w:rsidRPr="005B1801">
        <w:rPr>
          <w:rFonts w:ascii="Times New Roman" w:eastAsia="Times New Roman" w:hAnsi="Times New Roman"/>
          <w:sz w:val="24"/>
          <w:szCs w:val="24"/>
          <w:lang w:val="en-US" w:eastAsia="ro-RO"/>
        </w:rPr>
        <w:t xml:space="preserve"> </w:t>
      </w:r>
      <w:proofErr w:type="spellStart"/>
      <w:r w:rsidRPr="005B1801">
        <w:rPr>
          <w:rFonts w:ascii="Times New Roman" w:eastAsia="Times New Roman" w:hAnsi="Times New Roman"/>
          <w:sz w:val="24"/>
          <w:szCs w:val="24"/>
          <w:lang w:val="en-US" w:eastAsia="ro-RO"/>
        </w:rPr>
        <w:t>speciale</w:t>
      </w:r>
      <w:proofErr w:type="spellEnd"/>
      <w:r w:rsidRPr="005B1801">
        <w:rPr>
          <w:rFonts w:ascii="Times New Roman" w:eastAsia="Times New Roman" w:hAnsi="Times New Roman"/>
          <w:sz w:val="24"/>
          <w:szCs w:val="24"/>
          <w:lang w:val="en-US" w:eastAsia="ro-RO"/>
        </w:rPr>
        <w:t xml:space="preserve"> de </w:t>
      </w:r>
      <w:proofErr w:type="spellStart"/>
      <w:r w:rsidRPr="005B1801">
        <w:rPr>
          <w:rFonts w:ascii="Times New Roman" w:eastAsia="Times New Roman" w:hAnsi="Times New Roman"/>
          <w:sz w:val="24"/>
          <w:szCs w:val="24"/>
          <w:lang w:val="en-US" w:eastAsia="ro-RO"/>
        </w:rPr>
        <w:t>construcții</w:t>
      </w:r>
      <w:proofErr w:type="spellEnd"/>
    </w:p>
    <w:p w14:paraId="20EF2811" w14:textId="77777777" w:rsidR="005B1801" w:rsidRPr="005B1801" w:rsidRDefault="005B1801" w:rsidP="005B1801">
      <w:pPr>
        <w:rPr>
          <w:rFonts w:ascii="Times New Roman" w:eastAsia="Times New Roman" w:hAnsi="Times New Roman"/>
          <w:sz w:val="24"/>
          <w:szCs w:val="24"/>
          <w:lang w:val="en-US" w:eastAsia="ro-RO"/>
        </w:rPr>
      </w:pPr>
    </w:p>
    <w:p w14:paraId="11E0D0DF"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t xml:space="preserve">S.C.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va</w:t>
      </w:r>
      <w:proofErr w:type="spellEnd"/>
      <w:r w:rsidRPr="005B1801">
        <w:rPr>
          <w:rFonts w:ascii="Times New Roman" w:eastAsiaTheme="minorEastAsia" w:hAnsi="Times New Roman"/>
          <w:sz w:val="24"/>
          <w:szCs w:val="24"/>
          <w:lang w:val="en-US" w:eastAsia="en-US"/>
        </w:rPr>
        <w:t xml:space="preserve"> fi </w:t>
      </w:r>
      <w:proofErr w:type="spellStart"/>
      <w:r w:rsidRPr="005B1801">
        <w:rPr>
          <w:rFonts w:ascii="Times New Roman" w:eastAsiaTheme="minorEastAsia" w:hAnsi="Times New Roman"/>
          <w:sz w:val="24"/>
          <w:szCs w:val="24"/>
          <w:lang w:val="en-US" w:eastAsia="en-US"/>
        </w:rPr>
        <w:t>administrată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potrivit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sistemului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unitar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către</w:t>
      </w:r>
      <w:proofErr w:type="spellEnd"/>
      <w:r w:rsidRPr="005B1801">
        <w:rPr>
          <w:rFonts w:ascii="Times New Roman" w:eastAsiaTheme="minorEastAsia" w:hAnsi="Times New Roman"/>
          <w:sz w:val="24"/>
          <w:szCs w:val="24"/>
          <w:lang w:val="en-US" w:eastAsia="en-US"/>
        </w:rPr>
        <w:t xml:space="preserve"> un </w:t>
      </w:r>
      <w:proofErr w:type="spellStart"/>
      <w:r w:rsidRPr="005B1801">
        <w:rPr>
          <w:rFonts w:ascii="Times New Roman" w:eastAsiaTheme="minorEastAsia" w:hAnsi="Times New Roman"/>
          <w:sz w:val="24"/>
          <w:szCs w:val="24"/>
          <w:lang w:val="en-US" w:eastAsia="en-US"/>
        </w:rPr>
        <w:t>Consiliul</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Administrație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alcătuit</w:t>
      </w:r>
      <w:proofErr w:type="spellEnd"/>
      <w:r w:rsidRPr="005B1801">
        <w:rPr>
          <w:rFonts w:ascii="Times New Roman" w:eastAsiaTheme="minorEastAsia" w:hAnsi="Times New Roman"/>
          <w:sz w:val="24"/>
          <w:szCs w:val="24"/>
          <w:lang w:val="en-US" w:eastAsia="en-US"/>
        </w:rPr>
        <w:t xml:space="preserve"> din 3 </w:t>
      </w:r>
      <w:proofErr w:type="spellStart"/>
      <w:r w:rsidRPr="005B1801">
        <w:rPr>
          <w:rFonts w:ascii="Times New Roman" w:eastAsiaTheme="minorEastAsia" w:hAnsi="Times New Roman"/>
          <w:sz w:val="24"/>
          <w:szCs w:val="24"/>
          <w:lang w:val="en-US" w:eastAsia="en-US"/>
        </w:rPr>
        <w:t>membri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mandatul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acestora</w:t>
      </w:r>
      <w:proofErr w:type="spellEnd"/>
      <w:r w:rsidRPr="005B1801">
        <w:rPr>
          <w:rFonts w:ascii="Times New Roman" w:eastAsiaTheme="minorEastAsia" w:hAnsi="Times New Roman"/>
          <w:sz w:val="24"/>
          <w:szCs w:val="24"/>
          <w:lang w:val="en-US" w:eastAsia="en-US"/>
        </w:rPr>
        <w:t xml:space="preserve"> de 4 ani </w:t>
      </w:r>
      <w:proofErr w:type="spellStart"/>
      <w:r w:rsidRPr="005B1801">
        <w:rPr>
          <w:rFonts w:ascii="Times New Roman" w:eastAsiaTheme="minorEastAsia" w:hAnsi="Times New Roman"/>
          <w:sz w:val="24"/>
          <w:szCs w:val="24"/>
          <w:lang w:val="en-US" w:eastAsia="en-US"/>
        </w:rPr>
        <w:t>fiind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stabilit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Actul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Constitutiv</w:t>
      </w:r>
      <w:proofErr w:type="spellEnd"/>
      <w:r w:rsidRPr="005B1801">
        <w:rPr>
          <w:rFonts w:ascii="Times New Roman" w:eastAsiaTheme="minorEastAsia" w:hAnsi="Times New Roman"/>
          <w:sz w:val="24"/>
          <w:szCs w:val="24"/>
          <w:lang w:val="en-US" w:eastAsia="en-US"/>
        </w:rPr>
        <w:t xml:space="preserve">. </w:t>
      </w:r>
    </w:p>
    <w:p w14:paraId="78B9B36E"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lastRenderedPageBreak/>
        <w:tab/>
      </w:r>
      <w:proofErr w:type="spellStart"/>
      <w:r w:rsidRPr="005B1801">
        <w:rPr>
          <w:rFonts w:ascii="Times New Roman" w:eastAsiaTheme="minorEastAsia" w:hAnsi="Times New Roman"/>
          <w:sz w:val="24"/>
          <w:szCs w:val="24"/>
          <w:lang w:val="en-US" w:eastAsia="en-US"/>
        </w:rPr>
        <w:t>Membrii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consiliului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administrație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trebuie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aibă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studii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superioare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experiență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domeniul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științelor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inginerești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economice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juridice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domeniul</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activitate</w:t>
      </w:r>
      <w:proofErr w:type="spellEnd"/>
      <w:r w:rsidRPr="005B1801">
        <w:rPr>
          <w:rFonts w:ascii="Times New Roman" w:eastAsiaTheme="minorEastAsia" w:hAnsi="Times New Roman"/>
          <w:sz w:val="24"/>
          <w:szCs w:val="24"/>
          <w:lang w:val="en-US" w:eastAsia="en-US"/>
        </w:rPr>
        <w:t xml:space="preserve"> al </w:t>
      </w:r>
      <w:proofErr w:type="spellStart"/>
      <w:r w:rsidRPr="005B1801">
        <w:rPr>
          <w:rFonts w:ascii="Times New Roman" w:eastAsiaTheme="minorEastAsia" w:hAnsi="Times New Roman"/>
          <w:sz w:val="24"/>
          <w:szCs w:val="24"/>
          <w:lang w:val="en-US" w:eastAsia="en-US"/>
        </w:rPr>
        <w:t>respectivei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întreprinderi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de cel </w:t>
      </w:r>
      <w:proofErr w:type="spellStart"/>
      <w:r w:rsidRPr="005B1801">
        <w:rPr>
          <w:rFonts w:ascii="Times New Roman" w:eastAsiaTheme="minorEastAsia" w:hAnsi="Times New Roman"/>
          <w:sz w:val="24"/>
          <w:szCs w:val="24"/>
          <w:lang w:val="en-US" w:eastAsia="en-US"/>
        </w:rPr>
        <w:t>puțin</w:t>
      </w:r>
      <w:proofErr w:type="spellEnd"/>
      <w:r w:rsidRPr="005B1801">
        <w:rPr>
          <w:rFonts w:ascii="Times New Roman" w:eastAsiaTheme="minorEastAsia" w:hAnsi="Times New Roman"/>
          <w:sz w:val="24"/>
          <w:szCs w:val="24"/>
          <w:lang w:val="en-US" w:eastAsia="en-US"/>
        </w:rPr>
        <w:t xml:space="preserve"> 7 ani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sunt </w:t>
      </w:r>
      <w:proofErr w:type="spellStart"/>
      <w:r w:rsidRPr="005B1801">
        <w:rPr>
          <w:rFonts w:ascii="Times New Roman" w:eastAsiaTheme="minorEastAsia" w:hAnsi="Times New Roman"/>
          <w:sz w:val="24"/>
          <w:szCs w:val="24"/>
          <w:lang w:val="en-US" w:eastAsia="en-US"/>
        </w:rPr>
        <w:t>desemnați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autoritatea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numiți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către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adunarea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generală</w:t>
      </w:r>
      <w:proofErr w:type="spellEnd"/>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acționarilor</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propunerea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comisii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constituite</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nivelul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autorității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tutelare</w:t>
      </w:r>
      <w:proofErr w:type="spellEnd"/>
      <w:r w:rsidRPr="005B1801">
        <w:rPr>
          <w:rFonts w:ascii="Times New Roman" w:eastAsiaTheme="minorEastAsia" w:hAnsi="Times New Roman"/>
          <w:sz w:val="24"/>
          <w:szCs w:val="24"/>
          <w:lang w:val="en-US" w:eastAsia="en-US"/>
        </w:rPr>
        <w:t>.</w:t>
      </w:r>
    </w:p>
    <w:p w14:paraId="07257A8D"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cazul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întreprinderilor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organizate</w:t>
      </w:r>
      <w:proofErr w:type="spellEnd"/>
      <w:r w:rsidRPr="005B1801">
        <w:rPr>
          <w:rFonts w:ascii="Times New Roman" w:eastAsiaTheme="minorEastAsia" w:hAnsi="Times New Roman"/>
          <w:sz w:val="24"/>
          <w:szCs w:val="24"/>
          <w:lang w:val="en-US" w:eastAsia="en-US"/>
        </w:rPr>
        <w:t xml:space="preserve"> ca </w:t>
      </w:r>
      <w:proofErr w:type="spellStart"/>
      <w:r w:rsidRPr="005B1801">
        <w:rPr>
          <w:rFonts w:ascii="Times New Roman" w:eastAsiaTheme="minorEastAsia" w:hAnsi="Times New Roman"/>
          <w:sz w:val="24"/>
          <w:szCs w:val="24"/>
          <w:lang w:val="en-US" w:eastAsia="en-US"/>
        </w:rPr>
        <w:t>societăți</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răspundere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limitată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numărul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administratorilor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va</w:t>
      </w:r>
      <w:proofErr w:type="spellEnd"/>
      <w:r w:rsidRPr="005B1801">
        <w:rPr>
          <w:rFonts w:ascii="Times New Roman" w:eastAsiaTheme="minorEastAsia" w:hAnsi="Times New Roman"/>
          <w:sz w:val="24"/>
          <w:szCs w:val="24"/>
          <w:lang w:val="en-US" w:eastAsia="en-US"/>
        </w:rPr>
        <w:t xml:space="preserve"> fi de cel </w:t>
      </w:r>
      <w:proofErr w:type="spellStart"/>
      <w:r w:rsidRPr="005B1801">
        <w:rPr>
          <w:rFonts w:ascii="Times New Roman" w:eastAsiaTheme="minorEastAsia" w:hAnsi="Times New Roman"/>
          <w:sz w:val="24"/>
          <w:szCs w:val="24"/>
          <w:lang w:val="en-US" w:eastAsia="en-US"/>
        </w:rPr>
        <w:t>puțin</w:t>
      </w:r>
      <w:proofErr w:type="spellEnd"/>
      <w:r w:rsidRPr="005B1801">
        <w:rPr>
          <w:rFonts w:ascii="Times New Roman" w:eastAsiaTheme="minorEastAsia" w:hAnsi="Times New Roman"/>
          <w:sz w:val="24"/>
          <w:szCs w:val="24"/>
          <w:lang w:val="en-US" w:eastAsia="en-US"/>
        </w:rPr>
        <w:t xml:space="preserve"> 3, </w:t>
      </w:r>
      <w:proofErr w:type="spellStart"/>
      <w:r w:rsidRPr="005B1801">
        <w:rPr>
          <w:rFonts w:ascii="Times New Roman" w:eastAsiaTheme="minorEastAsia" w:hAnsi="Times New Roman"/>
          <w:sz w:val="24"/>
          <w:szCs w:val="24"/>
          <w:lang w:val="en-US" w:eastAsia="en-US"/>
        </w:rPr>
        <w:t>dintre</w:t>
      </w:r>
      <w:proofErr w:type="spellEnd"/>
      <w:r w:rsidRPr="005B1801">
        <w:rPr>
          <w:rFonts w:ascii="Times New Roman" w:eastAsiaTheme="minorEastAsia" w:hAnsi="Times New Roman"/>
          <w:sz w:val="24"/>
          <w:szCs w:val="24"/>
          <w:lang w:val="en-US" w:eastAsia="en-US"/>
        </w:rPr>
        <w:t xml:space="preserve"> care cel </w:t>
      </w:r>
      <w:proofErr w:type="spellStart"/>
      <w:r w:rsidRPr="005B1801">
        <w:rPr>
          <w:rFonts w:ascii="Times New Roman" w:eastAsiaTheme="minorEastAsia" w:hAnsi="Times New Roman"/>
          <w:sz w:val="24"/>
          <w:szCs w:val="24"/>
          <w:lang w:val="en-US" w:eastAsia="en-US"/>
        </w:rPr>
        <w:t>mult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va</w:t>
      </w:r>
      <w:proofErr w:type="spellEnd"/>
      <w:r w:rsidRPr="005B1801">
        <w:rPr>
          <w:rFonts w:ascii="Times New Roman" w:eastAsiaTheme="minorEastAsia" w:hAnsi="Times New Roman"/>
          <w:sz w:val="24"/>
          <w:szCs w:val="24"/>
          <w:lang w:val="en-US" w:eastAsia="en-US"/>
        </w:rPr>
        <w:t xml:space="preserve"> fi </w:t>
      </w:r>
      <w:proofErr w:type="spellStart"/>
      <w:r w:rsidRPr="005B1801">
        <w:rPr>
          <w:rFonts w:ascii="Times New Roman" w:eastAsiaTheme="minorEastAsia" w:hAnsi="Times New Roman"/>
          <w:sz w:val="24"/>
          <w:szCs w:val="24"/>
          <w:lang w:val="en-US" w:eastAsia="en-US"/>
        </w:rPr>
        <w:t>funcționar</w:t>
      </w:r>
      <w:proofErr w:type="spellEnd"/>
      <w:r w:rsidRPr="005B1801">
        <w:rPr>
          <w:rFonts w:ascii="Times New Roman" w:eastAsiaTheme="minorEastAsia" w:hAnsi="Times New Roman"/>
          <w:sz w:val="24"/>
          <w:szCs w:val="24"/>
          <w:lang w:val="en-US" w:eastAsia="en-US"/>
        </w:rPr>
        <w:t xml:space="preserve"> public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o </w:t>
      </w:r>
      <w:proofErr w:type="spellStart"/>
      <w:r w:rsidRPr="005B1801">
        <w:rPr>
          <w:rFonts w:ascii="Times New Roman" w:eastAsiaTheme="minorEastAsia" w:hAnsi="Times New Roman"/>
          <w:sz w:val="24"/>
          <w:szCs w:val="24"/>
          <w:lang w:val="en-US" w:eastAsia="en-US"/>
        </w:rPr>
        <w:t>persoană</w:t>
      </w:r>
      <w:proofErr w:type="spellEnd"/>
      <w:r w:rsidRPr="005B1801">
        <w:rPr>
          <w:rFonts w:ascii="Times New Roman" w:eastAsiaTheme="minorEastAsia" w:hAnsi="Times New Roman"/>
          <w:sz w:val="24"/>
          <w:szCs w:val="24"/>
          <w:lang w:val="en-US" w:eastAsia="en-US"/>
        </w:rPr>
        <w:t xml:space="preserve"> din </w:t>
      </w:r>
      <w:proofErr w:type="spellStart"/>
      <w:r w:rsidRPr="005B1801">
        <w:rPr>
          <w:rFonts w:ascii="Times New Roman" w:eastAsiaTheme="minorEastAsia" w:hAnsi="Times New Roman"/>
          <w:sz w:val="24"/>
          <w:szCs w:val="24"/>
          <w:lang w:val="en-US" w:eastAsia="en-US"/>
        </w:rPr>
        <w:t>rândul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altor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categorii</w:t>
      </w:r>
      <w:proofErr w:type="spellEnd"/>
      <w:r w:rsidRPr="005B1801">
        <w:rPr>
          <w:rFonts w:ascii="Times New Roman" w:eastAsiaTheme="minorEastAsia" w:hAnsi="Times New Roman"/>
          <w:sz w:val="24"/>
          <w:szCs w:val="24"/>
          <w:lang w:val="en-US" w:eastAsia="en-US"/>
        </w:rPr>
        <w:t xml:space="preserve"> de personal din </w:t>
      </w:r>
      <w:proofErr w:type="spellStart"/>
      <w:r w:rsidRPr="005B1801">
        <w:rPr>
          <w:rFonts w:ascii="Times New Roman" w:eastAsiaTheme="minorEastAsia" w:hAnsi="Times New Roman"/>
          <w:sz w:val="24"/>
          <w:szCs w:val="24"/>
          <w:lang w:val="en-US" w:eastAsia="en-US"/>
        </w:rPr>
        <w:t>cadrul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autorității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ori</w:t>
      </w:r>
      <w:proofErr w:type="spellEnd"/>
      <w:r w:rsidRPr="005B1801">
        <w:rPr>
          <w:rFonts w:ascii="Times New Roman" w:eastAsiaTheme="minorEastAsia" w:hAnsi="Times New Roman"/>
          <w:sz w:val="24"/>
          <w:szCs w:val="24"/>
          <w:lang w:val="en-US" w:eastAsia="en-US"/>
        </w:rPr>
        <w:t xml:space="preserve"> din </w:t>
      </w:r>
      <w:proofErr w:type="spellStart"/>
      <w:r w:rsidRPr="005B1801">
        <w:rPr>
          <w:rFonts w:ascii="Times New Roman" w:eastAsiaTheme="minorEastAsia" w:hAnsi="Times New Roman"/>
          <w:sz w:val="24"/>
          <w:szCs w:val="24"/>
          <w:lang w:val="en-US" w:eastAsia="en-US"/>
        </w:rPr>
        <w:t>cadrul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altor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autorități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instituții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w:t>
      </w:r>
    </w:p>
    <w:p w14:paraId="43DB22CD"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Stabilirea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numărului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membri</w:t>
      </w:r>
      <w:proofErr w:type="spellEnd"/>
      <w:r w:rsidRPr="005B1801">
        <w:rPr>
          <w:rFonts w:ascii="Times New Roman" w:eastAsiaTheme="minorEastAsia" w:hAnsi="Times New Roman"/>
          <w:sz w:val="24"/>
          <w:szCs w:val="24"/>
          <w:lang w:val="en-US" w:eastAsia="en-US"/>
        </w:rPr>
        <w:t xml:space="preserve"> ai </w:t>
      </w:r>
      <w:proofErr w:type="spellStart"/>
      <w:r w:rsidRPr="005B1801">
        <w:rPr>
          <w:rFonts w:ascii="Times New Roman" w:eastAsiaTheme="minorEastAsia" w:hAnsi="Times New Roman"/>
          <w:sz w:val="24"/>
          <w:szCs w:val="24"/>
          <w:lang w:val="en-US" w:eastAsia="en-US"/>
        </w:rPr>
        <w:t>consiliului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administrație</w:t>
      </w:r>
      <w:proofErr w:type="spellEnd"/>
      <w:r w:rsidRPr="005B1801">
        <w:rPr>
          <w:rFonts w:ascii="Times New Roman" w:eastAsiaTheme="minorEastAsia" w:hAnsi="Times New Roman"/>
          <w:sz w:val="24"/>
          <w:szCs w:val="24"/>
          <w:lang w:val="en-US" w:eastAsia="en-US"/>
        </w:rPr>
        <w:t xml:space="preserve"> se face cu </w:t>
      </w:r>
      <w:proofErr w:type="spellStart"/>
      <w:r w:rsidRPr="005B1801">
        <w:rPr>
          <w:rFonts w:ascii="Times New Roman" w:eastAsiaTheme="minorEastAsia" w:hAnsi="Times New Roman"/>
          <w:sz w:val="24"/>
          <w:szCs w:val="24"/>
          <w:lang w:val="en-US" w:eastAsia="en-US"/>
        </w:rPr>
        <w:t>respectarea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principiilor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prevăzute</w:t>
      </w:r>
      <w:proofErr w:type="spellEnd"/>
      <w:r w:rsidRPr="005B1801">
        <w:rPr>
          <w:rFonts w:ascii="Times New Roman" w:eastAsiaTheme="minorEastAsia" w:hAnsi="Times New Roman"/>
          <w:sz w:val="24"/>
          <w:szCs w:val="24"/>
          <w:lang w:val="en-US" w:eastAsia="en-US"/>
        </w:rPr>
        <w:t xml:space="preserve"> de Legea nr. 202/2002, </w:t>
      </w:r>
      <w:proofErr w:type="spellStart"/>
      <w:r w:rsidRPr="005B1801">
        <w:rPr>
          <w:rFonts w:ascii="Times New Roman" w:eastAsiaTheme="minorEastAsia" w:hAnsi="Times New Roman"/>
          <w:sz w:val="24"/>
          <w:szCs w:val="24"/>
          <w:lang w:val="en-US" w:eastAsia="en-US"/>
        </w:rPr>
        <w:t>republicată</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modificările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completările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ulterioare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astfel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încât</w:t>
      </w:r>
      <w:proofErr w:type="spellEnd"/>
      <w:r w:rsidRPr="005B1801">
        <w:rPr>
          <w:rFonts w:ascii="Times New Roman" w:eastAsiaTheme="minorEastAsia" w:hAnsi="Times New Roman"/>
          <w:sz w:val="24"/>
          <w:szCs w:val="24"/>
          <w:lang w:val="en-US" w:eastAsia="en-US"/>
        </w:rPr>
        <w:t xml:space="preserve"> cel </w:t>
      </w:r>
      <w:proofErr w:type="spellStart"/>
      <w:r w:rsidRPr="005B1801">
        <w:rPr>
          <w:rFonts w:ascii="Times New Roman" w:eastAsiaTheme="minorEastAsia" w:hAnsi="Times New Roman"/>
          <w:sz w:val="24"/>
          <w:szCs w:val="24"/>
          <w:lang w:val="en-US" w:eastAsia="en-US"/>
        </w:rPr>
        <w:t>puțin</w:t>
      </w:r>
      <w:proofErr w:type="spellEnd"/>
      <w:r w:rsidRPr="005B1801">
        <w:rPr>
          <w:rFonts w:ascii="Times New Roman" w:eastAsiaTheme="minorEastAsia" w:hAnsi="Times New Roman"/>
          <w:sz w:val="24"/>
          <w:szCs w:val="24"/>
          <w:lang w:val="en-US" w:eastAsia="en-US"/>
        </w:rPr>
        <w:t xml:space="preserve"> o </w:t>
      </w:r>
      <w:proofErr w:type="spellStart"/>
      <w:r w:rsidRPr="005B1801">
        <w:rPr>
          <w:rFonts w:ascii="Times New Roman" w:eastAsiaTheme="minorEastAsia" w:hAnsi="Times New Roman"/>
          <w:sz w:val="24"/>
          <w:szCs w:val="24"/>
          <w:lang w:val="en-US" w:eastAsia="en-US"/>
        </w:rPr>
        <w:t>treime</w:t>
      </w:r>
      <w:proofErr w:type="spellEnd"/>
      <w:r w:rsidRPr="005B1801">
        <w:rPr>
          <w:rFonts w:ascii="Times New Roman" w:eastAsiaTheme="minorEastAsia" w:hAnsi="Times New Roman"/>
          <w:sz w:val="24"/>
          <w:szCs w:val="24"/>
          <w:lang w:val="en-US" w:eastAsia="en-US"/>
        </w:rPr>
        <w:t xml:space="preserve"> din </w:t>
      </w:r>
      <w:proofErr w:type="spellStart"/>
      <w:r w:rsidRPr="005B1801">
        <w:rPr>
          <w:rFonts w:ascii="Times New Roman" w:eastAsiaTheme="minorEastAsia" w:hAnsi="Times New Roman"/>
          <w:sz w:val="24"/>
          <w:szCs w:val="24"/>
          <w:lang w:val="en-US" w:eastAsia="en-US"/>
        </w:rPr>
        <w:t>totalul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administratorilor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fie </w:t>
      </w:r>
      <w:proofErr w:type="spellStart"/>
      <w:r w:rsidRPr="005B1801">
        <w:rPr>
          <w:rFonts w:ascii="Times New Roman" w:eastAsiaTheme="minorEastAsia" w:hAnsi="Times New Roman"/>
          <w:sz w:val="24"/>
          <w:szCs w:val="24"/>
          <w:lang w:val="en-US" w:eastAsia="en-US"/>
        </w:rPr>
        <w:t>femei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cel </w:t>
      </w:r>
      <w:proofErr w:type="spellStart"/>
      <w:r w:rsidRPr="005B1801">
        <w:rPr>
          <w:rFonts w:ascii="Times New Roman" w:eastAsiaTheme="minorEastAsia" w:hAnsi="Times New Roman"/>
          <w:sz w:val="24"/>
          <w:szCs w:val="24"/>
          <w:lang w:val="en-US" w:eastAsia="en-US"/>
        </w:rPr>
        <w:t>puțin</w:t>
      </w:r>
      <w:proofErr w:type="spellEnd"/>
      <w:r w:rsidRPr="005B1801">
        <w:rPr>
          <w:rFonts w:ascii="Times New Roman" w:eastAsiaTheme="minorEastAsia" w:hAnsi="Times New Roman"/>
          <w:sz w:val="24"/>
          <w:szCs w:val="24"/>
          <w:lang w:val="en-US" w:eastAsia="en-US"/>
        </w:rPr>
        <w:t xml:space="preserve"> o </w:t>
      </w:r>
      <w:proofErr w:type="spellStart"/>
      <w:r w:rsidRPr="005B1801">
        <w:rPr>
          <w:rFonts w:ascii="Times New Roman" w:eastAsiaTheme="minorEastAsia" w:hAnsi="Times New Roman"/>
          <w:sz w:val="24"/>
          <w:szCs w:val="24"/>
          <w:lang w:val="en-US" w:eastAsia="en-US"/>
        </w:rPr>
        <w:t>treime</w:t>
      </w:r>
      <w:proofErr w:type="spellEnd"/>
      <w:r w:rsidRPr="005B1801">
        <w:rPr>
          <w:rFonts w:ascii="Times New Roman" w:eastAsiaTheme="minorEastAsia" w:hAnsi="Times New Roman"/>
          <w:sz w:val="24"/>
          <w:szCs w:val="24"/>
          <w:lang w:val="en-US" w:eastAsia="en-US"/>
        </w:rPr>
        <w:t xml:space="preserve"> din </w:t>
      </w:r>
      <w:proofErr w:type="spellStart"/>
      <w:r w:rsidRPr="005B1801">
        <w:rPr>
          <w:rFonts w:ascii="Times New Roman" w:eastAsiaTheme="minorEastAsia" w:hAnsi="Times New Roman"/>
          <w:sz w:val="24"/>
          <w:szCs w:val="24"/>
          <w:lang w:val="en-US" w:eastAsia="en-US"/>
        </w:rPr>
        <w:t>totalul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administratorilor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fie </w:t>
      </w:r>
      <w:proofErr w:type="spellStart"/>
      <w:r w:rsidRPr="005B1801">
        <w:rPr>
          <w:rFonts w:ascii="Times New Roman" w:eastAsiaTheme="minorEastAsia" w:hAnsi="Times New Roman"/>
          <w:sz w:val="24"/>
          <w:szCs w:val="24"/>
          <w:lang w:val="en-US" w:eastAsia="en-US"/>
        </w:rPr>
        <w:t>bărbați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consiliul</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administrație</w:t>
      </w:r>
      <w:proofErr w:type="spellEnd"/>
      <w:r w:rsidRPr="005B1801">
        <w:rPr>
          <w:rFonts w:ascii="Times New Roman" w:eastAsiaTheme="minorEastAsia" w:hAnsi="Times New Roman"/>
          <w:sz w:val="24"/>
          <w:szCs w:val="24"/>
          <w:lang w:val="en-US" w:eastAsia="en-US"/>
        </w:rPr>
        <w:t xml:space="preserve"> nu </w:t>
      </w:r>
      <w:proofErr w:type="spellStart"/>
      <w:r w:rsidRPr="005B1801">
        <w:rPr>
          <w:rFonts w:ascii="Times New Roman" w:eastAsiaTheme="minorEastAsia" w:hAnsi="Times New Roman"/>
          <w:sz w:val="24"/>
          <w:szCs w:val="24"/>
          <w:lang w:val="en-US" w:eastAsia="en-US"/>
        </w:rPr>
        <w:t>poate</w:t>
      </w:r>
      <w:proofErr w:type="spellEnd"/>
      <w:r w:rsidRPr="005B1801">
        <w:rPr>
          <w:rFonts w:ascii="Times New Roman" w:eastAsiaTheme="minorEastAsia" w:hAnsi="Times New Roman"/>
          <w:sz w:val="24"/>
          <w:szCs w:val="24"/>
          <w:lang w:val="en-US" w:eastAsia="en-US"/>
        </w:rPr>
        <w:t xml:space="preserve"> fi format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exclusivitate</w:t>
      </w:r>
      <w:proofErr w:type="spellEnd"/>
      <w:r w:rsidRPr="005B1801">
        <w:rPr>
          <w:rFonts w:ascii="Times New Roman" w:eastAsiaTheme="minorEastAsia" w:hAnsi="Times New Roman"/>
          <w:sz w:val="24"/>
          <w:szCs w:val="24"/>
          <w:lang w:val="en-US" w:eastAsia="en-US"/>
        </w:rPr>
        <w:t xml:space="preserve"> din </w:t>
      </w:r>
      <w:proofErr w:type="spellStart"/>
      <w:r w:rsidRPr="005B1801">
        <w:rPr>
          <w:rFonts w:ascii="Times New Roman" w:eastAsiaTheme="minorEastAsia" w:hAnsi="Times New Roman"/>
          <w:sz w:val="24"/>
          <w:szCs w:val="24"/>
          <w:lang w:val="en-US" w:eastAsia="en-US"/>
        </w:rPr>
        <w:t>persoane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același</w:t>
      </w:r>
      <w:proofErr w:type="spellEnd"/>
      <w:r w:rsidRPr="005B1801">
        <w:rPr>
          <w:rFonts w:ascii="Times New Roman" w:eastAsiaTheme="minorEastAsia" w:hAnsi="Times New Roman"/>
          <w:sz w:val="24"/>
          <w:szCs w:val="24"/>
          <w:lang w:val="en-US" w:eastAsia="en-US"/>
        </w:rPr>
        <w:t xml:space="preserve"> gen. </w:t>
      </w:r>
    </w:p>
    <w:p w14:paraId="48D2F96D"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en-US" w:eastAsia="en-US"/>
        </w:rPr>
        <w:tab/>
      </w:r>
      <w:r w:rsidRPr="005B1801">
        <w:rPr>
          <w:rFonts w:ascii="Times New Roman" w:eastAsiaTheme="minorEastAsia" w:hAnsi="Times New Roman"/>
          <w:sz w:val="24"/>
          <w:szCs w:val="24"/>
          <w:lang w:val="pt-BR" w:eastAsia="en-US"/>
        </w:rPr>
        <w:t xml:space="preserve">O persoană fizică poate exercita concomitent cel mult 2 mandate de membru al consiliului de administrație în întreprinderi publice. În cazul întreprinderilor publice care sunt administrate în sistem unitar, comitetul de audit constituit în cadrul consiliului de administrație trebuie să cuprindă cel puțin un administrator calificat ca auditor financiar sau, prin excepție o persoană care are experiență de cel puțin 3 ani în audit statutar, dobândită prin participarea la misiuni de audit statutar în România, în alt stat membru, într-un stat al AELS, în Elveția sau în Regatul Unit al Marii Britanii și Irlandei de Nord sau în cadrul comitetelor de audit formate la nivelul consiliilor de administrație/ supraveghere ale unor societăți/entități de interes public, dovedită cu documente. </w:t>
      </w:r>
    </w:p>
    <w:p w14:paraId="60B7941A"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Selecția membrilor Consiliului de Administraţie se face potrivit prevederilor Ordonanței de Urgență a Guvernului nr.109/2011 privind guvernanța corporativă a întreprinderilor publice, modificările și completările ulterioare și normelor metodologice de aplicare a Ordonanței de Urgență a Guvernului nr. 109/2011 privind guvernanța corporativă a întreprinderilor publice, aprobate prin H.G. nr. 639/2023. </w:t>
      </w:r>
    </w:p>
    <w:p w14:paraId="7DB98A8D"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Majoritatea membrilor Consiliului de Administrație este formată din administratori neexecutivi și independenți în înțelesul art. 138^2 din Legea nr.31/1990, republicată, cu modificările și completările ulterioare.</w:t>
      </w:r>
    </w:p>
    <w:p w14:paraId="52052CA5"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 Mandatul administratorilor nu poate depăși 4 ani. Mandatul administratorilor care și-au îndeplinit în mod corespunzator atribuțiile poate fi reînoit o singură dată ca urmare a unui proces de evaluare în condițiile legii . Mandatul administratorilor numiți ca urmare a încetării, sub orice formă, a mandatului administratorilor inițiali coincide cu durata ramasă din mandatul administratorului care a fost înlocuit. </w:t>
      </w:r>
    </w:p>
    <w:p w14:paraId="2B8EA5A9"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În cazul în care încetarea mandatului unui administrator determină scăderea numărului administratorilor sub minimul legal, se convoacă, în condițiile Legii nr. 31/1990, republicată, cu modificările și completările ulterioare, Adunarea Generală a Asociaților pentru a completa numărul de membri ai consiliului de administrație cu administratori provizorii, care au mandat până la finalizarea procedurii de selecție. În acest scop, asociații, inclusiv autoritatea publică tutelară, vor înainta către AMEPIP propuneri de candidați, aceștia putând face parte din corpul de administratori de întreprinderi publice sau putând fi candidați care nu sunt înscriși în corpul administratorilor, iar AMEPIP va evalua propunerile și va comunica rezultatele evaluării către Asociat, urmând ca Adunarea Generală a Asociaților să numească administratorii provizorii. </w:t>
      </w:r>
    </w:p>
    <w:p w14:paraId="1A761791"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În situațiile prevăzute mai sus, durata mandatului administratorului provizoriu este de maximum 5 luni, cu posibilitatea prelungirii, o singură dată, pentru încă 2 luni, pentru motive întemeiate. În cazul în care procedura de selecție și nominalizare a administratorilor permanenți este finalizată înainte de expirarea perioadei pentru care a fost numit administratorul provizoriu, administratorul sau administratorii permanenți sunt desemnați de îndată de către adunarea generală a asociaților, iar mandatul administratorilor provizorii încetează. </w:t>
      </w:r>
    </w:p>
    <w:p w14:paraId="3F72E0FB" w14:textId="77777777" w:rsidR="005B1801" w:rsidRPr="005B1801" w:rsidRDefault="005B1801" w:rsidP="005B1801">
      <w:pPr>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pt-BR" w:eastAsia="en-US"/>
        </w:rPr>
        <w:lastRenderedPageBreak/>
        <w:tab/>
        <w:t xml:space="preserve">În cazuri excepționale, cum ar fi: apariția unor cazuri de incompatibilitate, pronunțarea unor hotărâri judecătorești de suspendare a procedurii de selecție și nominalizare a noilor administratori, demisie, incapacitatea de exercitare a funcției din motive medicale, deces, în care numirea unui administrator permanent nu este posibilă în termenul prevăzut mai sus și nu au fost constatate de către AMEPIP încălcări ale reglementărilor privind selecția, nominalizarea și numirea administratorilor permanenți în termenul de 5 luni, respectiv 7 luni, este permisă desemnarea de către Adunarea Generală a Asociaților a unui nou administrator provizoriu, inclusiv a administratorului provizoriu anterior, pentru un mandat de maximum 5 luni, cu condiția ca administratorul provizoriu astfel numit să fie dintre candidații propuși de AMEPIP, cu aplicarea corespunzătoare a procedurii prevăzute la alin. </w:t>
      </w:r>
      <w:r w:rsidRPr="005B1801">
        <w:rPr>
          <w:rFonts w:ascii="Times New Roman" w:eastAsiaTheme="minorEastAsia" w:hAnsi="Times New Roman"/>
          <w:sz w:val="24"/>
          <w:szCs w:val="24"/>
          <w:lang w:val="es-ES" w:eastAsia="en-US"/>
        </w:rPr>
        <w:t xml:space="preserve">(1) al art. 29¹ din OUG nr. 109/2011, cu modificarile si completarile ulterioare. </w:t>
      </w:r>
    </w:p>
    <w:p w14:paraId="352DC5B7" w14:textId="77777777" w:rsidR="005B1801" w:rsidRPr="005B1801" w:rsidRDefault="005B1801" w:rsidP="005B1801">
      <w:pPr>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 xml:space="preserve">Consiliul de Administraţie are puteri depline cu privire la conducerea şi administrarea S.C. Urban Videle S.R.L cu respectarea limitelor stabilite prin obiectul de activitate şi atribuţiilor expres prevăzute de lege. Responsabilitățile membrilor Consiliului de Administrație sunt stabilite prin Contractul de mandat încheiat potrivit prevederilor Ordonanței de Urgență a Guvernului nr.109/2011 privind guvernanța corporativă a întreprinderilor publice, aprobată cu modificări și completări prin Legea nr.111/2016, cu modificările și completările ulterioare și a normelor metodologice de aplicare a OUG nr.109/2011, privind guvernanța corporativă a întreprinderilor publice, cu modificările și completările ulterioare, aprobate prin H.G. nr.639/2023. </w:t>
      </w:r>
    </w:p>
    <w:p w14:paraId="3806D0BA"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es-ES" w:eastAsia="en-US"/>
        </w:rPr>
        <w:tab/>
      </w:r>
      <w:r w:rsidRPr="005B1801">
        <w:rPr>
          <w:rFonts w:ascii="Times New Roman" w:eastAsiaTheme="minorEastAsia" w:hAnsi="Times New Roman"/>
          <w:sz w:val="24"/>
          <w:szCs w:val="24"/>
          <w:lang w:val="pt-BR" w:eastAsia="en-US"/>
        </w:rPr>
        <w:t xml:space="preserve">Consiliul de Administraţie deleagă conducerea societăţii unuia sau mai multor directori, numindu-l pe unul dintre ei director general. Directorii pot fi numiţi din afara consiliului de administraţie sau dintre administratori, care devin astfel administratori executivi. </w:t>
      </w:r>
    </w:p>
    <w:p w14:paraId="788241D7"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Responsabilităţile Directorului/Directorului General sunt stabilite prin Contractul de mandat încheiat cu preşedintele Consiliului de Administraţie potrivit prevederilor Ordonanței de Urgență a Guvernului nr.109/2011 privind guvernanța corporativă a întreprinderilor publice, aprobată cu modificări și completări prin Legea nr.111/2016, cu modificările și completările ulterioare și a normelor metodologice de aplicare a OUG nr.109/2011, privind guvernanța corporativă a întreprinderilor publice, cu modificările și completările ulterioare, aprobate prin H.G. nr.639/2023. </w:t>
      </w:r>
    </w:p>
    <w:p w14:paraId="3824BFE1"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Planul de administrare va pune în valoare viziunea managerială a membrilor Consiliului de Administrație și a directorilor, asupra perspectivelor de evoluție ale S.C. Urban Videle S.R.L., fundamentate pe continuarea implementării și consolidarea proceselor de dezvoltare, modernizare și retehnologizare, având la bază premisa că numai prin capitalizarea permanentă a societății poate fi asigurată o dezvoltare durabilă în condiții de eficiență. </w:t>
      </w:r>
      <w:r w:rsidRPr="005B1801">
        <w:rPr>
          <w:rFonts w:ascii="Times New Roman" w:eastAsiaTheme="minorEastAsia" w:hAnsi="Times New Roman"/>
          <w:sz w:val="24"/>
          <w:szCs w:val="24"/>
          <w:lang w:val="pt-BR" w:eastAsia="en-US"/>
        </w:rPr>
        <w:tab/>
      </w:r>
    </w:p>
    <w:p w14:paraId="74E1EE6E" w14:textId="77777777" w:rsidR="005B1801" w:rsidRPr="005B1801" w:rsidRDefault="005B1801" w:rsidP="005B1801">
      <w:pPr>
        <w:rPr>
          <w:rFonts w:ascii="Times New Roman" w:eastAsiaTheme="minorEastAsia" w:hAnsi="Times New Roman"/>
          <w:sz w:val="24"/>
          <w:szCs w:val="24"/>
          <w:lang w:val="pt-BR" w:eastAsia="en-US"/>
        </w:rPr>
      </w:pPr>
    </w:p>
    <w:p w14:paraId="1A84EE0B" w14:textId="77777777" w:rsidR="005B1801" w:rsidRPr="005B1801" w:rsidRDefault="005B1801" w:rsidP="005B1801">
      <w:pPr>
        <w:rPr>
          <w:rFonts w:ascii="Times New Roman" w:eastAsiaTheme="minorEastAsia" w:hAnsi="Times New Roman"/>
          <w:b/>
          <w:sz w:val="24"/>
          <w:szCs w:val="24"/>
          <w:lang w:val="pt-BR" w:eastAsia="en-US"/>
        </w:rPr>
      </w:pPr>
      <w:r w:rsidRPr="005B1801">
        <w:rPr>
          <w:rFonts w:ascii="Times New Roman" w:eastAsiaTheme="minorEastAsia" w:hAnsi="Times New Roman"/>
          <w:b/>
          <w:sz w:val="24"/>
          <w:szCs w:val="24"/>
          <w:lang w:val="pt-BR" w:eastAsia="en-US"/>
        </w:rPr>
        <w:t xml:space="preserve">III. CADRUL LEGAL </w:t>
      </w:r>
    </w:p>
    <w:p w14:paraId="78ACEE0A"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 Legea nr. 31/1990 privind societatile comerciale, republicata , cu modificarile si completarile ulterioare; </w:t>
      </w:r>
    </w:p>
    <w:p w14:paraId="1D34F1DE"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 OUG nr. 57/2019 privind Codul Administrativ, cu modificarile si completarile ulterioare; </w:t>
      </w:r>
    </w:p>
    <w:p w14:paraId="132F8B6C"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 OUG nr 109/2011 privind guvernanta corporativa a intreprinderilor publice , cu modificarile si completarile ulterioare; </w:t>
      </w:r>
    </w:p>
    <w:p w14:paraId="22046370"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 H.G. nr.639/2023 pentru aprobarea normelor metodologice de aplicare a OUG nr.109/2011 privind guvernanța corporativă a întreprinderilor publice, </w:t>
      </w:r>
    </w:p>
    <w:p w14:paraId="1D6771D1"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Orice alt act </w:t>
      </w:r>
      <w:proofErr w:type="spellStart"/>
      <w:r w:rsidRPr="005B1801">
        <w:rPr>
          <w:rFonts w:ascii="Times New Roman" w:eastAsiaTheme="minorEastAsia" w:hAnsi="Times New Roman"/>
          <w:sz w:val="24"/>
          <w:szCs w:val="24"/>
          <w:lang w:val="en-US" w:eastAsia="en-US"/>
        </w:rPr>
        <w:t>normativ</w:t>
      </w:r>
      <w:proofErr w:type="spellEnd"/>
      <w:r w:rsidRPr="005B1801">
        <w:rPr>
          <w:rFonts w:ascii="Times New Roman" w:eastAsiaTheme="minorEastAsia" w:hAnsi="Times New Roman"/>
          <w:sz w:val="24"/>
          <w:szCs w:val="24"/>
          <w:lang w:val="en-US" w:eastAsia="en-US"/>
        </w:rPr>
        <w:t xml:space="preserve"> care </w:t>
      </w:r>
      <w:proofErr w:type="gramStart"/>
      <w:r w:rsidRPr="005B1801">
        <w:rPr>
          <w:rFonts w:ascii="Times New Roman" w:eastAsiaTheme="minorEastAsia" w:hAnsi="Times New Roman"/>
          <w:sz w:val="24"/>
          <w:szCs w:val="24"/>
          <w:lang w:val="en-US" w:eastAsia="en-US"/>
        </w:rPr>
        <w:t>are</w:t>
      </w:r>
      <w:proofErr w:type="gramEnd"/>
      <w:r w:rsidRPr="005B1801">
        <w:rPr>
          <w:rFonts w:ascii="Times New Roman" w:eastAsiaTheme="minorEastAsia" w:hAnsi="Times New Roman"/>
          <w:sz w:val="24"/>
          <w:szCs w:val="24"/>
          <w:lang w:val="en-US" w:eastAsia="en-US"/>
        </w:rPr>
        <w:t xml:space="preserve"> impact cu </w:t>
      </w:r>
      <w:proofErr w:type="spellStart"/>
      <w:r w:rsidRPr="005B1801">
        <w:rPr>
          <w:rFonts w:ascii="Times New Roman" w:eastAsiaTheme="minorEastAsia" w:hAnsi="Times New Roman"/>
          <w:sz w:val="24"/>
          <w:szCs w:val="24"/>
          <w:lang w:val="en-US" w:eastAsia="en-US"/>
        </w:rPr>
        <w:t>activitatea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desfasurata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catre</w:t>
      </w:r>
      <w:proofErr w:type="spellEnd"/>
      <w:r w:rsidRPr="005B1801">
        <w:rPr>
          <w:rFonts w:ascii="Times New Roman" w:eastAsiaTheme="minorEastAsia" w:hAnsi="Times New Roman"/>
          <w:sz w:val="24"/>
          <w:szCs w:val="24"/>
          <w:lang w:val="en-US" w:eastAsia="en-US"/>
        </w:rPr>
        <w:t xml:space="preserve"> S.C.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w:t>
      </w:r>
    </w:p>
    <w:p w14:paraId="24862642" w14:textId="77777777" w:rsidR="005B1801" w:rsidRPr="005B1801" w:rsidRDefault="005B1801" w:rsidP="005B1801">
      <w:pPr>
        <w:rPr>
          <w:rFonts w:ascii="Times New Roman" w:eastAsiaTheme="minorEastAsia" w:hAnsi="Times New Roman"/>
          <w:sz w:val="24"/>
          <w:szCs w:val="24"/>
          <w:lang w:val="en-US" w:eastAsia="en-US"/>
        </w:rPr>
      </w:pPr>
    </w:p>
    <w:p w14:paraId="497688D1" w14:textId="77777777" w:rsidR="005B1801" w:rsidRPr="005B1801" w:rsidRDefault="005B1801" w:rsidP="005B1801">
      <w:pPr>
        <w:autoSpaceDE w:val="0"/>
        <w:autoSpaceDN w:val="0"/>
        <w:adjustRightInd w:val="0"/>
        <w:rPr>
          <w:rFonts w:ascii="Times New Roman" w:eastAsiaTheme="minorEastAsia" w:hAnsi="Times New Roman"/>
          <w:b/>
          <w:sz w:val="24"/>
          <w:szCs w:val="24"/>
          <w:lang w:val="pt-BR" w:eastAsia="en-US"/>
        </w:rPr>
      </w:pPr>
      <w:r w:rsidRPr="005B1801">
        <w:rPr>
          <w:rFonts w:ascii="Times New Roman" w:eastAsiaTheme="minorEastAsia" w:hAnsi="Times New Roman"/>
          <w:b/>
          <w:sz w:val="24"/>
          <w:szCs w:val="24"/>
          <w:lang w:val="pt-BR" w:eastAsia="en-US"/>
        </w:rPr>
        <w:t>IV. SINTEZA STRATEGIEI GUVERNAMENTALE ȘI LOCALE ÎN DOMENIUL ÎN CARE ACȚIONEAZĂ ÎNTREPRINDEREA PUBLICĂ</w:t>
      </w:r>
    </w:p>
    <w:p w14:paraId="636BA7C5"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Dezvoltarea comunității locale reprezintă una dintre prioritățile fundamentale ale administrației publice locale din orașul Videle, în contextul necesității modernizării infrastructurii urbane, creșterii calității serviciilor publice și îmbunătățirii condițiilor de trai ale populației. În acest cadru, sectorul construcțiilor are un rol esențial în realizarea investițiilor </w:t>
      </w:r>
      <w:r w:rsidRPr="005B1801">
        <w:rPr>
          <w:rFonts w:ascii="Times New Roman" w:eastAsiaTheme="minorEastAsia" w:hAnsi="Times New Roman"/>
          <w:sz w:val="24"/>
          <w:szCs w:val="24"/>
          <w:lang w:val="pt-BR" w:eastAsia="en-US"/>
        </w:rPr>
        <w:lastRenderedPageBreak/>
        <w:t>publice și private, în modernizarea fondului construit și în dezvoltarea economică durabilă a localității.</w:t>
      </w:r>
    </w:p>
    <w:p w14:paraId="34101559"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URBAN VIDELE S.R.L., societate cu activitate principală în domeniul lucrărilor de construcții ale clădirilor rezidențiale și nerezidențiale, reprezintă un instrument important pentru susținerea și implementarea obiectivelor de dezvoltare locală. Activitatea societății este orientată spre realizarea de lucrări de construcții, reabilitare, modernizare și întreținere a clădirilor și infrastructurii locale, contribuind direct la dezvoltarea urbană și la creșterea calității vieții cetățenilor.</w:t>
      </w:r>
    </w:p>
    <w:p w14:paraId="680FB692"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Strategia locală urmărește dezvoltarea unei infrastructuri moderne, funcționale și sustenabile, capabile să răspundă nevoilor actuale și viitoare ale comunității. În acest sens, se are în vedere reabilitarea clădirilor publice, modernizarea unităților de învățământ, a spațiilor administrative și sociale, precum și realizarea unor investiții în locuințe și alte obiective de interes local. Totodată, dezvoltarea infrastructurii urbane presupune realizarea unor lucrări de construcții și modernizare adaptate standardelor actuale de calitate și eficiență energetică.</w:t>
      </w:r>
    </w:p>
    <w:p w14:paraId="3DDBE491"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pt-BR" w:eastAsia="en-US"/>
        </w:rPr>
        <w:tab/>
        <w:t xml:space="preserve">În desfășurarea activității sale, URBAN VIDELE S.R.L. trebuie să urmărească permanent creșterea calității lucrărilor executate, respectarea normelor tehnice și a legislației în vigoare, precum și utilizarea eficientă a resurselor materiale și financiare. </w:t>
      </w:r>
      <w:r w:rsidRPr="005B1801">
        <w:rPr>
          <w:rFonts w:ascii="Times New Roman" w:eastAsiaTheme="minorEastAsia" w:hAnsi="Times New Roman"/>
          <w:sz w:val="24"/>
          <w:szCs w:val="24"/>
          <w:lang w:val="es-ES" w:eastAsia="en-US"/>
        </w:rPr>
        <w:t>Calitatea construcțiilor reprezintă un obiectiv strategic important, având în vedere necesitatea realizării unor lucrări durabile, sigure și eficiente din punct de vedere economic și energetic.</w:t>
      </w:r>
    </w:p>
    <w:p w14:paraId="37DC6D3C"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Un element important al strategiei îl reprezintă promovarea principiilor dezvoltării durabile și ale eficienței energetice. În contextul actual, modernizarea clădirilor și realizarea construcțiilor noi trebuie să țină cont de cerințele privind reducerea consumului de energie, utilizarea materialelor moderne și implementarea unor soluții tehnice sustenabile. Astfel, societatea trebuie să urmărească utilizarea tehnologiilor moderne, reducerea pierderilor și optimizarea costurilor de execuție și exploatare.</w:t>
      </w:r>
    </w:p>
    <w:p w14:paraId="1E57797B"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De asemenea, strategia locală vizează creșterea capacității societății de a participa la proiecte finanțate din fonduri europene și guvernamentale. Accesarea surselor de finanțare externe reprezintă o oportunitate importantă pentru dezvoltarea infrastructurii locale și pentru modernizarea bazei tehnice și logistice a societății. În acest sens, URBAN VIDELE S.R.L. trebuie să își dezvolte capacitatea administrativă și tehnică necesară implementării unor proiecte complexe și competitive.</w:t>
      </w:r>
    </w:p>
    <w:p w14:paraId="1CDC1FA1"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Pe termen mediu și lung, societatea trebuie să urmărească dezvoltarea capacității operaționale, modernizarea echipamentelor și utilajelor, digitalizarea activităților și creșterea competitivității pe piața construcțiilor. Totodată, este necesară dezvoltarea resurselor umane prin formarea profesională continuă a personalului și prin atragerea de specialiști calificați în domeniul construcțiilor.</w:t>
      </w:r>
    </w:p>
    <w:p w14:paraId="43B622F4"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Strategia locală are în vedere și rolul economic și social al societății în cadrul comunității locale. Prin activitatea desfășurată, URBAN VIDELE S.R.L. contribuie la crearea și menținerea locurilor de muncă, la dezvoltarea mediului economic local și la realizarea investițiilor necesare modernizării orașului Videle. Activitatea societății trebuie să se desfășoare în condiții de eficiență economică, transparență și responsabilitate, în concordanță cu principiile guvernanței corporative și ale dezvoltării sustenabile.</w:t>
      </w:r>
    </w:p>
    <w:p w14:paraId="3D67BEB6" w14:textId="77777777" w:rsid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În concluzie, strategia locală în domeniul construcțiilor rezidențiale și nerezidențiale urmărește dezvoltarea unei infrastructuri moderne și eficiente, creșterea calității serviciilor și investițiilor publice, precum și susținerea dezvoltării economice a comunității locale. Prin activitatea sa, URBAN VIDELE S.R.L. are rolul de a contribui activ la implementarea acestor obiective strategice și la dezvoltarea durabilă a orașului Videle.</w:t>
      </w:r>
    </w:p>
    <w:p w14:paraId="6FEB5A6E"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p>
    <w:p w14:paraId="500C1E50" w14:textId="77777777" w:rsidR="005B1801" w:rsidRPr="005B1801" w:rsidRDefault="005B1801" w:rsidP="005B1801">
      <w:pPr>
        <w:autoSpaceDE w:val="0"/>
        <w:autoSpaceDN w:val="0"/>
        <w:adjustRightInd w:val="0"/>
        <w:rPr>
          <w:rFonts w:ascii="Times New Roman" w:eastAsiaTheme="minorEastAsia" w:hAnsi="Times New Roman"/>
          <w:i/>
          <w:sz w:val="24"/>
          <w:szCs w:val="24"/>
          <w:lang w:val="es-ES" w:eastAsia="en-US"/>
        </w:rPr>
      </w:pPr>
      <w:r w:rsidRPr="005B1801">
        <w:rPr>
          <w:rFonts w:ascii="Times New Roman" w:eastAsiaTheme="minorEastAsia" w:hAnsi="Times New Roman"/>
          <w:i/>
          <w:sz w:val="24"/>
          <w:szCs w:val="24"/>
          <w:lang w:val="es-ES" w:eastAsia="en-US"/>
        </w:rPr>
        <w:t>I. Obiective sectoriale</w:t>
      </w:r>
    </w:p>
    <w:p w14:paraId="7BF3C6DD"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 xml:space="preserve">În concordanță cu strategia de dezvoltare locală a orașului Videle și cu domeniul de activitate al societății, obiectivele sectoriale ale URBAN VIDELE S.R.L. urmăresc dezvoltarea </w:t>
      </w:r>
      <w:r w:rsidRPr="005B1801">
        <w:rPr>
          <w:rFonts w:ascii="Times New Roman" w:eastAsiaTheme="minorEastAsia" w:hAnsi="Times New Roman"/>
          <w:sz w:val="24"/>
          <w:szCs w:val="24"/>
          <w:lang w:val="es-ES" w:eastAsia="en-US"/>
        </w:rPr>
        <w:lastRenderedPageBreak/>
        <w:t>și modernizarea activităților de construcții rezidențiale și nerezidențiale, precum și creșterea contribuției societății la dezvoltarea infrastructurii locale.</w:t>
      </w:r>
    </w:p>
    <w:p w14:paraId="52210A64"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Societatea trebuie să urmărească realizarea unor lucrări de construcții la standarde ridicate de calitate, în condiții de eficiență economică și respectare a legislației în vigoare. În acest sens, unul dintre principalele obiective sectoriale îl reprezintă dezvoltarea capacității tehnice și operaționale necesare executării lucrărilor de construcții și modernizare a clădirilor publice și private.</w:t>
      </w:r>
    </w:p>
    <w:p w14:paraId="58986CC7"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Un alt obiectiv important îl constituie modernizarea și întreținerea infrastructurii locale prin participarea la proiecte de investiții publice și private în domeniul construcțiilor. Societatea trebuie să contribuie activ la realizarea lucrărilor de reabilitare, modernizare și eficientizare energetică a clădirilor existente, precum și la realizarea unor construcții noi adaptate standardelor actuale de calitate și sustenabilitate.</w:t>
      </w:r>
    </w:p>
    <w:p w14:paraId="6A91EEF3"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De asemenea, URBAN VIDELE S.R.L. trebuie să urmărească diversificarea serviciilor oferite și creșterea competitivității pe piața construcțiilor, prin dezvoltarea activităților conexe și utilizarea tehnologiilor moderne în execuția lucrărilor.</w:t>
      </w:r>
    </w:p>
    <w:p w14:paraId="7B88C640"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În vederea dezvoltării sustenabile a activității, societatea trebuie să acorde o atenție deosebită utilizării eficiente a resurselor, protecției mediului și implementării principiilor eficienței energetice în toate proiectele derulate.</w:t>
      </w:r>
    </w:p>
    <w:p w14:paraId="492A8D9F" w14:textId="77777777" w:rsid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Totodată, societatea trebuie să urmărească dezvoltarea resurselor umane prin formarea profesională continuă a personalului și prin asigurarea unor condiții de muncă conforme normelor de securitate și sănătate în muncă.</w:t>
      </w:r>
    </w:p>
    <w:p w14:paraId="08F76E3B"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p>
    <w:p w14:paraId="0087D6B8" w14:textId="77777777" w:rsidR="005B1801" w:rsidRPr="005B1801" w:rsidRDefault="005B1801" w:rsidP="005B1801">
      <w:pPr>
        <w:autoSpaceDE w:val="0"/>
        <w:autoSpaceDN w:val="0"/>
        <w:adjustRightInd w:val="0"/>
        <w:rPr>
          <w:rFonts w:ascii="Times New Roman" w:eastAsiaTheme="minorEastAsia" w:hAnsi="Times New Roman"/>
          <w:i/>
          <w:sz w:val="24"/>
          <w:szCs w:val="24"/>
          <w:lang w:val="es-ES" w:eastAsia="en-US"/>
        </w:rPr>
      </w:pPr>
      <w:r w:rsidRPr="005B1801">
        <w:rPr>
          <w:rFonts w:ascii="Times New Roman" w:eastAsiaTheme="minorEastAsia" w:hAnsi="Times New Roman"/>
          <w:i/>
          <w:sz w:val="24"/>
          <w:szCs w:val="24"/>
          <w:lang w:val="es-ES" w:eastAsia="en-US"/>
        </w:rPr>
        <w:t>II. Obiective fiscal-bugetare</w:t>
      </w:r>
    </w:p>
    <w:p w14:paraId="76450F08"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Obiectivele fiscal-bugetare ale URBAN VIDELE S.R.L. urmăresc asigurarea echilibrului financiar al societății, utilizarea eficientă a resurselor financiare și creșterea performanței economice, în condiții de transparență și responsabilitate.</w:t>
      </w:r>
    </w:p>
    <w:p w14:paraId="525E9CF8"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Societatea trebuie să urmărească menținerea unui nivel sustenabil al veniturilor și cheltuielilor, astfel încât activitatea desfășurată să genereze profit și să permită dezvoltarea capacității operaționale și investiționale.</w:t>
      </w:r>
    </w:p>
    <w:p w14:paraId="12B8AD3D"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es-ES" w:eastAsia="en-US"/>
        </w:rPr>
        <w:tab/>
      </w:r>
      <w:r w:rsidRPr="005B1801">
        <w:rPr>
          <w:rFonts w:ascii="Times New Roman" w:eastAsiaTheme="minorEastAsia" w:hAnsi="Times New Roman"/>
          <w:sz w:val="24"/>
          <w:szCs w:val="24"/>
          <w:lang w:val="pt-BR" w:eastAsia="en-US"/>
        </w:rPr>
        <w:t>În acest sens, principalele obiective fiscal-bugetare sunt:</w:t>
      </w:r>
    </w:p>
    <w:p w14:paraId="51DABA27"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creșterea cifrei de afaceri prin atragerea de contracte și lucrări noi;</w:t>
      </w:r>
    </w:p>
    <w:p w14:paraId="4F243E76"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menținerea unui nivel optim al cheltuielilor operaționale;</w:t>
      </w:r>
    </w:p>
    <w:p w14:paraId="3C7D1BF8"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reducerea arieratelor și a obligațiilor restante;</w:t>
      </w:r>
    </w:p>
    <w:p w14:paraId="26A6D089"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creșterea gradului de încasare a creanțelor;</w:t>
      </w:r>
    </w:p>
    <w:p w14:paraId="689AF0A2"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utilizarea eficientă a fondurilor și resurselor financiare;</w:t>
      </w:r>
    </w:p>
    <w:p w14:paraId="1B0E6107"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realizarea investițiilor în limita bugetelor aprobate;</w:t>
      </w:r>
    </w:p>
    <w:p w14:paraId="11AD0BC8"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respectarea disciplinei economico-financiare;</w:t>
      </w:r>
    </w:p>
    <w:p w14:paraId="36A9C103"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asigurarea unui management financiar prudent și responsabil.</w:t>
      </w:r>
    </w:p>
    <w:p w14:paraId="295E6343"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De asemenea, societatea trebuie să urmărească accesarea surselor externe de finanțare, inclusiv fonduri europene și programe guvernamentale, în vederea dezvoltării activității și modernizării bazei materiale.</w:t>
      </w:r>
    </w:p>
    <w:p w14:paraId="2512CCA5"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În procesul de fundamentare și execuție a bugetului de venituri și cheltuieli, conducerea societății trebuie să respecte principiile eficienței economice, legalității, transparenței și responsabilității fiscale.</w:t>
      </w:r>
    </w:p>
    <w:p w14:paraId="5D419E78"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Totodată, societatea trebuie să urmărească realizarea investițiilor necesare dezvoltării activității fără afectarea echilibrului financiar și fără acumularea de datorii care pot afecta stabilitatea economică a societății.</w:t>
      </w:r>
    </w:p>
    <w:p w14:paraId="39695B34"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Prin îndeplinirea obiectivelor fiscal-bugetare, URBAN VIDELE S.R.L. trebuie să asigure sustenabilitatea activității economice și crearea premiselor necesare dezvoltării pe termen mediu și lung, în concordanță cu strategia de dezvoltare locală a orașului Videle.</w:t>
      </w:r>
    </w:p>
    <w:p w14:paraId="19DCAC2A" w14:textId="77777777" w:rsidR="005B1801" w:rsidRPr="005B1801" w:rsidRDefault="005B1801" w:rsidP="005B1801">
      <w:pPr>
        <w:spacing w:before="100" w:beforeAutospacing="1"/>
        <w:rPr>
          <w:rFonts w:ascii="Times New Roman" w:eastAsia="Times New Roman" w:hAnsi="Times New Roman"/>
          <w:b/>
          <w:sz w:val="24"/>
          <w:szCs w:val="24"/>
          <w:lang w:val="es-ES" w:eastAsia="ro-RO"/>
        </w:rPr>
      </w:pPr>
      <w:r w:rsidRPr="005B1801">
        <w:rPr>
          <w:rFonts w:ascii="Times New Roman" w:eastAsia="Times New Roman" w:hAnsi="Times New Roman"/>
          <w:b/>
          <w:sz w:val="24"/>
          <w:szCs w:val="24"/>
          <w:lang w:val="es-ES" w:eastAsia="ro-RO"/>
        </w:rPr>
        <w:lastRenderedPageBreak/>
        <w:t>V. VIZIUNEA AUTORITĂŢII PUBLICE TUTELARE ŞI A ASOCIATULUI UNIC, MISIUNEA ŞI OBIECTIVELE ÎNTREPRINDERII PUBLICE</w:t>
      </w:r>
    </w:p>
    <w:p w14:paraId="41C58BAB"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 xml:space="preserve"> Se urmărește transformarea societății într-un operator modern, eficient economic, cu standarde ridicate privind calitatea lucrărilor executate, siguranța  în muncă și utilizarea eficientă a resurselor financiare.</w:t>
      </w:r>
    </w:p>
    <w:p w14:paraId="528BF2BE"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Autoritatea publică tutelară urmărește ca societatea să contribuie activ la dezvoltarea infrastructurii și a fondului construit, prin realizarea unor lucrări de construcții rezidențiale și nerezidențiale de calitate, sigure și durabile, în concordanță cu cerințele tehnice, urbanistice și de protecție a mediului.</w:t>
      </w:r>
    </w:p>
    <w:p w14:paraId="5DEC31C6"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În această viziune, Urban Videle SRL trebuie să reprezinte un operator eficient și responsabil, capabil să susțină proiecte de interes public și local, să utilizeze resursele într-un mod economic și să promoveze standarde ridicate de profesionalism și performanță în domeniul construcțiilor.</w:t>
      </w:r>
    </w:p>
    <w:p w14:paraId="493E4F19"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Totodată, autoritatea publică tutelară are în vedere dezvoltarea capacității societății de a implementa proiecte moderne și sustenabile, prin:</w:t>
      </w:r>
    </w:p>
    <w:p w14:paraId="766D4792"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creșterea calității serviciilor și lucrărilor executate;</w:t>
      </w:r>
    </w:p>
    <w:p w14:paraId="595FB5E8"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modernizarea bazei tehnice și operaționale;</w:t>
      </w:r>
    </w:p>
    <w:p w14:paraId="47D26783"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utilizarea tehnologiilor și soluțiilor eficiente din punct de vedere energetic și al protecției mediului;</w:t>
      </w:r>
    </w:p>
    <w:p w14:paraId="6DD9EB72"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dezvoltarea competențelor profesionale ale personalului;</w:t>
      </w:r>
    </w:p>
    <w:p w14:paraId="5C2A72F7"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consolidarea capacității de atragere a investițiilor și finanțărilor;</w:t>
      </w:r>
    </w:p>
    <w:p w14:paraId="638965FD"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respectarea principiilor de guvernanță corporativă, transparență și integritate.</w:t>
      </w:r>
    </w:p>
    <w:p w14:paraId="291A8935" w14:textId="77777777" w:rsidR="005B1801" w:rsidRPr="005B1801" w:rsidRDefault="005B1801" w:rsidP="005B1801">
      <w:pPr>
        <w:autoSpaceDE w:val="0"/>
        <w:autoSpaceDN w:val="0"/>
        <w:adjustRightInd w:val="0"/>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Prin această abordare, autoritatea publică tutelară urmărește ca activitatea desfășurată de Urban Videle SRL să contribuie la dezvoltarea durabilă a comunității și la realizarea unor obiective de infrastructură și construcții care să răspundă interesului public și cerințelor de dezvoltare economică și socială.</w:t>
      </w:r>
    </w:p>
    <w:p w14:paraId="7A0E781D"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s-ES" w:eastAsia="en-US"/>
        </w:rPr>
        <w:tab/>
      </w:r>
      <w:proofErr w:type="spellStart"/>
      <w:r w:rsidRPr="005B1801">
        <w:rPr>
          <w:rFonts w:ascii="Times New Roman" w:eastAsiaTheme="minorEastAsia" w:hAnsi="Times New Roman"/>
          <w:sz w:val="24"/>
          <w:szCs w:val="24"/>
          <w:lang w:val="en-US" w:eastAsia="en-US"/>
        </w:rPr>
        <w:t>Misiunea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este</w:t>
      </w:r>
      <w:proofErr w:type="spellEnd"/>
      <w:r w:rsidRPr="005B1801">
        <w:rPr>
          <w:rFonts w:ascii="Times New Roman" w:eastAsiaTheme="minorEastAsia" w:hAnsi="Times New Roman"/>
          <w:sz w:val="24"/>
          <w:szCs w:val="24"/>
          <w:lang w:val="en-US" w:eastAsia="en-US"/>
        </w:rPr>
        <w:t>:</w:t>
      </w:r>
    </w:p>
    <w:p w14:paraId="1822E3C7" w14:textId="77777777" w:rsidR="005B1801" w:rsidRPr="005B1801" w:rsidRDefault="005B1801" w:rsidP="005B1801">
      <w:pPr>
        <w:numPr>
          <w:ilvl w:val="0"/>
          <w:numId w:val="21"/>
        </w:numPr>
        <w:autoSpaceDE w:val="0"/>
        <w:autoSpaceDN w:val="0"/>
        <w:adjustRightInd w:val="0"/>
        <w:spacing w:after="200"/>
        <w:contextualSpacing/>
        <w:jc w:val="left"/>
        <w:rPr>
          <w:rFonts w:ascii="Times New Roman" w:eastAsiaTheme="minorEastAsia" w:hAnsi="Times New Roman"/>
          <w:sz w:val="24"/>
          <w:szCs w:val="24"/>
          <w:lang w:val="en-US" w:eastAsia="en-US"/>
        </w:rPr>
      </w:pPr>
      <w:proofErr w:type="spellStart"/>
      <w:r w:rsidRPr="005B1801">
        <w:rPr>
          <w:rFonts w:ascii="Times New Roman" w:eastAsiaTheme="minorEastAsia" w:hAnsi="Times New Roman"/>
          <w:sz w:val="24"/>
          <w:szCs w:val="24"/>
          <w:lang w:val="en-US" w:eastAsia="en-US"/>
        </w:rPr>
        <w:t>executarea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lucrărilor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construcții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reabilitare</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standarde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calitate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ridicate</w:t>
      </w:r>
      <w:proofErr w:type="spellEnd"/>
      <w:r w:rsidRPr="005B1801">
        <w:rPr>
          <w:rFonts w:ascii="Times New Roman" w:eastAsiaTheme="minorEastAsia" w:hAnsi="Times New Roman"/>
          <w:sz w:val="24"/>
          <w:szCs w:val="24"/>
          <w:lang w:val="en-US" w:eastAsia="en-US"/>
        </w:rPr>
        <w:t>;</w:t>
      </w:r>
    </w:p>
    <w:p w14:paraId="0D890ADC" w14:textId="77777777" w:rsidR="005B1801" w:rsidRPr="005B1801" w:rsidRDefault="005B1801" w:rsidP="005B1801">
      <w:pPr>
        <w:numPr>
          <w:ilvl w:val="0"/>
          <w:numId w:val="21"/>
        </w:numPr>
        <w:autoSpaceDE w:val="0"/>
        <w:autoSpaceDN w:val="0"/>
        <w:adjustRightInd w:val="0"/>
        <w:spacing w:after="200"/>
        <w:contextualSpacing/>
        <w:jc w:val="left"/>
        <w:rPr>
          <w:rFonts w:ascii="Times New Roman" w:eastAsiaTheme="minorEastAsia" w:hAnsi="Times New Roman"/>
          <w:sz w:val="24"/>
          <w:szCs w:val="24"/>
          <w:lang w:val="en-US" w:eastAsia="en-US"/>
        </w:rPr>
      </w:pPr>
      <w:proofErr w:type="spellStart"/>
      <w:r w:rsidRPr="005B1801">
        <w:rPr>
          <w:rFonts w:ascii="Times New Roman" w:eastAsiaTheme="minorEastAsia" w:hAnsi="Times New Roman"/>
          <w:sz w:val="24"/>
          <w:szCs w:val="24"/>
          <w:lang w:val="en-US" w:eastAsia="en-US"/>
        </w:rPr>
        <w:t>dezvoltarea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infrastructurii</w:t>
      </w:r>
      <w:proofErr w:type="spellEnd"/>
      <w:r w:rsidRPr="005B1801">
        <w:rPr>
          <w:rFonts w:ascii="Times New Roman" w:eastAsiaTheme="minorEastAsia" w:hAnsi="Times New Roman"/>
          <w:sz w:val="24"/>
          <w:szCs w:val="24"/>
          <w:lang w:val="en-US" w:eastAsia="en-US"/>
        </w:rPr>
        <w:t xml:space="preserve"> locale;</w:t>
      </w:r>
    </w:p>
    <w:p w14:paraId="5D724AEC" w14:textId="77777777" w:rsidR="005B1801" w:rsidRPr="005B1801" w:rsidRDefault="005B1801" w:rsidP="005B1801">
      <w:pPr>
        <w:numPr>
          <w:ilvl w:val="0"/>
          <w:numId w:val="21"/>
        </w:numPr>
        <w:autoSpaceDE w:val="0"/>
        <w:autoSpaceDN w:val="0"/>
        <w:adjustRightInd w:val="0"/>
        <w:spacing w:after="200"/>
        <w:contextualSpacing/>
        <w:jc w:val="left"/>
        <w:rPr>
          <w:rFonts w:ascii="Times New Roman" w:eastAsiaTheme="minorEastAsia" w:hAnsi="Times New Roman"/>
          <w:sz w:val="24"/>
          <w:szCs w:val="24"/>
          <w:lang w:val="en-US" w:eastAsia="en-US"/>
        </w:rPr>
      </w:pPr>
      <w:proofErr w:type="spellStart"/>
      <w:r w:rsidRPr="005B1801">
        <w:rPr>
          <w:rFonts w:ascii="Times New Roman" w:eastAsiaTheme="minorEastAsia" w:hAnsi="Times New Roman"/>
          <w:sz w:val="24"/>
          <w:szCs w:val="24"/>
          <w:lang w:val="en-US" w:eastAsia="en-US"/>
        </w:rPr>
        <w:t>susținerea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investițiilor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private;</w:t>
      </w:r>
    </w:p>
    <w:p w14:paraId="04B13800" w14:textId="77777777" w:rsidR="005B1801" w:rsidRPr="005B1801" w:rsidRDefault="005B1801" w:rsidP="005B1801">
      <w:pPr>
        <w:numPr>
          <w:ilvl w:val="0"/>
          <w:numId w:val="21"/>
        </w:numPr>
        <w:autoSpaceDE w:val="0"/>
        <w:autoSpaceDN w:val="0"/>
        <w:adjustRightInd w:val="0"/>
        <w:spacing w:after="200"/>
        <w:contextualSpacing/>
        <w:jc w:val="left"/>
        <w:rPr>
          <w:rFonts w:ascii="Times New Roman" w:eastAsiaTheme="minorEastAsia" w:hAnsi="Times New Roman"/>
          <w:sz w:val="24"/>
          <w:szCs w:val="24"/>
          <w:lang w:val="en-US" w:eastAsia="en-US"/>
        </w:rPr>
      </w:pPr>
      <w:proofErr w:type="spellStart"/>
      <w:r w:rsidRPr="005B1801">
        <w:rPr>
          <w:rFonts w:ascii="Times New Roman" w:eastAsiaTheme="minorEastAsia" w:hAnsi="Times New Roman"/>
          <w:sz w:val="24"/>
          <w:szCs w:val="24"/>
          <w:lang w:val="en-US" w:eastAsia="en-US"/>
        </w:rPr>
        <w:t>utilizarea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eficientă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transparentă</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fondurilor</w:t>
      </w:r>
      <w:proofErr w:type="spellEnd"/>
      <w:r w:rsidRPr="005B1801">
        <w:rPr>
          <w:rFonts w:ascii="Times New Roman" w:eastAsiaTheme="minorEastAsia" w:hAnsi="Times New Roman"/>
          <w:sz w:val="24"/>
          <w:szCs w:val="24"/>
          <w:lang w:val="en-US" w:eastAsia="en-US"/>
        </w:rPr>
        <w:t>;</w:t>
      </w:r>
    </w:p>
    <w:p w14:paraId="1DBDF992" w14:textId="77777777" w:rsidR="005B1801" w:rsidRPr="005B1801" w:rsidRDefault="005B1801" w:rsidP="005B1801">
      <w:pPr>
        <w:numPr>
          <w:ilvl w:val="0"/>
          <w:numId w:val="21"/>
        </w:numPr>
        <w:autoSpaceDE w:val="0"/>
        <w:autoSpaceDN w:val="0"/>
        <w:adjustRightInd w:val="0"/>
        <w:spacing w:after="200"/>
        <w:contextualSpacing/>
        <w:jc w:val="left"/>
        <w:rPr>
          <w:rFonts w:ascii="Times New Roman" w:eastAsiaTheme="minorEastAsia" w:hAnsi="Times New Roman"/>
          <w:sz w:val="24"/>
          <w:szCs w:val="24"/>
          <w:lang w:val="en-US" w:eastAsia="en-US"/>
        </w:rPr>
      </w:pPr>
      <w:proofErr w:type="spellStart"/>
      <w:r w:rsidRPr="005B1801">
        <w:rPr>
          <w:rFonts w:ascii="Times New Roman" w:eastAsiaTheme="minorEastAsia" w:hAnsi="Times New Roman"/>
          <w:sz w:val="24"/>
          <w:szCs w:val="24"/>
          <w:lang w:val="en-US" w:eastAsia="en-US"/>
        </w:rPr>
        <w:t>asigurarea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sustenabilității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economice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financiare</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w:t>
      </w:r>
    </w:p>
    <w:p w14:paraId="1C1C17E7" w14:textId="77777777" w:rsidR="005B1801" w:rsidRPr="005B1801" w:rsidRDefault="005B1801" w:rsidP="005B1801">
      <w:pPr>
        <w:autoSpaceDE w:val="0"/>
        <w:autoSpaceDN w:val="0"/>
        <w:adjustRightInd w:val="0"/>
        <w:ind w:left="720"/>
        <w:contextualSpacing/>
        <w:rPr>
          <w:rFonts w:ascii="Times New Roman" w:eastAsiaTheme="minorEastAsia" w:hAnsi="Times New Roman"/>
          <w:i/>
          <w:sz w:val="24"/>
          <w:szCs w:val="24"/>
          <w:lang w:val="en-US" w:eastAsia="en-US"/>
        </w:rPr>
      </w:pPr>
    </w:p>
    <w:p w14:paraId="7CCDC5CA" w14:textId="77777777" w:rsidR="005B1801" w:rsidRPr="005B1801" w:rsidRDefault="005B1801" w:rsidP="005B1801">
      <w:pPr>
        <w:autoSpaceDE w:val="0"/>
        <w:autoSpaceDN w:val="0"/>
        <w:adjustRightInd w:val="0"/>
        <w:ind w:left="720"/>
        <w:contextualSpacing/>
        <w:rPr>
          <w:rFonts w:ascii="Times New Roman" w:eastAsiaTheme="minorEastAsia" w:hAnsi="Times New Roman"/>
          <w:i/>
          <w:sz w:val="24"/>
          <w:szCs w:val="24"/>
          <w:lang w:val="en-US" w:eastAsia="en-US"/>
        </w:rPr>
      </w:pPr>
      <w:r w:rsidRPr="005B1801">
        <w:rPr>
          <w:rFonts w:ascii="Times New Roman" w:eastAsiaTheme="minorEastAsia" w:hAnsi="Times New Roman"/>
          <w:i/>
          <w:sz w:val="24"/>
          <w:szCs w:val="24"/>
          <w:lang w:val="en-US" w:eastAsia="en-US"/>
        </w:rPr>
        <w:t>OBIECTIVE STRATEGICE PENTRU PERIOADA MANDATULUI</w:t>
      </w:r>
    </w:p>
    <w:p w14:paraId="7D29E485"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en-US" w:eastAsia="en-US"/>
        </w:rPr>
      </w:pPr>
    </w:p>
    <w:p w14:paraId="4B30B22F"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1. </w:t>
      </w:r>
      <w:proofErr w:type="spellStart"/>
      <w:r w:rsidRPr="005B1801">
        <w:rPr>
          <w:rFonts w:ascii="Times New Roman" w:eastAsiaTheme="minorEastAsia" w:hAnsi="Times New Roman"/>
          <w:sz w:val="24"/>
          <w:szCs w:val="24"/>
          <w:lang w:val="en-US" w:eastAsia="en-US"/>
        </w:rPr>
        <w:t>Obiective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economico-financiare</w:t>
      </w:r>
      <w:proofErr w:type="spellEnd"/>
      <w:r w:rsidRPr="005B1801">
        <w:rPr>
          <w:rFonts w:ascii="Times New Roman" w:eastAsiaTheme="minorEastAsia" w:hAnsi="Times New Roman"/>
          <w:sz w:val="24"/>
          <w:szCs w:val="24"/>
          <w:lang w:val="en-US" w:eastAsia="en-US"/>
        </w:rPr>
        <w:t>:</w:t>
      </w:r>
    </w:p>
    <w:p w14:paraId="26309642"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creșterea cifrei de afaceri anual;</w:t>
      </w:r>
    </w:p>
    <w:p w14:paraId="31012C02"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menținerea societății pe profit;</w:t>
      </w:r>
    </w:p>
    <w:p w14:paraId="15020DE3"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reducerea arieratelor și optimizarea cheltuielilor.</w:t>
      </w:r>
    </w:p>
    <w:p w14:paraId="0ADB8A0C"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p>
    <w:p w14:paraId="234B93E7"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2. Obiective operaționale:</w:t>
      </w:r>
    </w:p>
    <w:p w14:paraId="2575B878"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creșterea calității lucrărilor executate;</w:t>
      </w:r>
    </w:p>
    <w:p w14:paraId="3032AC3C"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respectarea termenelor contractuale;</w:t>
      </w:r>
    </w:p>
    <w:p w14:paraId="23064F11"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dezvoltarea capacității tehnice și logistice.</w:t>
      </w:r>
    </w:p>
    <w:p w14:paraId="44140DC7"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p>
    <w:p w14:paraId="50615386"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3. Obiective privind guvernanța corporativă:</w:t>
      </w:r>
    </w:p>
    <w:p w14:paraId="40CE196A"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transparență în activitatea managerială;</w:t>
      </w:r>
    </w:p>
    <w:p w14:paraId="3DB1DA44"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implementarea indicatorilor de performanță;</w:t>
      </w:r>
    </w:p>
    <w:p w14:paraId="6B0F259D"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respectarea principiilor eficienței economice.</w:t>
      </w:r>
    </w:p>
    <w:p w14:paraId="3F22D9BE"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p>
    <w:p w14:paraId="37082278"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4. Obiective privind investițiile:</w:t>
      </w:r>
    </w:p>
    <w:p w14:paraId="4E1F2445"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identificarea surselor de finanțare;</w:t>
      </w:r>
    </w:p>
    <w:p w14:paraId="1BBF3A45"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lastRenderedPageBreak/>
        <w:t>- accesarea fondurilor europene și guvernamentale;</w:t>
      </w:r>
    </w:p>
    <w:p w14:paraId="122B1C52"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 investiții în utilaje și tehnologie modernă.</w:t>
      </w:r>
    </w:p>
    <w:p w14:paraId="1AEA328F" w14:textId="77777777" w:rsidR="005B1801" w:rsidRPr="005B1801" w:rsidRDefault="005B1801" w:rsidP="005B1801">
      <w:pPr>
        <w:autoSpaceDE w:val="0"/>
        <w:autoSpaceDN w:val="0"/>
        <w:adjustRightInd w:val="0"/>
        <w:ind w:left="720"/>
        <w:contextualSpacing/>
        <w:rPr>
          <w:rFonts w:ascii="Times New Roman" w:eastAsiaTheme="minorEastAsia" w:hAnsi="Times New Roman"/>
          <w:sz w:val="24"/>
          <w:szCs w:val="24"/>
          <w:lang w:val="es-ES" w:eastAsia="en-US"/>
        </w:rPr>
      </w:pPr>
    </w:p>
    <w:p w14:paraId="25A25757" w14:textId="77777777" w:rsidR="005B1801" w:rsidRPr="005B1801" w:rsidRDefault="005B1801" w:rsidP="005B1801">
      <w:pPr>
        <w:spacing w:before="100" w:beforeAutospacing="1"/>
        <w:rPr>
          <w:rFonts w:ascii="Times New Roman" w:eastAsia="Times New Roman" w:hAnsi="Times New Roman"/>
          <w:b/>
          <w:sz w:val="24"/>
          <w:szCs w:val="24"/>
          <w:lang w:val="es-ES" w:eastAsia="ro-RO"/>
        </w:rPr>
      </w:pPr>
      <w:r w:rsidRPr="005B1801">
        <w:rPr>
          <w:rFonts w:ascii="Times New Roman" w:eastAsia="Times New Roman" w:hAnsi="Times New Roman"/>
          <w:b/>
          <w:sz w:val="24"/>
          <w:szCs w:val="24"/>
          <w:lang w:val="es-ES" w:eastAsia="ro-RO"/>
        </w:rPr>
        <w:t>VI. MENȚIUNEA PRIVIND ÎNCADRAREA ÎNTREPRINDERII PUBLICE ÎN UNA DIN URMĂTOARELE CATEGORII DE SCOPURI ALE ÎNTREPRINDERII PUBLICE, RESPECTIV COMERCIAL, DE MONOPOL SAU SERVICIUL PUBLIC</w:t>
      </w:r>
    </w:p>
    <w:p w14:paraId="5FFD71B4" w14:textId="77777777" w:rsidR="005B1801" w:rsidRPr="005B1801" w:rsidRDefault="005B1801" w:rsidP="005B1801">
      <w:pPr>
        <w:spacing w:before="100" w:beforeAutospacing="1"/>
        <w:rPr>
          <w:rFonts w:ascii="Times New Roman" w:eastAsia="Times New Roman" w:hAnsi="Times New Roman"/>
          <w:sz w:val="24"/>
          <w:szCs w:val="24"/>
          <w:lang w:val="es-ES" w:eastAsia="ro-RO"/>
        </w:rPr>
      </w:pPr>
      <w:r w:rsidRPr="005B1801">
        <w:rPr>
          <w:rFonts w:ascii="Times New Roman" w:eastAsia="Times New Roman" w:hAnsi="Times New Roman"/>
          <w:b/>
          <w:sz w:val="24"/>
          <w:szCs w:val="24"/>
          <w:lang w:val="es-ES" w:eastAsia="ro-RO"/>
        </w:rPr>
        <w:tab/>
      </w:r>
      <w:r w:rsidRPr="005B1801">
        <w:rPr>
          <w:rFonts w:ascii="Times New Roman" w:eastAsia="Times New Roman" w:hAnsi="Times New Roman"/>
          <w:sz w:val="24"/>
          <w:szCs w:val="24"/>
          <w:lang w:val="es-ES" w:eastAsia="ro-RO"/>
        </w:rPr>
        <w:t>Societatea Urban Videle SRL, având ca obiect principal de activitate executarea de lucrări de construcții ale clădirilor rezidențiale și nerezidențiale, desfășoară activități care contribuie direct la dezvoltarea infrastructurii și la satisfacerea unor necesități de interes general ale comunității.</w:t>
      </w:r>
    </w:p>
    <w:p w14:paraId="19000313" w14:textId="77777777" w:rsidR="005B1801" w:rsidRPr="005B1801" w:rsidRDefault="005B1801" w:rsidP="005B1801">
      <w:pPr>
        <w:spacing w:before="100" w:beforeAutospacing="1"/>
        <w:rPr>
          <w:rFonts w:ascii="Times New Roman" w:eastAsia="Times New Roman" w:hAnsi="Times New Roman"/>
          <w:sz w:val="24"/>
          <w:szCs w:val="24"/>
          <w:lang w:val="es-ES" w:eastAsia="ro-RO"/>
        </w:rPr>
      </w:pPr>
      <w:r w:rsidRPr="005B1801">
        <w:rPr>
          <w:rFonts w:ascii="Times New Roman" w:eastAsia="Times New Roman" w:hAnsi="Times New Roman"/>
          <w:sz w:val="24"/>
          <w:szCs w:val="24"/>
          <w:lang w:val="es-ES" w:eastAsia="ro-RO"/>
        </w:rPr>
        <w:tab/>
        <w:t>Prin natura serviciilor prestate, respectiv realizarea, modernizarea și întreținerea construcțiilor destinate locuirii, instituțiilor publice, spațiilor administrative sau altor obiective de interes colectiv, activitatea societății poate fi încadrată în sfera serviciilor de utilitate și interes public. Aceste activități susțin dezvoltarea urbană și socială, contribuind la asigurarea condițiilor necesare desfășurării vieții economice și sociale în cadrul comunității.</w:t>
      </w:r>
    </w:p>
    <w:p w14:paraId="3082ACF8" w14:textId="77777777" w:rsidR="005B1801" w:rsidRPr="005B1801" w:rsidRDefault="005B1801" w:rsidP="005B1801">
      <w:pPr>
        <w:spacing w:before="100" w:beforeAutospacing="1"/>
        <w:rPr>
          <w:rFonts w:ascii="Times New Roman" w:eastAsia="Times New Roman" w:hAnsi="Times New Roman"/>
          <w:sz w:val="24"/>
          <w:szCs w:val="24"/>
          <w:lang w:val="es-ES" w:eastAsia="ro-RO"/>
        </w:rPr>
      </w:pPr>
      <w:r w:rsidRPr="005B1801">
        <w:rPr>
          <w:rFonts w:ascii="Times New Roman" w:eastAsia="Times New Roman" w:hAnsi="Times New Roman"/>
          <w:sz w:val="24"/>
          <w:szCs w:val="24"/>
          <w:lang w:val="es-ES" w:eastAsia="ro-RO"/>
        </w:rPr>
        <w:tab/>
        <w:t>În acest sens, activitatea desfășurată de Urban Videle SRL prezintă caracter de interes public prin impactul asupra dezvoltării infrastructurii locale, creării și menținerii fondului construit și satisfacerii nevoilor colective privind spațiile de locuit și funcționale.</w:t>
      </w:r>
    </w:p>
    <w:p w14:paraId="2032815C" w14:textId="77777777" w:rsidR="005B1801" w:rsidRPr="005B1801" w:rsidRDefault="005B1801" w:rsidP="005B1801">
      <w:pPr>
        <w:spacing w:before="100" w:beforeAutospacing="1"/>
        <w:rPr>
          <w:rFonts w:ascii="Times New Roman" w:eastAsia="Times New Roman" w:hAnsi="Times New Roman"/>
          <w:b/>
          <w:sz w:val="24"/>
          <w:szCs w:val="24"/>
          <w:lang w:val="es-ES" w:eastAsia="ro-RO"/>
        </w:rPr>
      </w:pPr>
    </w:p>
    <w:p w14:paraId="4C99630A" w14:textId="77777777" w:rsidR="005B1801" w:rsidRPr="005B1801" w:rsidRDefault="005B1801" w:rsidP="005B1801">
      <w:pPr>
        <w:autoSpaceDE w:val="0"/>
        <w:autoSpaceDN w:val="0"/>
        <w:adjustRightInd w:val="0"/>
        <w:rPr>
          <w:rFonts w:ascii="Times New Roman" w:eastAsiaTheme="minorEastAsia" w:hAnsi="Times New Roman"/>
          <w:b/>
          <w:sz w:val="24"/>
          <w:szCs w:val="24"/>
          <w:lang w:val="es-ES" w:eastAsia="en-US"/>
        </w:rPr>
      </w:pPr>
      <w:r w:rsidRPr="005B1801">
        <w:rPr>
          <w:rFonts w:ascii="Times New Roman" w:eastAsiaTheme="minorEastAsia" w:hAnsi="Times New Roman"/>
          <w:b/>
          <w:sz w:val="24"/>
          <w:szCs w:val="24"/>
          <w:lang w:val="es-ES" w:eastAsia="en-US"/>
        </w:rPr>
        <w:t>VII. AȘTEPTĂRI ÎN CEEA CE PRIVEȘTE POLITICA DE DIVIDENDE /VĂRSĂMINTE DIN PROFITUL NET APLICABILĂ ÎNTREPRINDERILOR PUBLICE</w:t>
      </w:r>
    </w:p>
    <w:p w14:paraId="33794E73" w14:textId="77777777" w:rsidR="005B1801" w:rsidRPr="005B1801" w:rsidRDefault="005B1801" w:rsidP="005B1801">
      <w:pPr>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 xml:space="preserve">Așteptările autorității publice tutelare, pe un interval de timp cel puțin egal cu perioada mandatului consiliului de administrație, sunt acelea de a crește profitabilitatea societății printr-un plan de administrare corelat cu politica de dezvoltare a serviciilor conexe, concomitent cu reducerea cheltuielilor și creșterea productivității muncii. </w:t>
      </w:r>
    </w:p>
    <w:p w14:paraId="4FC3671F" w14:textId="77777777" w:rsidR="005B1801" w:rsidRPr="005B1801" w:rsidRDefault="005B1801" w:rsidP="005B1801">
      <w:pPr>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 xml:space="preserve">Profitul contabil se stabilește și se repartizează conform prevederilor legale în vigoare, pe baza situațiilor financiare anuale aprobate de Adunarea Generală a Acționarilor societății.   </w:t>
      </w:r>
    </w:p>
    <w:p w14:paraId="1657E5D5" w14:textId="77777777" w:rsidR="005B1801" w:rsidRPr="005B1801" w:rsidRDefault="005B1801" w:rsidP="005B1801">
      <w:pPr>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 xml:space="preserve">Politica de dividende aplicabilă societății este stabilită în corelare cu prevederile Legii nr. 31/1990 privind societăților, republicată, cu modificările și completările ulterioare, ale Ordonanţei nr. 64/2001 privind repartizarea profitului la societăţile naţionale, companiile naţionale şi societăţile comerciale cu capital integral sau majoritar de stat, precum şi la regiile autonome, precum și ale Actului constitutiv al societății </w:t>
      </w:r>
    </w:p>
    <w:p w14:paraId="4518E07D" w14:textId="77777777" w:rsidR="005B1801" w:rsidRPr="005B1801" w:rsidRDefault="005B1801" w:rsidP="005B1801">
      <w:pPr>
        <w:rPr>
          <w:rFonts w:ascii="Times New Roman" w:eastAsiaTheme="minorEastAsia" w:hAnsi="Times New Roman"/>
          <w:sz w:val="24"/>
          <w:szCs w:val="24"/>
          <w:lang w:val="es-ES" w:eastAsia="en-US"/>
        </w:rPr>
      </w:pPr>
      <w:r w:rsidRPr="005B1801">
        <w:rPr>
          <w:rFonts w:ascii="Times New Roman" w:eastAsiaTheme="minorEastAsia" w:hAnsi="Times New Roman"/>
          <w:sz w:val="24"/>
          <w:szCs w:val="24"/>
          <w:lang w:val="es-ES" w:eastAsia="en-US"/>
        </w:rPr>
        <w:tab/>
        <w:t xml:space="preserve">În conformitate cu dispoziţiile Ordonanţei nr. 64/2001 privind repartizarea profitului la societăţile naţionale, companiile naţionale şi societăţile comerciale cu capital integral sau majoritar de stat, precum şi la regiile autonome,  profitul contabil rămas după deducerea impozitului pe profit se repartizează pe următoarele destinaţii, dacă prin legi speciale nu se prevede altfel: </w:t>
      </w:r>
    </w:p>
    <w:p w14:paraId="6668F985"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a) rezerve legale; </w:t>
      </w:r>
    </w:p>
    <w:p w14:paraId="6439428C"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b) alte rezerve reprezentând facilităţi fiscale prevăzute de lege; </w:t>
      </w:r>
    </w:p>
    <w:p w14:paraId="03BAEFE5" w14:textId="77777777" w:rsidR="005B1801" w:rsidRPr="005B1801" w:rsidRDefault="005B1801" w:rsidP="005B1801">
      <w:pPr>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c) acoperirea pierderilor contabile din anii precedenţi, cu excepţia pierderii contabile reportate provenite din ajustările cerute de aplicarea IAS 29 «Raportarea financiară în economiile hiperinflaţioniste», potrivit Reglementărilor contabile conforme cu Standardele internaţionale de raportare financiară şi Reglementărilor contabile armonizate cu Directiva 4 a Comunităţilor Economice Europene nr. 86/635/CEE şi cu Standardele Internaţionale de Contabilitate aplicabile instituţiilor de credit; </w:t>
      </w:r>
    </w:p>
    <w:p w14:paraId="3591E169"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c1) </w:t>
      </w:r>
      <w:proofErr w:type="spellStart"/>
      <w:r w:rsidRPr="005B1801">
        <w:rPr>
          <w:rFonts w:ascii="Times New Roman" w:eastAsiaTheme="minorEastAsia" w:hAnsi="Times New Roman"/>
          <w:sz w:val="24"/>
          <w:szCs w:val="24"/>
          <w:lang w:val="en-US" w:eastAsia="en-US"/>
        </w:rPr>
        <w:t>constituirea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surselor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proprii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finanţare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proiectele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cofinanţate</w:t>
      </w:r>
      <w:proofErr w:type="spellEnd"/>
      <w:r w:rsidRPr="005B1801">
        <w:rPr>
          <w:rFonts w:ascii="Times New Roman" w:eastAsiaTheme="minorEastAsia" w:hAnsi="Times New Roman"/>
          <w:sz w:val="24"/>
          <w:szCs w:val="24"/>
          <w:lang w:val="en-US" w:eastAsia="en-US"/>
        </w:rPr>
        <w:t xml:space="preserve"> din </w:t>
      </w:r>
    </w:p>
    <w:p w14:paraId="38813BFB" w14:textId="77777777" w:rsidR="005B1801" w:rsidRPr="005B1801" w:rsidRDefault="005B1801" w:rsidP="005B1801">
      <w:pPr>
        <w:rPr>
          <w:rFonts w:ascii="Times New Roman" w:eastAsiaTheme="minorEastAsia" w:hAnsi="Times New Roman"/>
          <w:sz w:val="24"/>
          <w:szCs w:val="24"/>
          <w:lang w:val="en-US" w:eastAsia="en-US"/>
        </w:rPr>
      </w:pPr>
      <w:proofErr w:type="spellStart"/>
      <w:r w:rsidRPr="005B1801">
        <w:rPr>
          <w:rFonts w:ascii="Times New Roman" w:eastAsiaTheme="minorEastAsia" w:hAnsi="Times New Roman"/>
          <w:sz w:val="24"/>
          <w:szCs w:val="24"/>
          <w:lang w:val="en-US" w:eastAsia="en-US"/>
        </w:rPr>
        <w:lastRenderedPageBreak/>
        <w:t>împrumuturi</w:t>
      </w:r>
      <w:proofErr w:type="spellEnd"/>
      <w:r w:rsidRPr="005B1801">
        <w:rPr>
          <w:rFonts w:ascii="Times New Roman" w:eastAsiaTheme="minorEastAsia" w:hAnsi="Times New Roman"/>
          <w:sz w:val="24"/>
          <w:szCs w:val="24"/>
          <w:lang w:val="en-US" w:eastAsia="en-US"/>
        </w:rPr>
        <w:t xml:space="preserve"> externe, precum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constituirea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surselor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necesare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rambursării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ratelor</w:t>
      </w:r>
      <w:proofErr w:type="spellEnd"/>
      <w:r w:rsidRPr="005B1801">
        <w:rPr>
          <w:rFonts w:ascii="Times New Roman" w:eastAsiaTheme="minorEastAsia" w:hAnsi="Times New Roman"/>
          <w:sz w:val="24"/>
          <w:szCs w:val="24"/>
          <w:lang w:val="en-US" w:eastAsia="en-US"/>
        </w:rPr>
        <w:t xml:space="preserve"> de capital, </w:t>
      </w:r>
      <w:proofErr w:type="spellStart"/>
      <w:r w:rsidRPr="005B1801">
        <w:rPr>
          <w:rFonts w:ascii="Times New Roman" w:eastAsiaTheme="minorEastAsia" w:hAnsi="Times New Roman"/>
          <w:sz w:val="24"/>
          <w:szCs w:val="24"/>
          <w:lang w:val="en-US" w:eastAsia="en-US"/>
        </w:rPr>
        <w:t>plăţii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dobânzilor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comisioanelor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altor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costuri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aferente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împrumuturi</w:t>
      </w:r>
      <w:proofErr w:type="spellEnd"/>
      <w:r w:rsidRPr="005B1801">
        <w:rPr>
          <w:rFonts w:ascii="Times New Roman" w:eastAsiaTheme="minorEastAsia" w:hAnsi="Times New Roman"/>
          <w:sz w:val="24"/>
          <w:szCs w:val="24"/>
          <w:lang w:val="en-US" w:eastAsia="en-US"/>
        </w:rPr>
        <w:t xml:space="preserve"> externe; </w:t>
      </w:r>
    </w:p>
    <w:p w14:paraId="50E6E6EC"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d) </w:t>
      </w:r>
      <w:proofErr w:type="spellStart"/>
      <w:r w:rsidRPr="005B1801">
        <w:rPr>
          <w:rFonts w:ascii="Times New Roman" w:eastAsiaTheme="minorEastAsia" w:hAnsi="Times New Roman"/>
          <w:sz w:val="24"/>
          <w:szCs w:val="24"/>
          <w:lang w:val="en-US" w:eastAsia="en-US"/>
        </w:rPr>
        <w:t>alte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repartizări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prevăzute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lege</w:t>
      </w:r>
      <w:proofErr w:type="spellEnd"/>
      <w:r w:rsidRPr="005B1801">
        <w:rPr>
          <w:rFonts w:ascii="Times New Roman" w:eastAsiaTheme="minorEastAsia" w:hAnsi="Times New Roman"/>
          <w:sz w:val="24"/>
          <w:szCs w:val="24"/>
          <w:lang w:val="en-US" w:eastAsia="en-US"/>
        </w:rPr>
        <w:t xml:space="preserve">; </w:t>
      </w:r>
    </w:p>
    <w:p w14:paraId="4535C44D"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e) </w:t>
      </w:r>
      <w:proofErr w:type="spellStart"/>
      <w:r w:rsidRPr="005B1801">
        <w:rPr>
          <w:rFonts w:ascii="Times New Roman" w:eastAsiaTheme="minorEastAsia" w:hAnsi="Times New Roman"/>
          <w:sz w:val="24"/>
          <w:szCs w:val="24"/>
          <w:lang w:val="en-US" w:eastAsia="en-US"/>
        </w:rPr>
        <w:t>participarea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salariaţilor</w:t>
      </w:r>
      <w:proofErr w:type="spellEnd"/>
      <w:r w:rsidRPr="005B1801">
        <w:rPr>
          <w:rFonts w:ascii="Times New Roman" w:eastAsiaTheme="minorEastAsia" w:hAnsi="Times New Roman"/>
          <w:sz w:val="24"/>
          <w:szCs w:val="24"/>
          <w:lang w:val="en-US" w:eastAsia="en-US"/>
        </w:rPr>
        <w:t xml:space="preserve"> la profit; </w:t>
      </w:r>
      <w:proofErr w:type="spellStart"/>
      <w:r w:rsidRPr="005B1801">
        <w:rPr>
          <w:rFonts w:ascii="Times New Roman" w:eastAsiaTheme="minorEastAsia" w:hAnsi="Times New Roman"/>
          <w:sz w:val="24"/>
          <w:szCs w:val="24"/>
          <w:lang w:val="en-US" w:eastAsia="en-US"/>
        </w:rPr>
        <w:t>societăţile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naţionale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companiile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naţionale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societăţile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comerciale</w:t>
      </w:r>
      <w:proofErr w:type="spellEnd"/>
      <w:r w:rsidRPr="005B1801">
        <w:rPr>
          <w:rFonts w:ascii="Times New Roman" w:eastAsiaTheme="minorEastAsia" w:hAnsi="Times New Roman"/>
          <w:sz w:val="24"/>
          <w:szCs w:val="24"/>
          <w:lang w:val="en-US" w:eastAsia="en-US"/>
        </w:rPr>
        <w:t xml:space="preserve"> cu capital integral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majoritar</w:t>
      </w:r>
      <w:proofErr w:type="spellEnd"/>
      <w:r w:rsidRPr="005B1801">
        <w:rPr>
          <w:rFonts w:ascii="Times New Roman" w:eastAsiaTheme="minorEastAsia" w:hAnsi="Times New Roman"/>
          <w:sz w:val="24"/>
          <w:szCs w:val="24"/>
          <w:lang w:val="en-US" w:eastAsia="en-US"/>
        </w:rPr>
        <w:t xml:space="preserve"> de stat, precum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regiile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autonome</w:t>
      </w:r>
      <w:proofErr w:type="spellEnd"/>
      <w:r w:rsidRPr="005B1801">
        <w:rPr>
          <w:rFonts w:ascii="Times New Roman" w:eastAsiaTheme="minorEastAsia" w:hAnsi="Times New Roman"/>
          <w:sz w:val="24"/>
          <w:szCs w:val="24"/>
          <w:lang w:val="en-US" w:eastAsia="en-US"/>
        </w:rPr>
        <w:t xml:space="preserve"> care s-au </w:t>
      </w:r>
      <w:proofErr w:type="spellStart"/>
      <w:r w:rsidRPr="005B1801">
        <w:rPr>
          <w:rFonts w:ascii="Times New Roman" w:eastAsiaTheme="minorEastAsia" w:hAnsi="Times New Roman"/>
          <w:sz w:val="24"/>
          <w:szCs w:val="24"/>
          <w:lang w:val="en-US" w:eastAsia="en-US"/>
        </w:rPr>
        <w:t>angajat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au </w:t>
      </w:r>
      <w:proofErr w:type="spellStart"/>
      <w:r w:rsidRPr="005B1801">
        <w:rPr>
          <w:rFonts w:ascii="Times New Roman" w:eastAsiaTheme="minorEastAsia" w:hAnsi="Times New Roman"/>
          <w:sz w:val="24"/>
          <w:szCs w:val="24"/>
          <w:lang w:val="en-US" w:eastAsia="en-US"/>
        </w:rPr>
        <w:t>stabilit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bugetele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venituri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cheltuieli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obligaţia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participare</w:t>
      </w:r>
      <w:proofErr w:type="spellEnd"/>
      <w:r w:rsidRPr="005B1801">
        <w:rPr>
          <w:rFonts w:ascii="Times New Roman" w:eastAsiaTheme="minorEastAsia" w:hAnsi="Times New Roman"/>
          <w:sz w:val="24"/>
          <w:szCs w:val="24"/>
          <w:lang w:val="en-US" w:eastAsia="en-US"/>
        </w:rPr>
        <w:t xml:space="preserve"> la profit, ca </w:t>
      </w:r>
      <w:proofErr w:type="spellStart"/>
      <w:r w:rsidRPr="005B1801">
        <w:rPr>
          <w:rFonts w:ascii="Times New Roman" w:eastAsiaTheme="minorEastAsia" w:hAnsi="Times New Roman"/>
          <w:sz w:val="24"/>
          <w:szCs w:val="24"/>
          <w:lang w:val="en-US" w:eastAsia="en-US"/>
        </w:rPr>
        <w:t>urmare</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serviciilor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angajaţilor</w:t>
      </w:r>
      <w:proofErr w:type="spellEnd"/>
      <w:r w:rsidRPr="005B1801">
        <w:rPr>
          <w:rFonts w:ascii="Times New Roman" w:eastAsiaTheme="minorEastAsia" w:hAnsi="Times New Roman"/>
          <w:sz w:val="24"/>
          <w:szCs w:val="24"/>
          <w:lang w:val="en-US" w:eastAsia="en-US"/>
        </w:rPr>
        <w:t xml:space="preserve"> lor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relaţie</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acestea</w:t>
      </w:r>
      <w:proofErr w:type="spellEnd"/>
      <w:r w:rsidRPr="005B1801">
        <w:rPr>
          <w:rFonts w:ascii="Times New Roman" w:eastAsiaTheme="minorEastAsia" w:hAnsi="Times New Roman"/>
          <w:sz w:val="24"/>
          <w:szCs w:val="24"/>
          <w:lang w:val="en-US" w:eastAsia="en-US"/>
        </w:rPr>
        <w:t xml:space="preserve">, pot </w:t>
      </w:r>
      <w:proofErr w:type="spellStart"/>
      <w:r w:rsidRPr="005B1801">
        <w:rPr>
          <w:rFonts w:ascii="Times New Roman" w:eastAsiaTheme="minorEastAsia" w:hAnsi="Times New Roman"/>
          <w:sz w:val="24"/>
          <w:szCs w:val="24"/>
          <w:lang w:val="en-US" w:eastAsia="en-US"/>
        </w:rPr>
        <w:t>acorda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drepturi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limita</w:t>
      </w:r>
      <w:proofErr w:type="spellEnd"/>
      <w:r w:rsidRPr="005B1801">
        <w:rPr>
          <w:rFonts w:ascii="Times New Roman" w:eastAsiaTheme="minorEastAsia" w:hAnsi="Times New Roman"/>
          <w:sz w:val="24"/>
          <w:szCs w:val="24"/>
          <w:lang w:val="en-US" w:eastAsia="en-US"/>
        </w:rPr>
        <w:t xml:space="preserve"> a 10% din </w:t>
      </w:r>
      <w:proofErr w:type="spellStart"/>
      <w:r w:rsidRPr="005B1801">
        <w:rPr>
          <w:rFonts w:ascii="Times New Roman" w:eastAsiaTheme="minorEastAsia" w:hAnsi="Times New Roman"/>
          <w:sz w:val="24"/>
          <w:szCs w:val="24"/>
          <w:lang w:val="en-US" w:eastAsia="en-US"/>
        </w:rPr>
        <w:t>profitul</w:t>
      </w:r>
      <w:proofErr w:type="spellEnd"/>
      <w:r w:rsidRPr="005B1801">
        <w:rPr>
          <w:rFonts w:ascii="Times New Roman" w:eastAsiaTheme="minorEastAsia" w:hAnsi="Times New Roman"/>
          <w:sz w:val="24"/>
          <w:szCs w:val="24"/>
          <w:lang w:val="en-US" w:eastAsia="en-US"/>
        </w:rPr>
        <w:t xml:space="preserve"> net, </w:t>
      </w:r>
      <w:proofErr w:type="spellStart"/>
      <w:r w:rsidRPr="005B1801">
        <w:rPr>
          <w:rFonts w:ascii="Times New Roman" w:eastAsiaTheme="minorEastAsia" w:hAnsi="Times New Roman"/>
          <w:sz w:val="24"/>
          <w:szCs w:val="24"/>
          <w:lang w:val="en-US" w:eastAsia="en-US"/>
        </w:rPr>
        <w:t>dar</w:t>
      </w:r>
      <w:proofErr w:type="spellEnd"/>
      <w:r w:rsidRPr="005B1801">
        <w:rPr>
          <w:rFonts w:ascii="Times New Roman" w:eastAsiaTheme="minorEastAsia" w:hAnsi="Times New Roman"/>
          <w:sz w:val="24"/>
          <w:szCs w:val="24"/>
          <w:lang w:val="en-US" w:eastAsia="en-US"/>
        </w:rPr>
        <w:t xml:space="preserve"> nu </w:t>
      </w:r>
      <w:proofErr w:type="spellStart"/>
      <w:r w:rsidRPr="005B1801">
        <w:rPr>
          <w:rFonts w:ascii="Times New Roman" w:eastAsiaTheme="minorEastAsia" w:hAnsi="Times New Roman"/>
          <w:sz w:val="24"/>
          <w:szCs w:val="24"/>
          <w:lang w:val="en-US" w:eastAsia="en-US"/>
        </w:rPr>
        <w:t>mai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mult</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nivelul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unui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salariu</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bază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mediu</w:t>
      </w:r>
      <w:proofErr w:type="spellEnd"/>
      <w:r w:rsidRPr="005B1801">
        <w:rPr>
          <w:rFonts w:ascii="Times New Roman" w:eastAsiaTheme="minorEastAsia" w:hAnsi="Times New Roman"/>
          <w:sz w:val="24"/>
          <w:szCs w:val="24"/>
          <w:lang w:val="en-US" w:eastAsia="en-US"/>
        </w:rPr>
        <w:t xml:space="preserve"> lunar </w:t>
      </w:r>
      <w:proofErr w:type="spellStart"/>
      <w:r w:rsidRPr="005B1801">
        <w:rPr>
          <w:rFonts w:ascii="Times New Roman" w:eastAsiaTheme="minorEastAsia" w:hAnsi="Times New Roman"/>
          <w:sz w:val="24"/>
          <w:szCs w:val="24"/>
          <w:lang w:val="en-US" w:eastAsia="en-US"/>
        </w:rPr>
        <w:t>realizat</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nivelul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agentului</w:t>
      </w:r>
      <w:proofErr w:type="spellEnd"/>
      <w:r w:rsidRPr="005B1801">
        <w:rPr>
          <w:rFonts w:ascii="Times New Roman" w:eastAsiaTheme="minorEastAsia" w:hAnsi="Times New Roman"/>
          <w:sz w:val="24"/>
          <w:szCs w:val="24"/>
          <w:lang w:val="en-US" w:eastAsia="en-US"/>
        </w:rPr>
        <w:t xml:space="preserve"> economic,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exerciţiul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financiar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referinţă</w:t>
      </w:r>
      <w:proofErr w:type="spellEnd"/>
      <w:r w:rsidRPr="005B1801">
        <w:rPr>
          <w:rFonts w:ascii="Times New Roman" w:eastAsiaTheme="minorEastAsia" w:hAnsi="Times New Roman"/>
          <w:sz w:val="24"/>
          <w:szCs w:val="24"/>
          <w:lang w:val="en-US" w:eastAsia="en-US"/>
        </w:rPr>
        <w:t xml:space="preserve">; </w:t>
      </w:r>
    </w:p>
    <w:p w14:paraId="3AB88C46"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f) minimum 50% </w:t>
      </w:r>
      <w:proofErr w:type="spellStart"/>
      <w:r w:rsidRPr="005B1801">
        <w:rPr>
          <w:rFonts w:ascii="Times New Roman" w:eastAsiaTheme="minorEastAsia" w:hAnsi="Times New Roman"/>
          <w:sz w:val="24"/>
          <w:szCs w:val="24"/>
          <w:lang w:val="en-US" w:eastAsia="en-US"/>
        </w:rPr>
        <w:t>vărsăminte</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bugetul</w:t>
      </w:r>
      <w:proofErr w:type="spellEnd"/>
      <w:r w:rsidRPr="005B1801">
        <w:rPr>
          <w:rFonts w:ascii="Times New Roman" w:eastAsiaTheme="minorEastAsia" w:hAnsi="Times New Roman"/>
          <w:sz w:val="24"/>
          <w:szCs w:val="24"/>
          <w:lang w:val="en-US" w:eastAsia="en-US"/>
        </w:rPr>
        <w:t xml:space="preserve"> de stat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local,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cazul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regiilor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autonome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dividende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cazul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societăţilor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naţionale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companiilor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naţionale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societăţilor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comerciale</w:t>
      </w:r>
      <w:proofErr w:type="spellEnd"/>
      <w:r w:rsidRPr="005B1801">
        <w:rPr>
          <w:rFonts w:ascii="Times New Roman" w:eastAsiaTheme="minorEastAsia" w:hAnsi="Times New Roman"/>
          <w:sz w:val="24"/>
          <w:szCs w:val="24"/>
          <w:lang w:val="en-US" w:eastAsia="en-US"/>
        </w:rPr>
        <w:t xml:space="preserve"> cu capital integral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majoritar</w:t>
      </w:r>
      <w:proofErr w:type="spellEnd"/>
      <w:r w:rsidRPr="005B1801">
        <w:rPr>
          <w:rFonts w:ascii="Times New Roman" w:eastAsiaTheme="minorEastAsia" w:hAnsi="Times New Roman"/>
          <w:sz w:val="24"/>
          <w:szCs w:val="24"/>
          <w:lang w:val="en-US" w:eastAsia="en-US"/>
        </w:rPr>
        <w:t xml:space="preserve"> de stat; </w:t>
      </w:r>
    </w:p>
    <w:p w14:paraId="54EA2C26"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g) </w:t>
      </w:r>
      <w:proofErr w:type="spellStart"/>
      <w:r w:rsidRPr="005B1801">
        <w:rPr>
          <w:rFonts w:ascii="Times New Roman" w:eastAsiaTheme="minorEastAsia" w:hAnsi="Times New Roman"/>
          <w:sz w:val="24"/>
          <w:szCs w:val="24"/>
          <w:lang w:val="en-US" w:eastAsia="en-US"/>
        </w:rPr>
        <w:t>profitul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nerepartizat</w:t>
      </w:r>
      <w:proofErr w:type="spellEnd"/>
      <w:r w:rsidRPr="005B1801">
        <w:rPr>
          <w:rFonts w:ascii="Times New Roman" w:eastAsiaTheme="minorEastAsia" w:hAnsi="Times New Roman"/>
          <w:sz w:val="24"/>
          <w:szCs w:val="24"/>
          <w:lang w:val="en-US" w:eastAsia="en-US"/>
        </w:rPr>
        <w:t xml:space="preserve"> pe </w:t>
      </w:r>
      <w:proofErr w:type="spellStart"/>
      <w:r w:rsidRPr="005B1801">
        <w:rPr>
          <w:rFonts w:ascii="Times New Roman" w:eastAsiaTheme="minorEastAsia" w:hAnsi="Times New Roman"/>
          <w:sz w:val="24"/>
          <w:szCs w:val="24"/>
          <w:lang w:val="en-US" w:eastAsia="en-US"/>
        </w:rPr>
        <w:t>destinaţiile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prevăzute</w:t>
      </w:r>
      <w:proofErr w:type="spellEnd"/>
      <w:r w:rsidRPr="005B1801">
        <w:rPr>
          <w:rFonts w:ascii="Times New Roman" w:eastAsiaTheme="minorEastAsia" w:hAnsi="Times New Roman"/>
          <w:sz w:val="24"/>
          <w:szCs w:val="24"/>
          <w:lang w:val="en-US" w:eastAsia="en-US"/>
        </w:rPr>
        <w:t xml:space="preserve"> la lit. a) - f) se </w:t>
      </w:r>
      <w:proofErr w:type="spellStart"/>
      <w:r w:rsidRPr="005B1801">
        <w:rPr>
          <w:rFonts w:ascii="Times New Roman" w:eastAsiaTheme="minorEastAsia" w:hAnsi="Times New Roman"/>
          <w:sz w:val="24"/>
          <w:szCs w:val="24"/>
          <w:lang w:val="en-US" w:eastAsia="en-US"/>
        </w:rPr>
        <w:t>repartizează</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alte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rezerve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constituie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sursă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proprie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finanţare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putând</w:t>
      </w:r>
      <w:proofErr w:type="spellEnd"/>
      <w:r w:rsidRPr="005B1801">
        <w:rPr>
          <w:rFonts w:ascii="Times New Roman" w:eastAsiaTheme="minorEastAsia" w:hAnsi="Times New Roman"/>
          <w:sz w:val="24"/>
          <w:szCs w:val="24"/>
          <w:lang w:val="en-US" w:eastAsia="en-US"/>
        </w:rPr>
        <w:t xml:space="preserve"> fi </w:t>
      </w:r>
      <w:proofErr w:type="spellStart"/>
      <w:r w:rsidRPr="005B1801">
        <w:rPr>
          <w:rFonts w:ascii="Times New Roman" w:eastAsiaTheme="minorEastAsia" w:hAnsi="Times New Roman"/>
          <w:sz w:val="24"/>
          <w:szCs w:val="24"/>
          <w:lang w:val="en-US" w:eastAsia="en-US"/>
        </w:rPr>
        <w:t>redistribuit</w:t>
      </w:r>
      <w:proofErr w:type="spellEnd"/>
      <w:r w:rsidRPr="005B1801">
        <w:rPr>
          <w:rFonts w:ascii="Times New Roman" w:eastAsiaTheme="minorEastAsia" w:hAnsi="Times New Roman"/>
          <w:sz w:val="24"/>
          <w:szCs w:val="24"/>
          <w:lang w:val="en-US" w:eastAsia="en-US"/>
        </w:rPr>
        <w:t xml:space="preserve"> ulterior sub </w:t>
      </w:r>
      <w:proofErr w:type="spellStart"/>
      <w:r w:rsidRPr="005B1801">
        <w:rPr>
          <w:rFonts w:ascii="Times New Roman" w:eastAsiaTheme="minorEastAsia" w:hAnsi="Times New Roman"/>
          <w:sz w:val="24"/>
          <w:szCs w:val="24"/>
          <w:lang w:val="en-US" w:eastAsia="en-US"/>
        </w:rPr>
        <w:t>formă</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dividende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vărsăminte</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bugetul</w:t>
      </w:r>
      <w:proofErr w:type="spellEnd"/>
      <w:r w:rsidRPr="005B1801">
        <w:rPr>
          <w:rFonts w:ascii="Times New Roman" w:eastAsiaTheme="minorEastAsia" w:hAnsi="Times New Roman"/>
          <w:sz w:val="24"/>
          <w:szCs w:val="24"/>
          <w:lang w:val="en-US" w:eastAsia="en-US"/>
        </w:rPr>
        <w:t xml:space="preserve"> de stat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local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cazul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regiilor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autonome</w:t>
      </w:r>
      <w:proofErr w:type="spellEnd"/>
      <w:r w:rsidRPr="005B1801">
        <w:rPr>
          <w:rFonts w:ascii="Times New Roman" w:eastAsiaTheme="minorEastAsia" w:hAnsi="Times New Roman"/>
          <w:sz w:val="24"/>
          <w:szCs w:val="24"/>
          <w:lang w:val="en-US" w:eastAsia="en-US"/>
        </w:rPr>
        <w:t xml:space="preserve">. </w:t>
      </w:r>
    </w:p>
    <w:p w14:paraId="36AC9C06"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Cota – </w:t>
      </w:r>
      <w:proofErr w:type="spellStart"/>
      <w:r w:rsidRPr="005B1801">
        <w:rPr>
          <w:rFonts w:ascii="Times New Roman" w:eastAsiaTheme="minorEastAsia" w:hAnsi="Times New Roman"/>
          <w:sz w:val="24"/>
          <w:szCs w:val="24"/>
          <w:lang w:val="en-US" w:eastAsia="en-US"/>
        </w:rPr>
        <w:t>parte</w:t>
      </w:r>
      <w:proofErr w:type="spellEnd"/>
      <w:r w:rsidRPr="005B1801">
        <w:rPr>
          <w:rFonts w:ascii="Times New Roman" w:eastAsiaTheme="minorEastAsia" w:hAnsi="Times New Roman"/>
          <w:sz w:val="24"/>
          <w:szCs w:val="24"/>
          <w:lang w:val="en-US" w:eastAsia="en-US"/>
        </w:rPr>
        <w:t xml:space="preserve"> din profit </w:t>
      </w:r>
      <w:proofErr w:type="spellStart"/>
      <w:r w:rsidRPr="005B1801">
        <w:rPr>
          <w:rFonts w:ascii="Times New Roman" w:eastAsiaTheme="minorEastAsia" w:hAnsi="Times New Roman"/>
          <w:sz w:val="24"/>
          <w:szCs w:val="24"/>
          <w:lang w:val="en-US" w:eastAsia="en-US"/>
        </w:rPr>
        <w:t>ce</w:t>
      </w:r>
      <w:proofErr w:type="spellEnd"/>
      <w:r w:rsidRPr="005B1801">
        <w:rPr>
          <w:rFonts w:ascii="Times New Roman" w:eastAsiaTheme="minorEastAsia" w:hAnsi="Times New Roman"/>
          <w:sz w:val="24"/>
          <w:szCs w:val="24"/>
          <w:lang w:val="en-US" w:eastAsia="en-US"/>
        </w:rPr>
        <w:t xml:space="preserve"> se </w:t>
      </w:r>
      <w:proofErr w:type="spellStart"/>
      <w:r w:rsidRPr="005B1801">
        <w:rPr>
          <w:rFonts w:ascii="Times New Roman" w:eastAsiaTheme="minorEastAsia" w:hAnsi="Times New Roman"/>
          <w:sz w:val="24"/>
          <w:szCs w:val="24"/>
          <w:lang w:val="en-US" w:eastAsia="en-US"/>
        </w:rPr>
        <w:t>plătește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fiecărui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asociat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constituie</w:t>
      </w:r>
      <w:proofErr w:type="spellEnd"/>
      <w:r w:rsidRPr="005B1801">
        <w:rPr>
          <w:rFonts w:ascii="Times New Roman" w:eastAsiaTheme="minorEastAsia" w:hAnsi="Times New Roman"/>
          <w:sz w:val="24"/>
          <w:szCs w:val="24"/>
          <w:lang w:val="en-US" w:eastAsia="en-US"/>
        </w:rPr>
        <w:t xml:space="preserve"> dividend,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conformitate</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prevederile</w:t>
      </w:r>
      <w:proofErr w:type="spellEnd"/>
      <w:r w:rsidRPr="005B1801">
        <w:rPr>
          <w:rFonts w:ascii="Times New Roman" w:eastAsiaTheme="minorEastAsia" w:hAnsi="Times New Roman"/>
          <w:sz w:val="24"/>
          <w:szCs w:val="24"/>
          <w:lang w:val="en-US" w:eastAsia="en-US"/>
        </w:rPr>
        <w:t xml:space="preserve"> art. 67 alin.1 din Legea nr.31/1990 a </w:t>
      </w:r>
      <w:proofErr w:type="spellStart"/>
      <w:r w:rsidRPr="005B1801">
        <w:rPr>
          <w:rFonts w:ascii="Times New Roman" w:eastAsiaTheme="minorEastAsia" w:hAnsi="Times New Roman"/>
          <w:sz w:val="24"/>
          <w:szCs w:val="24"/>
          <w:lang w:val="en-US" w:eastAsia="en-US"/>
        </w:rPr>
        <w:t>societăților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republicată</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modificările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completările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ulterioare</w:t>
      </w:r>
      <w:proofErr w:type="spellEnd"/>
      <w:r w:rsidRPr="005B1801">
        <w:rPr>
          <w:rFonts w:ascii="Times New Roman" w:eastAsiaTheme="minorEastAsia" w:hAnsi="Times New Roman"/>
          <w:sz w:val="24"/>
          <w:szCs w:val="24"/>
          <w:lang w:val="en-US" w:eastAsia="en-US"/>
        </w:rPr>
        <w:t>.</w:t>
      </w:r>
    </w:p>
    <w:p w14:paraId="16EA7370"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Dividendele</w:t>
      </w:r>
      <w:proofErr w:type="spellEnd"/>
      <w:r w:rsidRPr="005B1801">
        <w:rPr>
          <w:rFonts w:ascii="Times New Roman" w:eastAsiaTheme="minorEastAsia" w:hAnsi="Times New Roman"/>
          <w:sz w:val="24"/>
          <w:szCs w:val="24"/>
          <w:lang w:val="en-US" w:eastAsia="en-US"/>
        </w:rPr>
        <w:t xml:space="preserve"> se </w:t>
      </w:r>
      <w:proofErr w:type="spellStart"/>
      <w:r w:rsidRPr="005B1801">
        <w:rPr>
          <w:rFonts w:ascii="Times New Roman" w:eastAsiaTheme="minorEastAsia" w:hAnsi="Times New Roman"/>
          <w:sz w:val="24"/>
          <w:szCs w:val="24"/>
          <w:lang w:val="en-US" w:eastAsia="en-US"/>
        </w:rPr>
        <w:t>distribuie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asociaților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proporțional</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cota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participare</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capitalul</w:t>
      </w:r>
      <w:proofErr w:type="spellEnd"/>
      <w:r w:rsidRPr="005B1801">
        <w:rPr>
          <w:rFonts w:ascii="Times New Roman" w:eastAsiaTheme="minorEastAsia" w:hAnsi="Times New Roman"/>
          <w:sz w:val="24"/>
          <w:szCs w:val="24"/>
          <w:lang w:val="en-US" w:eastAsia="en-US"/>
        </w:rPr>
        <w:t xml:space="preserve"> social </w:t>
      </w:r>
      <w:proofErr w:type="spellStart"/>
      <w:r w:rsidRPr="005B1801">
        <w:rPr>
          <w:rFonts w:ascii="Times New Roman" w:eastAsiaTheme="minorEastAsia" w:hAnsi="Times New Roman"/>
          <w:sz w:val="24"/>
          <w:szCs w:val="24"/>
          <w:lang w:val="en-US" w:eastAsia="en-US"/>
        </w:rPr>
        <w:t>vărsat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anual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după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aprobarea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situațiilor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financiare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anuale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către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Adunarea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Generală</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Acționarilor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conformitate</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prevederile</w:t>
      </w:r>
      <w:proofErr w:type="spellEnd"/>
      <w:r w:rsidRPr="005B1801">
        <w:rPr>
          <w:rFonts w:ascii="Times New Roman" w:eastAsiaTheme="minorEastAsia" w:hAnsi="Times New Roman"/>
          <w:sz w:val="24"/>
          <w:szCs w:val="24"/>
          <w:lang w:val="en-US" w:eastAsia="en-US"/>
        </w:rPr>
        <w:t xml:space="preserve"> art. 67 </w:t>
      </w:r>
      <w:proofErr w:type="spellStart"/>
      <w:r w:rsidRPr="005B1801">
        <w:rPr>
          <w:rFonts w:ascii="Times New Roman" w:eastAsiaTheme="minorEastAsia" w:hAnsi="Times New Roman"/>
          <w:sz w:val="24"/>
          <w:szCs w:val="24"/>
          <w:lang w:val="en-US" w:eastAsia="en-US"/>
        </w:rPr>
        <w:t>alin</w:t>
      </w:r>
      <w:proofErr w:type="spellEnd"/>
      <w:r w:rsidRPr="005B1801">
        <w:rPr>
          <w:rFonts w:ascii="Times New Roman" w:eastAsiaTheme="minorEastAsia" w:hAnsi="Times New Roman"/>
          <w:sz w:val="24"/>
          <w:szCs w:val="24"/>
          <w:lang w:val="en-US" w:eastAsia="en-US"/>
        </w:rPr>
        <w:t xml:space="preserve">. 2 din Legea nr. 31/1990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republicată</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modificările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completările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ulterioare</w:t>
      </w:r>
      <w:proofErr w:type="spellEnd"/>
      <w:r w:rsidRPr="005B1801">
        <w:rPr>
          <w:rFonts w:ascii="Times New Roman" w:eastAsiaTheme="minorEastAsia" w:hAnsi="Times New Roman"/>
          <w:sz w:val="24"/>
          <w:szCs w:val="24"/>
          <w:lang w:val="en-US" w:eastAsia="en-US"/>
        </w:rPr>
        <w:t>.</w:t>
      </w:r>
    </w:p>
    <w:p w14:paraId="3B5B60B0" w14:textId="77777777" w:rsidR="005B1801" w:rsidRPr="005B1801" w:rsidRDefault="005B1801" w:rsidP="005B1801">
      <w:pPr>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t xml:space="preserve">Plata </w:t>
      </w:r>
      <w:proofErr w:type="spellStart"/>
      <w:r w:rsidRPr="005B1801">
        <w:rPr>
          <w:rFonts w:ascii="Times New Roman" w:eastAsiaTheme="minorEastAsia" w:hAnsi="Times New Roman"/>
          <w:sz w:val="24"/>
          <w:szCs w:val="24"/>
          <w:lang w:val="en-US" w:eastAsia="en-US"/>
        </w:rPr>
        <w:t>dividendelor</w:t>
      </w:r>
      <w:proofErr w:type="spellEnd"/>
      <w:r w:rsidRPr="005B1801">
        <w:rPr>
          <w:rFonts w:ascii="Times New Roman" w:eastAsiaTheme="minorEastAsia" w:hAnsi="Times New Roman"/>
          <w:sz w:val="24"/>
          <w:szCs w:val="24"/>
          <w:lang w:val="en-US" w:eastAsia="en-US"/>
        </w:rPr>
        <w:t xml:space="preserve"> se face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maxim 60 de </w:t>
      </w:r>
      <w:proofErr w:type="spellStart"/>
      <w:r w:rsidRPr="005B1801">
        <w:rPr>
          <w:rFonts w:ascii="Times New Roman" w:eastAsiaTheme="minorEastAsia" w:hAnsi="Times New Roman"/>
          <w:sz w:val="24"/>
          <w:szCs w:val="24"/>
          <w:lang w:val="en-US" w:eastAsia="en-US"/>
        </w:rPr>
        <w:t>zile</w:t>
      </w:r>
      <w:proofErr w:type="spellEnd"/>
      <w:r w:rsidRPr="005B1801">
        <w:rPr>
          <w:rFonts w:ascii="Times New Roman" w:eastAsiaTheme="minorEastAsia" w:hAnsi="Times New Roman"/>
          <w:sz w:val="24"/>
          <w:szCs w:val="24"/>
          <w:lang w:val="en-US" w:eastAsia="en-US"/>
        </w:rPr>
        <w:t xml:space="preserve"> de la </w:t>
      </w:r>
      <w:proofErr w:type="spellStart"/>
      <w:r w:rsidRPr="005B1801">
        <w:rPr>
          <w:rFonts w:ascii="Times New Roman" w:eastAsiaTheme="minorEastAsia" w:hAnsi="Times New Roman"/>
          <w:sz w:val="24"/>
          <w:szCs w:val="24"/>
          <w:lang w:val="en-US" w:eastAsia="en-US"/>
        </w:rPr>
        <w:t>termenul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prevăzut</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lege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depunerea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situațiilor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financiare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anuale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caz</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contrar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datorând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după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w:t>
      </w:r>
      <w:proofErr w:type="spellEnd"/>
      <w:r w:rsidRPr="005B1801">
        <w:rPr>
          <w:rFonts w:ascii="Times New Roman" w:eastAsiaTheme="minorEastAsia" w:hAnsi="Times New Roman"/>
          <w:sz w:val="24"/>
          <w:szCs w:val="24"/>
          <w:lang w:val="en-US" w:eastAsia="en-US"/>
        </w:rPr>
        <w:t xml:space="preserve"> termen, </w:t>
      </w:r>
      <w:proofErr w:type="spellStart"/>
      <w:r w:rsidRPr="005B1801">
        <w:rPr>
          <w:rFonts w:ascii="Times New Roman" w:eastAsiaTheme="minorEastAsia" w:hAnsi="Times New Roman"/>
          <w:sz w:val="24"/>
          <w:szCs w:val="24"/>
          <w:lang w:val="en-US" w:eastAsia="en-US"/>
        </w:rPr>
        <w:t>dobândă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penalizatoare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calculată</w:t>
      </w:r>
      <w:proofErr w:type="spellEnd"/>
      <w:r w:rsidRPr="005B1801">
        <w:rPr>
          <w:rFonts w:ascii="Times New Roman" w:eastAsiaTheme="minorEastAsia" w:hAnsi="Times New Roman"/>
          <w:sz w:val="24"/>
          <w:szCs w:val="24"/>
          <w:lang w:val="en-US" w:eastAsia="en-US"/>
        </w:rPr>
        <w:t xml:space="preserve"> conform art. 3 din </w:t>
      </w:r>
      <w:proofErr w:type="spellStart"/>
      <w:r w:rsidRPr="005B1801">
        <w:rPr>
          <w:rFonts w:ascii="Times New Roman" w:eastAsiaTheme="minorEastAsia" w:hAnsi="Times New Roman"/>
          <w:sz w:val="24"/>
          <w:szCs w:val="24"/>
          <w:lang w:val="en-US" w:eastAsia="en-US"/>
        </w:rPr>
        <w:t>Ordonanța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Guvern</w:t>
      </w:r>
      <w:proofErr w:type="spellEnd"/>
      <w:r w:rsidRPr="005B1801">
        <w:rPr>
          <w:rFonts w:ascii="Times New Roman" w:eastAsiaTheme="minorEastAsia" w:hAnsi="Times New Roman"/>
          <w:sz w:val="24"/>
          <w:szCs w:val="24"/>
          <w:lang w:val="en-US" w:eastAsia="en-US"/>
        </w:rPr>
        <w:t xml:space="preserve"> nr. 13/2011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dobânda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legală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remuneratorie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penalizatoare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obligaţii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băneşti</w:t>
      </w:r>
      <w:proofErr w:type="spellEnd"/>
      <w:r w:rsidRPr="005B1801">
        <w:rPr>
          <w:rFonts w:ascii="Times New Roman" w:eastAsiaTheme="minorEastAsia" w:hAnsi="Times New Roman"/>
          <w:sz w:val="24"/>
          <w:szCs w:val="24"/>
          <w:lang w:val="en-US" w:eastAsia="en-US"/>
        </w:rPr>
        <w:t xml:space="preserve">, precum </w:t>
      </w:r>
      <w:proofErr w:type="spellStart"/>
      <w:r w:rsidRPr="005B1801">
        <w:rPr>
          <w:rFonts w:ascii="Times New Roman" w:eastAsiaTheme="minorEastAsia" w:hAnsi="Times New Roman"/>
          <w:sz w:val="24"/>
          <w:szCs w:val="24"/>
          <w:lang w:val="en-US" w:eastAsia="en-US"/>
        </w:rPr>
        <w:t>şi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reglementarea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măsuri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financiar-fiscale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domeniul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bancar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modificată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completată</w:t>
      </w:r>
      <w:proofErr w:type="spellEnd"/>
      <w:r w:rsidRPr="005B1801">
        <w:rPr>
          <w:rFonts w:ascii="Times New Roman" w:eastAsiaTheme="minorEastAsia" w:hAnsi="Times New Roman"/>
          <w:sz w:val="24"/>
          <w:szCs w:val="24"/>
          <w:lang w:val="en-US" w:eastAsia="en-US"/>
        </w:rPr>
        <w:t>.</w:t>
      </w:r>
    </w:p>
    <w:p w14:paraId="3B9900FA" w14:textId="77777777" w:rsidR="005B1801" w:rsidRPr="005B1801" w:rsidRDefault="005B1801" w:rsidP="005B1801">
      <w:pPr>
        <w:rPr>
          <w:rFonts w:ascii="Times New Roman" w:eastAsiaTheme="minorEastAsia" w:hAnsi="Times New Roman"/>
          <w:sz w:val="24"/>
          <w:szCs w:val="24"/>
          <w:lang w:val="en-US" w:eastAsia="en-US"/>
        </w:rPr>
      </w:pPr>
    </w:p>
    <w:p w14:paraId="77C743C5" w14:textId="77777777" w:rsidR="005B1801" w:rsidRPr="005B1801" w:rsidRDefault="005B1801" w:rsidP="005B1801">
      <w:pPr>
        <w:autoSpaceDE w:val="0"/>
        <w:autoSpaceDN w:val="0"/>
        <w:adjustRightInd w:val="0"/>
        <w:rPr>
          <w:rFonts w:ascii="Times New Roman" w:eastAsiaTheme="minorEastAsia" w:hAnsi="Times New Roman"/>
          <w:b/>
          <w:sz w:val="24"/>
          <w:szCs w:val="24"/>
          <w:lang w:val="en-US" w:eastAsia="en-US"/>
        </w:rPr>
      </w:pPr>
      <w:r w:rsidRPr="005B1801">
        <w:rPr>
          <w:rFonts w:ascii="Times New Roman" w:eastAsiaTheme="minorEastAsia" w:hAnsi="Times New Roman"/>
          <w:b/>
          <w:sz w:val="24"/>
          <w:szCs w:val="24"/>
          <w:lang w:val="en-US" w:eastAsia="en-US"/>
        </w:rPr>
        <w:t>VIII. AȘTEPTĂRI PRIVIND POLITICA DE INVESTIȚII APLICABILĂ ÎNTREPRINDERII PUBLICE</w:t>
      </w:r>
    </w:p>
    <w:p w14:paraId="327FCB50"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ceea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politica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investiții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aplicabilă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aceasta</w:t>
      </w:r>
      <w:proofErr w:type="spellEnd"/>
      <w:r w:rsidRPr="005B1801">
        <w:rPr>
          <w:rFonts w:ascii="Times New Roman" w:eastAsiaTheme="minorEastAsia" w:hAnsi="Times New Roman"/>
          <w:sz w:val="24"/>
          <w:szCs w:val="24"/>
          <w:lang w:val="en-US" w:eastAsia="en-US"/>
        </w:rPr>
        <w:t xml:space="preserve"> are ca </w:t>
      </w:r>
      <w:proofErr w:type="spellStart"/>
      <w:r w:rsidRPr="005B1801">
        <w:rPr>
          <w:rFonts w:ascii="Times New Roman" w:eastAsiaTheme="minorEastAsia" w:hAnsi="Times New Roman"/>
          <w:sz w:val="24"/>
          <w:szCs w:val="24"/>
          <w:lang w:val="en-US" w:eastAsia="en-US"/>
        </w:rPr>
        <w:t>obiectiv</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dezvoltarea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consolidarea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capacității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operaționale</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domeniul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lucrărilor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construcții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rezidențiale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nerezidențiale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realizarea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investiții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sustenabile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eficiente</w:t>
      </w:r>
      <w:proofErr w:type="spellEnd"/>
      <w:r w:rsidRPr="005B1801">
        <w:rPr>
          <w:rFonts w:ascii="Times New Roman" w:eastAsiaTheme="minorEastAsia" w:hAnsi="Times New Roman"/>
          <w:sz w:val="24"/>
          <w:szCs w:val="24"/>
          <w:lang w:val="en-US" w:eastAsia="en-US"/>
        </w:rPr>
        <w:t xml:space="preserve"> din </w:t>
      </w:r>
      <w:proofErr w:type="spellStart"/>
      <w:r w:rsidRPr="005B1801">
        <w:rPr>
          <w:rFonts w:ascii="Times New Roman" w:eastAsiaTheme="minorEastAsia" w:hAnsi="Times New Roman"/>
          <w:sz w:val="24"/>
          <w:szCs w:val="24"/>
          <w:lang w:val="en-US" w:eastAsia="en-US"/>
        </w:rPr>
        <w:t>punct</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vedere</w:t>
      </w:r>
      <w:proofErr w:type="spellEnd"/>
      <w:r w:rsidRPr="005B1801">
        <w:rPr>
          <w:rFonts w:ascii="Times New Roman" w:eastAsiaTheme="minorEastAsia" w:hAnsi="Times New Roman"/>
          <w:sz w:val="24"/>
          <w:szCs w:val="24"/>
          <w:lang w:val="en-US" w:eastAsia="en-US"/>
        </w:rPr>
        <w:t xml:space="preserve"> economic.</w:t>
      </w:r>
    </w:p>
    <w:p w14:paraId="6BA78185"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Politica</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investiții</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urmărește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principal:</w:t>
      </w:r>
    </w:p>
    <w:p w14:paraId="1420B3C5" w14:textId="77777777" w:rsidR="005B1801" w:rsidRPr="00632E6C" w:rsidRDefault="005B1801" w:rsidP="005B1801">
      <w:pPr>
        <w:autoSpaceDE w:val="0"/>
        <w:autoSpaceDN w:val="0"/>
        <w:adjustRightInd w:val="0"/>
        <w:rPr>
          <w:rFonts w:ascii="Times New Roman" w:eastAsiaTheme="minorEastAsia" w:hAnsi="Times New Roman"/>
          <w:sz w:val="24"/>
          <w:szCs w:val="24"/>
          <w:lang w:val="pt-BR" w:eastAsia="en-US"/>
        </w:rPr>
      </w:pPr>
      <w:r w:rsidRPr="00632E6C">
        <w:rPr>
          <w:rFonts w:ascii="Times New Roman" w:eastAsiaTheme="minorEastAsia" w:hAnsi="Times New Roman"/>
          <w:sz w:val="24"/>
          <w:szCs w:val="24"/>
          <w:lang w:val="pt-BR" w:eastAsia="en-US"/>
        </w:rPr>
        <w:t>* modernizarea și extinderea bazei tehnice și materiale necesare desfășurării activităților de construcții;</w:t>
      </w:r>
    </w:p>
    <w:p w14:paraId="459D4822" w14:textId="77777777" w:rsidR="005B1801" w:rsidRPr="00632E6C" w:rsidRDefault="005B1801" w:rsidP="005B1801">
      <w:pPr>
        <w:autoSpaceDE w:val="0"/>
        <w:autoSpaceDN w:val="0"/>
        <w:adjustRightInd w:val="0"/>
        <w:rPr>
          <w:rFonts w:ascii="Times New Roman" w:eastAsiaTheme="minorEastAsia" w:hAnsi="Times New Roman"/>
          <w:sz w:val="24"/>
          <w:szCs w:val="24"/>
          <w:lang w:val="pt-BR" w:eastAsia="en-US"/>
        </w:rPr>
      </w:pPr>
      <w:r w:rsidRPr="00632E6C">
        <w:rPr>
          <w:rFonts w:ascii="Times New Roman" w:eastAsiaTheme="minorEastAsia" w:hAnsi="Times New Roman"/>
          <w:sz w:val="24"/>
          <w:szCs w:val="24"/>
          <w:lang w:val="pt-BR" w:eastAsia="en-US"/>
        </w:rPr>
        <w:t>* achiziția de echipamente, utilaje și tehnologii performante care să asigure creșterea calității lucrărilor executate și reducerea costurilor operaționale;</w:t>
      </w:r>
    </w:p>
    <w:p w14:paraId="3DE529B4"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dezvoltarea proiectelor de construcții cu impact economic și social pozitiv pentru comunitate;</w:t>
      </w:r>
    </w:p>
    <w:p w14:paraId="1B7DA0B4"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respectarea standardelor privind protecția mediului, eficiența energetică și dezvoltarea durabilă;</w:t>
      </w:r>
    </w:p>
    <w:p w14:paraId="3D8AE9B7"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creșterea competitivității societății pe piața construcțiilor și diversificarea serviciilor oferite;</w:t>
      </w:r>
    </w:p>
    <w:p w14:paraId="1534E088"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asigurarea unui management financiar prudent, prin utilizarea eficientă a resurselor proprii și atrase.</w:t>
      </w:r>
    </w:p>
    <w:p w14:paraId="28968D16"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Totodată, politica de investiții are în vedere realizarea unor investiții care contribuie la dezvoltarea infrastructurii și a fondului construit, în concordanță cu cerințele pieței și cu obiectivele de dezvoltare economică și urbană.</w:t>
      </w:r>
    </w:p>
    <w:p w14:paraId="32AF4A01"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În aplicarea acestei politici, Urban Videle SRL poate urmări accesarea de surse de finanțare publice sau private, inclusiv programe de finanțare europeană, credite pentru investiții și parteneriate strategice, în vederea susținerii proiectelor de dezvoltare și modernizare.</w:t>
      </w:r>
    </w:p>
    <w:p w14:paraId="09B6C702"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lastRenderedPageBreak/>
        <w:tab/>
        <w:t xml:space="preserve">Programul anual de investiții va fi înaintat de către Consiliul de Administrație spre aprobarea către Adunarea Generală a Asociaților odată cu proiectul bugetului de venituri şi cheltuieli. Finanțarea şi realizarea investițiilor se fac cu respectarea legislației în vigoare, în temeiul următoarelor principii: </w:t>
      </w:r>
    </w:p>
    <w:p w14:paraId="43FD4582"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-promovarea rentabilității şi eficienței economice; </w:t>
      </w:r>
    </w:p>
    <w:p w14:paraId="66606564"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-respectarea legislației în vigoare privind achizițiile publice; </w:t>
      </w:r>
    </w:p>
    <w:p w14:paraId="1B1E8D04"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-păstrarea veniturilor realizate din activitățile desfășurate la nivelul comunității locale şi </w:t>
      </w:r>
    </w:p>
    <w:p w14:paraId="7E148434"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utilizarea lor pentru dezvoltarea serviciului. </w:t>
      </w:r>
    </w:p>
    <w:p w14:paraId="7420B01B"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 </w:t>
      </w:r>
      <w:r w:rsidRPr="005B1801">
        <w:rPr>
          <w:rFonts w:ascii="Times New Roman" w:eastAsiaTheme="minorEastAsia" w:hAnsi="Times New Roman"/>
          <w:sz w:val="24"/>
          <w:szCs w:val="24"/>
          <w:lang w:val="pt-BR" w:eastAsia="en-US"/>
        </w:rPr>
        <w:tab/>
        <w:t xml:space="preserve">Programul anual de investitii va fi elaborat conform OG nr. 26/2013 privind întarirea disciplinei financiare la nivelul unor operatori economici la care statul sau unitățile administrativ teritoriale sunt acționari unici ori majoritari sau dețin direct sau indirect o participație, cu modificările și completările ulterioare, precum și în baza oricărui alt act normativ în vigoare în domeniu. </w:t>
      </w:r>
    </w:p>
    <w:p w14:paraId="2510E755"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 La fundamentarea bugetului de venituri și cheltuieli se vor avea în vedere criteriile de performanță specifice și obiectivele cuantificate privind reducerea plătilor și creanțelor, reducerea pierderilor, creșterea profitului și a cifrei de afaceri precum și creșterea productivității muncii - obiective prevazute în contractul de mandat și stabilite în corelație cu strategia de administrare și a planului de management.</w:t>
      </w:r>
    </w:p>
    <w:p w14:paraId="14877489"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 xml:space="preserve">Potrivit art. 9 din OG nr. 26/2013, cu modificările și completările ulterioare, operatorii economici, vor avea în vedere la fundamentarea bugetelor de venituri și cheltuieli următoarele aspecte, fără a se limita la acestea: </w:t>
      </w:r>
    </w:p>
    <w:p w14:paraId="2B8E5847"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a) respectarea politicii Guvernului și respectiv a unităților administrativ – teritoriale privind îmbunatățirea performanțelor economico-financiare ale operatorilor economici; </w:t>
      </w:r>
    </w:p>
    <w:p w14:paraId="0EDD7197"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b) respectarea obiectivelor de politică salarială stabilită prin legea anuală a bugetului de </w:t>
      </w:r>
    </w:p>
    <w:p w14:paraId="605B6081"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stat; </w:t>
      </w:r>
    </w:p>
    <w:p w14:paraId="2C922CFA"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c) criteriile de performanță specifice și obiectivele specifice cuantificate privind reducerea plăților și creanțelor restante, reducerea pierderilor, creșterea profitului, creșterea cifrei de afaceri, precum și creșterea productivității muncii, prevăzute în contractele de mandat, stabilite în corelație cu strategia de administrare a Consiliului de Administrație și a planului de management al directorilor/membrilor directoratului operatorilor economici; </w:t>
      </w:r>
    </w:p>
    <w:p w14:paraId="7ED42CD0"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d) programele de achiziții de bunuri și servicii pentru desfășurarea activității, fundamentate pe baza posibilităților reale de plată a acestora; </w:t>
      </w:r>
    </w:p>
    <w:p w14:paraId="2CC81808"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e) programele de investiții și dotări, fundamentate în limita surselor legate de finanțarea </w:t>
      </w:r>
    </w:p>
    <w:p w14:paraId="134EB71D"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acestora; </w:t>
      </w:r>
    </w:p>
    <w:p w14:paraId="4DD37C98"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f) programele de reducere a plăților/creanțelor restante. </w:t>
      </w:r>
    </w:p>
    <w:p w14:paraId="455FC1BD"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xml:space="preserve"> </w:t>
      </w:r>
      <w:r w:rsidRPr="005B1801">
        <w:rPr>
          <w:rFonts w:ascii="Times New Roman" w:eastAsiaTheme="minorEastAsia" w:hAnsi="Times New Roman"/>
          <w:sz w:val="24"/>
          <w:szCs w:val="24"/>
          <w:lang w:val="pt-BR" w:eastAsia="en-US"/>
        </w:rPr>
        <w:tab/>
        <w:t xml:space="preserve">Programul de investiții va fi elaborat de S.C. Urban Videle SRL și prezentat Consiliului de Administrație spre aprobare. </w:t>
      </w:r>
    </w:p>
    <w:p w14:paraId="0598466E"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Consiliul de Administrație va prezenta spre aprobare programul de investiții Adunării Generale a Asociaților și Autorității Publice Tutelare, odata cu proiectul Bugetului de Venituri și Cheltuieli al S.C. Urban Videle SRL.</w:t>
      </w:r>
    </w:p>
    <w:p w14:paraId="3DD2AA7A"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p>
    <w:p w14:paraId="55E2CCDB" w14:textId="77777777" w:rsidR="005B1801" w:rsidRPr="005B1801" w:rsidRDefault="005B1801" w:rsidP="005B1801">
      <w:pPr>
        <w:autoSpaceDE w:val="0"/>
        <w:autoSpaceDN w:val="0"/>
        <w:adjustRightInd w:val="0"/>
        <w:rPr>
          <w:rFonts w:ascii="Times New Roman" w:eastAsiaTheme="minorEastAsia" w:hAnsi="Times New Roman"/>
          <w:b/>
          <w:sz w:val="24"/>
          <w:szCs w:val="24"/>
          <w:lang w:val="pt-BR" w:eastAsia="en-US"/>
        </w:rPr>
      </w:pPr>
      <w:r w:rsidRPr="005B1801">
        <w:rPr>
          <w:rFonts w:ascii="Times New Roman" w:eastAsiaTheme="minorEastAsia" w:hAnsi="Times New Roman"/>
          <w:b/>
          <w:sz w:val="24"/>
          <w:szCs w:val="24"/>
          <w:lang w:val="pt-BR" w:eastAsia="en-US"/>
        </w:rPr>
        <w:t>IX. AŞTEPTĂRILE AUTORITĂŢII PUBLICE TUTELARE ŞI ALE ASOCIAȚILOR, DUPĂ CAZ, CU PRIVIRE LA COMUNICAREA CU ORGANELE DE ADMINISTRARE ŞI CONDUCERE ALE ÎNTREPRINDERII PUBLICE</w:t>
      </w:r>
    </w:p>
    <w:p w14:paraId="78D9D2C9" w14:textId="77777777" w:rsidR="005B1801" w:rsidRPr="00632E6C"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r>
      <w:r w:rsidRPr="00632E6C">
        <w:rPr>
          <w:rFonts w:ascii="Times New Roman" w:eastAsiaTheme="minorEastAsia" w:hAnsi="Times New Roman"/>
          <w:sz w:val="24"/>
          <w:szCs w:val="24"/>
          <w:lang w:val="pt-BR" w:eastAsia="en-US"/>
        </w:rPr>
        <w:t>Comunicarea dintre organele de administrare și conducere ale societății comerciale S.C. Urban Videle S.R.L și autoritatea publică tutelară se va realiza conform prevederilor OUG nr. 109/2011 privind guvernanța corporativă a întreprinderilor publice, cu modificările și completările ulterioare și H.G. nr.639/2023 pentru aprobarea normelor metodologice de aplicare a OUG nr.109/2011 privind guvernanța corporativă a întreprinderilor publice.</w:t>
      </w:r>
    </w:p>
    <w:p w14:paraId="57785211"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632E6C">
        <w:rPr>
          <w:rFonts w:ascii="Times New Roman" w:eastAsiaTheme="minorEastAsia" w:hAnsi="Times New Roman"/>
          <w:sz w:val="24"/>
          <w:szCs w:val="24"/>
          <w:lang w:val="pt-BR" w:eastAsia="en-US"/>
        </w:rPr>
        <w:tab/>
        <w:t xml:space="preserve"> </w:t>
      </w:r>
      <w:proofErr w:type="spellStart"/>
      <w:r w:rsidRPr="005B1801">
        <w:rPr>
          <w:rFonts w:ascii="Times New Roman" w:eastAsiaTheme="minorEastAsia" w:hAnsi="Times New Roman"/>
          <w:sz w:val="24"/>
          <w:szCs w:val="24"/>
          <w:lang w:val="en-US" w:eastAsia="en-US"/>
        </w:rPr>
        <w:t>Serviciile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comunitare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utilități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sunt </w:t>
      </w:r>
      <w:proofErr w:type="spellStart"/>
      <w:r w:rsidRPr="005B1801">
        <w:rPr>
          <w:rFonts w:ascii="Times New Roman" w:eastAsiaTheme="minorEastAsia" w:hAnsi="Times New Roman"/>
          <w:sz w:val="24"/>
          <w:szCs w:val="24"/>
          <w:lang w:val="en-US" w:eastAsia="en-US"/>
        </w:rPr>
        <w:t>organizate</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nivelul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unităților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administrativ-teritoriale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beneficiul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locuitorilor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acestora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funcționează</w:t>
      </w:r>
      <w:proofErr w:type="spellEnd"/>
      <w:r w:rsidRPr="005B1801">
        <w:rPr>
          <w:rFonts w:ascii="Times New Roman" w:eastAsiaTheme="minorEastAsia" w:hAnsi="Times New Roman"/>
          <w:sz w:val="24"/>
          <w:szCs w:val="24"/>
          <w:lang w:val="en-US" w:eastAsia="en-US"/>
        </w:rPr>
        <w:t xml:space="preserve"> sub </w:t>
      </w:r>
      <w:proofErr w:type="spellStart"/>
      <w:r w:rsidRPr="005B1801">
        <w:rPr>
          <w:rFonts w:ascii="Times New Roman" w:eastAsiaTheme="minorEastAsia" w:hAnsi="Times New Roman"/>
          <w:sz w:val="24"/>
          <w:szCs w:val="24"/>
          <w:lang w:val="en-US" w:eastAsia="en-US"/>
        </w:rPr>
        <w:t>conducerea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lastRenderedPageBreak/>
        <w:t>coordonarea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responsabilitatea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beneficiul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controlul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autorităților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administrației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locale,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baza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unor</w:t>
      </w:r>
      <w:proofErr w:type="spellEnd"/>
      <w:r w:rsidRPr="005B1801">
        <w:rPr>
          <w:rFonts w:ascii="Times New Roman" w:eastAsiaTheme="minorEastAsia" w:hAnsi="Times New Roman"/>
          <w:sz w:val="24"/>
          <w:szCs w:val="24"/>
          <w:lang w:val="en-US" w:eastAsia="en-US"/>
        </w:rPr>
        <w:t xml:space="preserve"> reguli </w:t>
      </w:r>
      <w:proofErr w:type="spellStart"/>
      <w:r w:rsidRPr="005B1801">
        <w:rPr>
          <w:rFonts w:ascii="Times New Roman" w:eastAsiaTheme="minorEastAsia" w:hAnsi="Times New Roman"/>
          <w:sz w:val="24"/>
          <w:szCs w:val="24"/>
          <w:lang w:val="en-US" w:eastAsia="en-US"/>
        </w:rPr>
        <w:t>specifice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universalitate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continuitate</w:t>
      </w:r>
      <w:proofErr w:type="spellEnd"/>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adaptabilitate</w:t>
      </w:r>
      <w:proofErr w:type="spellEnd"/>
      <w:r w:rsidRPr="005B1801">
        <w:rPr>
          <w:rFonts w:ascii="Times New Roman" w:eastAsiaTheme="minorEastAsia" w:hAnsi="Times New Roman"/>
          <w:sz w:val="24"/>
          <w:szCs w:val="24"/>
          <w:lang w:val="en-US" w:eastAsia="en-US"/>
        </w:rPr>
        <w:t xml:space="preserve"> ,</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transparență</w:t>
      </w:r>
      <w:proofErr w:type="spellEnd"/>
      <w:r w:rsidRPr="005B1801">
        <w:rPr>
          <w:rFonts w:ascii="Times New Roman" w:eastAsiaTheme="minorEastAsia" w:hAnsi="Times New Roman"/>
          <w:sz w:val="24"/>
          <w:szCs w:val="24"/>
          <w:lang w:val="en-US" w:eastAsia="en-US"/>
        </w:rPr>
        <w:t>.</w:t>
      </w:r>
    </w:p>
    <w:p w14:paraId="3DF1497E"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t xml:space="preserve">S.C.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este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întreprindere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sensul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dispozițiilor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prevăzute</w:t>
      </w:r>
      <w:proofErr w:type="spellEnd"/>
      <w:r w:rsidRPr="005B1801">
        <w:rPr>
          <w:rFonts w:ascii="Times New Roman" w:eastAsiaTheme="minorEastAsia" w:hAnsi="Times New Roman"/>
          <w:sz w:val="24"/>
          <w:szCs w:val="24"/>
          <w:lang w:val="en-US" w:eastAsia="en-US"/>
        </w:rPr>
        <w:t xml:space="preserve"> la art. 2 pct. 2, lit. b) din OUG nr. 109/2011,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guvernanța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corporativă</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întreprinderilor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completările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modificările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ulterioare</w:t>
      </w:r>
      <w:proofErr w:type="spellEnd"/>
      <w:r w:rsidRPr="005B1801">
        <w:rPr>
          <w:rFonts w:ascii="Times New Roman" w:eastAsiaTheme="minorEastAsia" w:hAnsi="Times New Roman"/>
          <w:sz w:val="24"/>
          <w:szCs w:val="24"/>
          <w:lang w:val="en-US" w:eastAsia="en-US"/>
        </w:rPr>
        <w:t xml:space="preserve">. </w:t>
      </w:r>
    </w:p>
    <w:p w14:paraId="6C9D2F27"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Administrarea</w:t>
      </w:r>
      <w:proofErr w:type="spellEnd"/>
      <w:r w:rsidRPr="005B1801">
        <w:rPr>
          <w:rFonts w:ascii="Times New Roman" w:eastAsiaTheme="minorEastAsia" w:hAnsi="Times New Roman"/>
          <w:sz w:val="24"/>
          <w:szCs w:val="24"/>
          <w:lang w:val="en-US" w:eastAsia="en-US"/>
        </w:rPr>
        <w:t xml:space="preserve"> S.C.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se face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sistem</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unitar</w:t>
      </w:r>
      <w:proofErr w:type="spellEnd"/>
      <w:r w:rsidRPr="005B1801">
        <w:rPr>
          <w:rFonts w:ascii="Times New Roman" w:eastAsiaTheme="minorEastAsia" w:hAnsi="Times New Roman"/>
          <w:sz w:val="24"/>
          <w:szCs w:val="24"/>
          <w:lang w:val="en-US" w:eastAsia="en-US"/>
        </w:rPr>
        <w:t xml:space="preserve">, conform </w:t>
      </w:r>
      <w:proofErr w:type="spellStart"/>
      <w:r w:rsidRPr="005B1801">
        <w:rPr>
          <w:rFonts w:ascii="Times New Roman" w:eastAsiaTheme="minorEastAsia" w:hAnsi="Times New Roman"/>
          <w:sz w:val="24"/>
          <w:szCs w:val="24"/>
          <w:lang w:val="en-US" w:eastAsia="en-US"/>
        </w:rPr>
        <w:t>dispozitiilor</w:t>
      </w:r>
      <w:proofErr w:type="spellEnd"/>
      <w:r w:rsidRPr="005B1801">
        <w:rPr>
          <w:rFonts w:ascii="Times New Roman" w:eastAsiaTheme="minorEastAsia" w:hAnsi="Times New Roman"/>
          <w:sz w:val="24"/>
          <w:szCs w:val="24"/>
          <w:lang w:val="en-US" w:eastAsia="en-US"/>
        </w:rPr>
        <w:t xml:space="preserve"> art. 137 din Legea nr. 31/1990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comerciale</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modificările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completările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ulterioare</w:t>
      </w:r>
      <w:proofErr w:type="spellEnd"/>
      <w:r w:rsidRPr="005B1801">
        <w:rPr>
          <w:rFonts w:ascii="Times New Roman" w:eastAsiaTheme="minorEastAsia" w:hAnsi="Times New Roman"/>
          <w:sz w:val="24"/>
          <w:szCs w:val="24"/>
          <w:lang w:val="en-US" w:eastAsia="en-US"/>
        </w:rPr>
        <w:t xml:space="preserve">. </w:t>
      </w:r>
    </w:p>
    <w:p w14:paraId="6526D6D7"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t xml:space="preserve"> S.C.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va</w:t>
      </w:r>
      <w:proofErr w:type="spellEnd"/>
      <w:r w:rsidRPr="005B1801">
        <w:rPr>
          <w:rFonts w:ascii="Times New Roman" w:eastAsiaTheme="minorEastAsia" w:hAnsi="Times New Roman"/>
          <w:sz w:val="24"/>
          <w:szCs w:val="24"/>
          <w:lang w:val="en-US" w:eastAsia="en-US"/>
        </w:rPr>
        <w:t xml:space="preserve"> fi </w:t>
      </w:r>
      <w:proofErr w:type="spellStart"/>
      <w:r w:rsidRPr="005B1801">
        <w:rPr>
          <w:rFonts w:ascii="Times New Roman" w:eastAsiaTheme="minorEastAsia" w:hAnsi="Times New Roman"/>
          <w:sz w:val="24"/>
          <w:szCs w:val="24"/>
          <w:lang w:val="en-US" w:eastAsia="en-US"/>
        </w:rPr>
        <w:t>administrată</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către</w:t>
      </w:r>
      <w:proofErr w:type="spellEnd"/>
      <w:r w:rsidRPr="005B1801">
        <w:rPr>
          <w:rFonts w:ascii="Times New Roman" w:eastAsiaTheme="minorEastAsia" w:hAnsi="Times New Roman"/>
          <w:sz w:val="24"/>
          <w:szCs w:val="24"/>
          <w:lang w:val="en-US" w:eastAsia="en-US"/>
        </w:rPr>
        <w:t xml:space="preserve"> un </w:t>
      </w:r>
      <w:proofErr w:type="spellStart"/>
      <w:r w:rsidRPr="005B1801">
        <w:rPr>
          <w:rFonts w:ascii="Times New Roman" w:eastAsiaTheme="minorEastAsia" w:hAnsi="Times New Roman"/>
          <w:sz w:val="24"/>
          <w:szCs w:val="24"/>
          <w:lang w:val="en-US" w:eastAsia="en-US"/>
        </w:rPr>
        <w:t>Consiliu</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Administrație</w:t>
      </w:r>
      <w:proofErr w:type="spellEnd"/>
      <w:r w:rsidRPr="005B1801">
        <w:rPr>
          <w:rFonts w:ascii="Times New Roman" w:eastAsiaTheme="minorEastAsia" w:hAnsi="Times New Roman"/>
          <w:sz w:val="24"/>
          <w:szCs w:val="24"/>
          <w:lang w:val="en-US" w:eastAsia="en-US"/>
        </w:rPr>
        <w:t xml:space="preserve"> format din 3 </w:t>
      </w:r>
      <w:proofErr w:type="spellStart"/>
      <w:r w:rsidRPr="005B1801">
        <w:rPr>
          <w:rFonts w:ascii="Times New Roman" w:eastAsiaTheme="minorEastAsia" w:hAnsi="Times New Roman"/>
          <w:sz w:val="24"/>
          <w:szCs w:val="24"/>
          <w:lang w:val="en-US" w:eastAsia="en-US"/>
        </w:rPr>
        <w:t>administratori</w:t>
      </w:r>
      <w:proofErr w:type="spellEnd"/>
      <w:r w:rsidRPr="005B1801">
        <w:rPr>
          <w:rFonts w:ascii="Times New Roman" w:eastAsiaTheme="minorEastAsia" w:hAnsi="Times New Roman"/>
          <w:sz w:val="24"/>
          <w:szCs w:val="24"/>
          <w:lang w:val="en-US" w:eastAsia="en-US"/>
        </w:rPr>
        <w:t>.</w:t>
      </w:r>
    </w:p>
    <w:p w14:paraId="1E0CD0B2"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ceea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așteptările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comunicarea</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organele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conducere</w:t>
      </w:r>
      <w:proofErr w:type="spellEnd"/>
      <w:r w:rsidRPr="005B1801">
        <w:rPr>
          <w:rFonts w:ascii="Times New Roman" w:eastAsiaTheme="minorEastAsia" w:hAnsi="Times New Roman"/>
          <w:sz w:val="24"/>
          <w:szCs w:val="24"/>
          <w:lang w:val="en-US" w:eastAsia="en-US"/>
        </w:rPr>
        <w:t xml:space="preserve"> ale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aceasta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trebuie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se </w:t>
      </w:r>
      <w:proofErr w:type="spellStart"/>
      <w:r w:rsidRPr="005B1801">
        <w:rPr>
          <w:rFonts w:ascii="Times New Roman" w:eastAsiaTheme="minorEastAsia" w:hAnsi="Times New Roman"/>
          <w:sz w:val="24"/>
          <w:szCs w:val="24"/>
          <w:lang w:val="en-US" w:eastAsia="en-US"/>
        </w:rPr>
        <w:t>realizeze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într</w:t>
      </w:r>
      <w:proofErr w:type="spellEnd"/>
      <w:r w:rsidRPr="005B1801">
        <w:rPr>
          <w:rFonts w:ascii="Times New Roman" w:eastAsiaTheme="minorEastAsia" w:hAnsi="Times New Roman"/>
          <w:sz w:val="24"/>
          <w:szCs w:val="24"/>
          <w:lang w:val="en-US" w:eastAsia="en-US"/>
        </w:rPr>
        <w:t xml:space="preserve">-un mod transparent, </w:t>
      </w:r>
      <w:proofErr w:type="spellStart"/>
      <w:r w:rsidRPr="005B1801">
        <w:rPr>
          <w:rFonts w:ascii="Times New Roman" w:eastAsiaTheme="minorEastAsia" w:hAnsi="Times New Roman"/>
          <w:sz w:val="24"/>
          <w:szCs w:val="24"/>
          <w:lang w:val="en-US" w:eastAsia="en-US"/>
        </w:rPr>
        <w:t>eficient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permanent,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vederea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asigurării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bune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guvernanțe</w:t>
      </w:r>
      <w:proofErr w:type="spellEnd"/>
      <w:r w:rsidRPr="005B1801">
        <w:rPr>
          <w:rFonts w:ascii="Times New Roman" w:eastAsiaTheme="minorEastAsia" w:hAnsi="Times New Roman"/>
          <w:sz w:val="24"/>
          <w:szCs w:val="24"/>
          <w:lang w:val="en-US" w:eastAsia="en-US"/>
        </w:rPr>
        <w:t xml:space="preserve"> corporative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unei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administrări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responsabile</w:t>
      </w:r>
      <w:proofErr w:type="spellEnd"/>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activității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w:t>
      </w:r>
    </w:p>
    <w:p w14:paraId="6CAF074A"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Comunicarea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dintre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structurile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conducere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administrare</w:t>
      </w:r>
      <w:proofErr w:type="spellEnd"/>
      <w:r w:rsidRPr="005B1801">
        <w:rPr>
          <w:rFonts w:ascii="Times New Roman" w:eastAsiaTheme="minorEastAsia" w:hAnsi="Times New Roman"/>
          <w:sz w:val="24"/>
          <w:szCs w:val="24"/>
          <w:lang w:val="en-US" w:eastAsia="en-US"/>
        </w:rPr>
        <w:t xml:space="preserve"> ale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trebuie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se </w:t>
      </w:r>
      <w:proofErr w:type="spellStart"/>
      <w:r w:rsidRPr="005B1801">
        <w:rPr>
          <w:rFonts w:ascii="Times New Roman" w:eastAsiaTheme="minorEastAsia" w:hAnsi="Times New Roman"/>
          <w:sz w:val="24"/>
          <w:szCs w:val="24"/>
          <w:lang w:val="en-US" w:eastAsia="en-US"/>
        </w:rPr>
        <w:t>bazeze</w:t>
      </w:r>
      <w:proofErr w:type="spellEnd"/>
      <w:r w:rsidRPr="005B1801">
        <w:rPr>
          <w:rFonts w:ascii="Times New Roman" w:eastAsiaTheme="minorEastAsia" w:hAnsi="Times New Roman"/>
          <w:sz w:val="24"/>
          <w:szCs w:val="24"/>
          <w:lang w:val="en-US" w:eastAsia="en-US"/>
        </w:rPr>
        <w:t xml:space="preserve"> pe principii de </w:t>
      </w:r>
      <w:proofErr w:type="spellStart"/>
      <w:r w:rsidRPr="005B1801">
        <w:rPr>
          <w:rFonts w:ascii="Times New Roman" w:eastAsiaTheme="minorEastAsia" w:hAnsi="Times New Roman"/>
          <w:sz w:val="24"/>
          <w:szCs w:val="24"/>
          <w:lang w:val="en-US" w:eastAsia="en-US"/>
        </w:rPr>
        <w:t>colaborare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responsabilitate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informare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reciprocă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având</w:t>
      </w:r>
      <w:proofErr w:type="spellEnd"/>
      <w:r w:rsidRPr="005B1801">
        <w:rPr>
          <w:rFonts w:ascii="Times New Roman" w:eastAsiaTheme="minorEastAsia" w:hAnsi="Times New Roman"/>
          <w:sz w:val="24"/>
          <w:szCs w:val="24"/>
          <w:lang w:val="en-US" w:eastAsia="en-US"/>
        </w:rPr>
        <w:t xml:space="preserve"> ca </w:t>
      </w:r>
      <w:proofErr w:type="spellStart"/>
      <w:r w:rsidRPr="005B1801">
        <w:rPr>
          <w:rFonts w:ascii="Times New Roman" w:eastAsiaTheme="minorEastAsia" w:hAnsi="Times New Roman"/>
          <w:sz w:val="24"/>
          <w:szCs w:val="24"/>
          <w:lang w:val="en-US" w:eastAsia="en-US"/>
        </w:rPr>
        <w:t>obiectiv</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adoptarea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decizii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fundamentate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conforme</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interesele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ale </w:t>
      </w:r>
      <w:proofErr w:type="spellStart"/>
      <w:r w:rsidRPr="005B1801">
        <w:rPr>
          <w:rFonts w:ascii="Times New Roman" w:eastAsiaTheme="minorEastAsia" w:hAnsi="Times New Roman"/>
          <w:sz w:val="24"/>
          <w:szCs w:val="24"/>
          <w:lang w:val="en-US" w:eastAsia="en-US"/>
        </w:rPr>
        <w:t>comunității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deservite</w:t>
      </w:r>
      <w:proofErr w:type="spellEnd"/>
      <w:r w:rsidRPr="005B1801">
        <w:rPr>
          <w:rFonts w:ascii="Times New Roman" w:eastAsiaTheme="minorEastAsia" w:hAnsi="Times New Roman"/>
          <w:sz w:val="24"/>
          <w:szCs w:val="24"/>
          <w:lang w:val="en-US" w:eastAsia="en-US"/>
        </w:rPr>
        <w:t>.</w:t>
      </w:r>
    </w:p>
    <w:p w14:paraId="11B79ECB"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sens</w:t>
      </w:r>
      <w:proofErr w:type="spellEnd"/>
      <w:r w:rsidRPr="005B1801">
        <w:rPr>
          <w:rFonts w:ascii="Times New Roman" w:eastAsiaTheme="minorEastAsia" w:hAnsi="Times New Roman"/>
          <w:sz w:val="24"/>
          <w:szCs w:val="24"/>
          <w:lang w:val="en-US" w:eastAsia="en-US"/>
        </w:rPr>
        <w:t xml:space="preserve">, se </w:t>
      </w:r>
      <w:proofErr w:type="spellStart"/>
      <w:r w:rsidRPr="005B1801">
        <w:rPr>
          <w:rFonts w:ascii="Times New Roman" w:eastAsiaTheme="minorEastAsia" w:hAnsi="Times New Roman"/>
          <w:sz w:val="24"/>
          <w:szCs w:val="24"/>
          <w:lang w:val="en-US" w:eastAsia="en-US"/>
        </w:rPr>
        <w:t>urmărește</w:t>
      </w:r>
      <w:proofErr w:type="spellEnd"/>
      <w:r w:rsidRPr="005B1801">
        <w:rPr>
          <w:rFonts w:ascii="Times New Roman" w:eastAsiaTheme="minorEastAsia" w:hAnsi="Times New Roman"/>
          <w:sz w:val="24"/>
          <w:szCs w:val="24"/>
          <w:lang w:val="en-US" w:eastAsia="en-US"/>
        </w:rPr>
        <w:t>:</w:t>
      </w:r>
    </w:p>
    <w:p w14:paraId="4C537D6E"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transmiterea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periodică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completă</w:t>
      </w:r>
      <w:proofErr w:type="spellEnd"/>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informațiilor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situația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economică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financiară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operațională</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w:t>
      </w:r>
    </w:p>
    <w:p w14:paraId="39FFBAD4"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asigurarea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transparenței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procesul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decizional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implementarea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strategiilor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dezvoltare</w:t>
      </w:r>
      <w:proofErr w:type="spellEnd"/>
      <w:r w:rsidRPr="005B1801">
        <w:rPr>
          <w:rFonts w:ascii="Times New Roman" w:eastAsiaTheme="minorEastAsia" w:hAnsi="Times New Roman"/>
          <w:sz w:val="24"/>
          <w:szCs w:val="24"/>
          <w:lang w:val="en-US" w:eastAsia="en-US"/>
        </w:rPr>
        <w:t>;</w:t>
      </w:r>
    </w:p>
    <w:p w14:paraId="22AF3700"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respectarea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obligațiilor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legale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raportare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informare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către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asociați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autorități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alte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instituții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competente</w:t>
      </w:r>
      <w:proofErr w:type="spellEnd"/>
      <w:r w:rsidRPr="005B1801">
        <w:rPr>
          <w:rFonts w:ascii="Times New Roman" w:eastAsiaTheme="minorEastAsia" w:hAnsi="Times New Roman"/>
          <w:sz w:val="24"/>
          <w:szCs w:val="24"/>
          <w:lang w:val="en-US" w:eastAsia="en-US"/>
        </w:rPr>
        <w:t>;</w:t>
      </w:r>
    </w:p>
    <w:p w14:paraId="36DDC8A0"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menținerea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unui</w:t>
      </w:r>
      <w:proofErr w:type="spellEnd"/>
      <w:r w:rsidRPr="005B1801">
        <w:rPr>
          <w:rFonts w:ascii="Times New Roman" w:eastAsiaTheme="minorEastAsia" w:hAnsi="Times New Roman"/>
          <w:sz w:val="24"/>
          <w:szCs w:val="24"/>
          <w:lang w:val="en-US" w:eastAsia="en-US"/>
        </w:rPr>
        <w:t xml:space="preserve"> dialog constant </w:t>
      </w:r>
      <w:proofErr w:type="spellStart"/>
      <w:r w:rsidRPr="005B1801">
        <w:rPr>
          <w:rFonts w:ascii="Times New Roman" w:eastAsiaTheme="minorEastAsia" w:hAnsi="Times New Roman"/>
          <w:sz w:val="24"/>
          <w:szCs w:val="24"/>
          <w:lang w:val="en-US" w:eastAsia="en-US"/>
        </w:rPr>
        <w:t>între</w:t>
      </w:r>
      <w:proofErr w:type="spellEnd"/>
      <w:r w:rsidRPr="005B1801">
        <w:rPr>
          <w:rFonts w:ascii="Times New Roman" w:eastAsiaTheme="minorEastAsia" w:hAnsi="Times New Roman"/>
          <w:sz w:val="24"/>
          <w:szCs w:val="24"/>
          <w:lang w:val="en-US" w:eastAsia="en-US"/>
        </w:rPr>
        <w:t xml:space="preserve"> administrator, </w:t>
      </w:r>
      <w:proofErr w:type="spellStart"/>
      <w:r w:rsidRPr="005B1801">
        <w:rPr>
          <w:rFonts w:ascii="Times New Roman" w:eastAsiaTheme="minorEastAsia" w:hAnsi="Times New Roman"/>
          <w:sz w:val="24"/>
          <w:szCs w:val="24"/>
          <w:lang w:val="en-US" w:eastAsia="en-US"/>
        </w:rPr>
        <w:t>conducerea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executivă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factorii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implicați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activitatea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w:t>
      </w:r>
    </w:p>
    <w:p w14:paraId="756682DB"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comunicarea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promptă</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riscurilor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dificultăților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operaționale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oricăror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aspecte</w:t>
      </w:r>
      <w:proofErr w:type="spellEnd"/>
      <w:r w:rsidRPr="005B1801">
        <w:rPr>
          <w:rFonts w:ascii="Times New Roman" w:eastAsiaTheme="minorEastAsia" w:hAnsi="Times New Roman"/>
          <w:sz w:val="24"/>
          <w:szCs w:val="24"/>
          <w:lang w:val="en-US" w:eastAsia="en-US"/>
        </w:rPr>
        <w:t xml:space="preserve"> care pot </w:t>
      </w:r>
      <w:proofErr w:type="spellStart"/>
      <w:r w:rsidRPr="005B1801">
        <w:rPr>
          <w:rFonts w:ascii="Times New Roman" w:eastAsiaTheme="minorEastAsia" w:hAnsi="Times New Roman"/>
          <w:sz w:val="24"/>
          <w:szCs w:val="24"/>
          <w:lang w:val="en-US" w:eastAsia="en-US"/>
        </w:rPr>
        <w:t>influența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activitatea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stabilitatea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w:t>
      </w:r>
    </w:p>
    <w:p w14:paraId="78B6F880"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susținerea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unui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climat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organizațional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bazat</w:t>
      </w:r>
      <w:proofErr w:type="spellEnd"/>
      <w:r w:rsidRPr="005B1801">
        <w:rPr>
          <w:rFonts w:ascii="Times New Roman" w:eastAsiaTheme="minorEastAsia" w:hAnsi="Times New Roman"/>
          <w:sz w:val="24"/>
          <w:szCs w:val="24"/>
          <w:lang w:val="en-US" w:eastAsia="en-US"/>
        </w:rPr>
        <w:t xml:space="preserve"> pe </w:t>
      </w:r>
      <w:proofErr w:type="spellStart"/>
      <w:r w:rsidRPr="005B1801">
        <w:rPr>
          <w:rFonts w:ascii="Times New Roman" w:eastAsiaTheme="minorEastAsia" w:hAnsi="Times New Roman"/>
          <w:sz w:val="24"/>
          <w:szCs w:val="24"/>
          <w:lang w:val="en-US" w:eastAsia="en-US"/>
        </w:rPr>
        <w:t>profesionalism</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integritate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responsabilitate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managerială</w:t>
      </w:r>
      <w:proofErr w:type="spellEnd"/>
      <w:r w:rsidRPr="005B1801">
        <w:rPr>
          <w:rFonts w:ascii="Times New Roman" w:eastAsiaTheme="minorEastAsia" w:hAnsi="Times New Roman"/>
          <w:sz w:val="24"/>
          <w:szCs w:val="24"/>
          <w:lang w:val="en-US" w:eastAsia="en-US"/>
        </w:rPr>
        <w:t>.</w:t>
      </w:r>
    </w:p>
    <w:p w14:paraId="1E684AE7"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Organele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administrare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conducere</w:t>
      </w:r>
      <w:proofErr w:type="spellEnd"/>
      <w:r w:rsidRPr="005B1801">
        <w:rPr>
          <w:rFonts w:ascii="Times New Roman" w:eastAsiaTheme="minorEastAsia" w:hAnsi="Times New Roman"/>
          <w:sz w:val="24"/>
          <w:szCs w:val="24"/>
          <w:lang w:val="en-US" w:eastAsia="en-US"/>
        </w:rPr>
        <w:t xml:space="preserve"> ale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trebuie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asigure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accesul</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informații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relevante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fundamentarea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deciziilor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strategice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urmărească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implementarea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mecanisme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eficiente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comunicare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internă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externă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concordanță</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obiectivele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interesele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w:t>
      </w:r>
    </w:p>
    <w:p w14:paraId="220E31E6"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p>
    <w:p w14:paraId="159CFDF4" w14:textId="77777777" w:rsidR="005B1801" w:rsidRPr="005B1801" w:rsidRDefault="005B1801" w:rsidP="005B1801">
      <w:pPr>
        <w:autoSpaceDE w:val="0"/>
        <w:autoSpaceDN w:val="0"/>
        <w:adjustRightInd w:val="0"/>
        <w:rPr>
          <w:rFonts w:ascii="Times New Roman" w:eastAsiaTheme="minorEastAsia" w:hAnsi="Times New Roman"/>
          <w:b/>
          <w:sz w:val="24"/>
          <w:szCs w:val="24"/>
          <w:lang w:val="en-US" w:eastAsia="en-US"/>
        </w:rPr>
      </w:pPr>
      <w:r w:rsidRPr="005B1801">
        <w:rPr>
          <w:rFonts w:ascii="Times New Roman" w:eastAsiaTheme="minorEastAsia" w:hAnsi="Times New Roman"/>
          <w:b/>
          <w:sz w:val="24"/>
          <w:szCs w:val="24"/>
          <w:lang w:val="en-US" w:eastAsia="en-US"/>
        </w:rPr>
        <w:t>XI. AȘTEPTĂRILE PRIVIND CALITATEA ȘI SIGURANȚA SERVICIILOR PRESTATE DE CĂTRE S.C. URBAN VIDELE S.R.L.</w:t>
      </w:r>
    </w:p>
    <w:p w14:paraId="42C7325D"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b/>
          <w:sz w:val="24"/>
          <w:szCs w:val="24"/>
          <w:lang w:val="en-US" w:eastAsia="en-US"/>
        </w:rPr>
        <w:tab/>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ceea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privește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calitatea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siguranța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serviciilor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prestate</w:t>
      </w:r>
      <w:proofErr w:type="spellEnd"/>
      <w:r w:rsidRPr="005B1801">
        <w:rPr>
          <w:rFonts w:ascii="Times New Roman" w:eastAsiaTheme="minorEastAsia" w:hAnsi="Times New Roman"/>
          <w:sz w:val="24"/>
          <w:szCs w:val="24"/>
          <w:lang w:val="en-US" w:eastAsia="en-US"/>
        </w:rPr>
        <w:t xml:space="preserve"> de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autoritatea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tutelară</w:t>
      </w:r>
      <w:proofErr w:type="spellEnd"/>
      <w:r w:rsidRPr="005B1801">
        <w:rPr>
          <w:rFonts w:ascii="Times New Roman" w:eastAsiaTheme="minorEastAsia" w:hAnsi="Times New Roman"/>
          <w:sz w:val="24"/>
          <w:szCs w:val="24"/>
          <w:lang w:val="en-US" w:eastAsia="en-US"/>
        </w:rPr>
        <w:t xml:space="preserve"> se </w:t>
      </w:r>
      <w:proofErr w:type="spellStart"/>
      <w:r w:rsidRPr="005B1801">
        <w:rPr>
          <w:rFonts w:ascii="Times New Roman" w:eastAsiaTheme="minorEastAsia" w:hAnsi="Times New Roman"/>
          <w:sz w:val="24"/>
          <w:szCs w:val="24"/>
          <w:lang w:val="en-US" w:eastAsia="en-US"/>
        </w:rPr>
        <w:t>așteaptă</w:t>
      </w:r>
      <w:proofErr w:type="spellEnd"/>
      <w:r w:rsidRPr="005B1801">
        <w:rPr>
          <w:rFonts w:ascii="Times New Roman" w:eastAsiaTheme="minorEastAsia" w:hAnsi="Times New Roman"/>
          <w:sz w:val="24"/>
          <w:szCs w:val="24"/>
          <w:lang w:val="en-US" w:eastAsia="en-US"/>
        </w:rPr>
        <w:t xml:space="preserve"> ca </w:t>
      </w:r>
      <w:proofErr w:type="spellStart"/>
      <w:r w:rsidRPr="005B1801">
        <w:rPr>
          <w:rFonts w:ascii="Times New Roman" w:eastAsiaTheme="minorEastAsia" w:hAnsi="Times New Roman"/>
          <w:sz w:val="24"/>
          <w:szCs w:val="24"/>
          <w:lang w:val="en-US" w:eastAsia="en-US"/>
        </w:rPr>
        <w:t>societatea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desfășoare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activitatea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condiții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eficiență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responsabilitate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conformitate</w:t>
      </w:r>
      <w:proofErr w:type="spellEnd"/>
      <w:r w:rsidRPr="005B1801">
        <w:rPr>
          <w:rFonts w:ascii="Times New Roman" w:eastAsiaTheme="minorEastAsia" w:hAnsi="Times New Roman"/>
          <w:sz w:val="24"/>
          <w:szCs w:val="24"/>
          <w:lang w:val="en-US" w:eastAsia="en-US"/>
        </w:rPr>
        <w:t xml:space="preserve"> cu </w:t>
      </w:r>
      <w:proofErr w:type="spellStart"/>
      <w:r w:rsidRPr="005B1801">
        <w:rPr>
          <w:rFonts w:ascii="Times New Roman" w:eastAsiaTheme="minorEastAsia" w:hAnsi="Times New Roman"/>
          <w:sz w:val="24"/>
          <w:szCs w:val="24"/>
          <w:lang w:val="en-US" w:eastAsia="en-US"/>
        </w:rPr>
        <w:t>dispozițiile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legale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aplicabile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domeniul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construcțiilor</w:t>
      </w:r>
      <w:proofErr w:type="spellEnd"/>
      <w:r w:rsidRPr="005B1801">
        <w:rPr>
          <w:rFonts w:ascii="Times New Roman" w:eastAsiaTheme="minorEastAsia" w:hAnsi="Times New Roman"/>
          <w:sz w:val="24"/>
          <w:szCs w:val="24"/>
          <w:lang w:val="en-US" w:eastAsia="en-US"/>
        </w:rPr>
        <w:t>.</w:t>
      </w:r>
    </w:p>
    <w:p w14:paraId="6EE3E084"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Autoritatea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urmărește</w:t>
      </w:r>
      <w:proofErr w:type="spellEnd"/>
      <w:r w:rsidRPr="005B1801">
        <w:rPr>
          <w:rFonts w:ascii="Times New Roman" w:eastAsiaTheme="minorEastAsia" w:hAnsi="Times New Roman"/>
          <w:sz w:val="24"/>
          <w:szCs w:val="24"/>
          <w:lang w:val="en-US" w:eastAsia="en-US"/>
        </w:rPr>
        <w:t xml:space="preserve"> ca </w:t>
      </w:r>
      <w:proofErr w:type="spellStart"/>
      <w:r w:rsidRPr="005B1801">
        <w:rPr>
          <w:rFonts w:ascii="Times New Roman" w:eastAsiaTheme="minorEastAsia" w:hAnsi="Times New Roman"/>
          <w:sz w:val="24"/>
          <w:szCs w:val="24"/>
          <w:lang w:val="en-US" w:eastAsia="en-US"/>
        </w:rPr>
        <w:t>serviciile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furnizate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societate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respecte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standardele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calitate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cerințele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tehnice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normele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siguranța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construcții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astfel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încât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lucrările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executate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răspundă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interesului</w:t>
      </w:r>
      <w:proofErr w:type="spellEnd"/>
      <w:r w:rsidRPr="005B1801">
        <w:rPr>
          <w:rFonts w:ascii="Times New Roman" w:eastAsiaTheme="minorEastAsia" w:hAnsi="Times New Roman"/>
          <w:sz w:val="24"/>
          <w:szCs w:val="24"/>
          <w:lang w:val="en-US" w:eastAsia="en-US"/>
        </w:rPr>
        <w:t xml:space="preserve"> public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nevoilor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comunității</w:t>
      </w:r>
      <w:proofErr w:type="spellEnd"/>
      <w:r w:rsidRPr="005B1801">
        <w:rPr>
          <w:rFonts w:ascii="Times New Roman" w:eastAsiaTheme="minorEastAsia" w:hAnsi="Times New Roman"/>
          <w:sz w:val="24"/>
          <w:szCs w:val="24"/>
          <w:lang w:val="en-US" w:eastAsia="en-US"/>
        </w:rPr>
        <w:t>.</w:t>
      </w:r>
    </w:p>
    <w:p w14:paraId="372913C7"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acest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sens</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așteptările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autorității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vizează</w:t>
      </w:r>
      <w:proofErr w:type="spellEnd"/>
      <w:r w:rsidRPr="005B1801">
        <w:rPr>
          <w:rFonts w:ascii="Times New Roman" w:eastAsiaTheme="minorEastAsia" w:hAnsi="Times New Roman"/>
          <w:sz w:val="24"/>
          <w:szCs w:val="24"/>
          <w:lang w:val="en-US" w:eastAsia="en-US"/>
        </w:rPr>
        <w:t>:</w:t>
      </w:r>
    </w:p>
    <w:p w14:paraId="3DE87B75"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realizarea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lucrărilor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construcții</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standarde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ridicate</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calitate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durabilitate</w:t>
      </w:r>
      <w:proofErr w:type="spellEnd"/>
      <w:r w:rsidRPr="005B1801">
        <w:rPr>
          <w:rFonts w:ascii="Times New Roman" w:eastAsiaTheme="minorEastAsia" w:hAnsi="Times New Roman"/>
          <w:sz w:val="24"/>
          <w:szCs w:val="24"/>
          <w:lang w:val="en-US" w:eastAsia="en-US"/>
        </w:rPr>
        <w:t>;</w:t>
      </w:r>
    </w:p>
    <w:p w14:paraId="1AD4F9E5"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respectarea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legislației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normativelor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tehnice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cerințelor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privind</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calitatea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construcții</w:t>
      </w:r>
      <w:proofErr w:type="spellEnd"/>
      <w:r w:rsidRPr="005B1801">
        <w:rPr>
          <w:rFonts w:ascii="Times New Roman" w:eastAsiaTheme="minorEastAsia" w:hAnsi="Times New Roman"/>
          <w:sz w:val="24"/>
          <w:szCs w:val="24"/>
          <w:lang w:val="en-US" w:eastAsia="en-US"/>
        </w:rPr>
        <w:t>;</w:t>
      </w:r>
    </w:p>
    <w:p w14:paraId="7783771E"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implementarea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măsuri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eficiente</w:t>
      </w:r>
      <w:proofErr w:type="spellEnd"/>
      <w:r w:rsidRPr="005B1801">
        <w:rPr>
          <w:rFonts w:ascii="Times New Roman" w:eastAsiaTheme="minorEastAsia" w:hAnsi="Times New Roman"/>
          <w:sz w:val="24"/>
          <w:szCs w:val="24"/>
          <w:lang w:val="en-US" w:eastAsia="en-US"/>
        </w:rPr>
        <w:t xml:space="preserve"> de control al </w:t>
      </w:r>
      <w:proofErr w:type="spellStart"/>
      <w:r w:rsidRPr="005B1801">
        <w:rPr>
          <w:rFonts w:ascii="Times New Roman" w:eastAsiaTheme="minorEastAsia" w:hAnsi="Times New Roman"/>
          <w:sz w:val="24"/>
          <w:szCs w:val="24"/>
          <w:lang w:val="en-US" w:eastAsia="en-US"/>
        </w:rPr>
        <w:t>calității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monitorizare</w:t>
      </w:r>
      <w:proofErr w:type="spellEnd"/>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execuției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lucrărilor</w:t>
      </w:r>
      <w:proofErr w:type="spellEnd"/>
      <w:r w:rsidRPr="005B1801">
        <w:rPr>
          <w:rFonts w:ascii="Times New Roman" w:eastAsiaTheme="minorEastAsia" w:hAnsi="Times New Roman"/>
          <w:sz w:val="24"/>
          <w:szCs w:val="24"/>
          <w:lang w:val="en-US" w:eastAsia="en-US"/>
        </w:rPr>
        <w:t>;</w:t>
      </w:r>
    </w:p>
    <w:p w14:paraId="097DAB32"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asigurarea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condițiilor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securitate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sănătate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muncă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pentru</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personalul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implicat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activitatea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societății</w:t>
      </w:r>
      <w:proofErr w:type="spellEnd"/>
      <w:r w:rsidRPr="005B1801">
        <w:rPr>
          <w:rFonts w:ascii="Times New Roman" w:eastAsiaTheme="minorEastAsia" w:hAnsi="Times New Roman"/>
          <w:sz w:val="24"/>
          <w:szCs w:val="24"/>
          <w:lang w:val="en-US" w:eastAsia="en-US"/>
        </w:rPr>
        <w:t>;</w:t>
      </w:r>
    </w:p>
    <w:p w14:paraId="351D42DB"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utilizarea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unor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materiale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tehnologii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conforme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standardelor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vigoare</w:t>
      </w:r>
      <w:proofErr w:type="spellEnd"/>
      <w:r w:rsidRPr="005B1801">
        <w:rPr>
          <w:rFonts w:ascii="Times New Roman" w:eastAsiaTheme="minorEastAsia" w:hAnsi="Times New Roman"/>
          <w:sz w:val="24"/>
          <w:szCs w:val="24"/>
          <w:lang w:val="en-US" w:eastAsia="en-US"/>
        </w:rPr>
        <w:t>;</w:t>
      </w:r>
    </w:p>
    <w:p w14:paraId="3E9A8D0C"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lastRenderedPageBreak/>
        <w:t xml:space="preserve">* </w:t>
      </w:r>
      <w:proofErr w:type="spellStart"/>
      <w:proofErr w:type="gramStart"/>
      <w:r w:rsidRPr="005B1801">
        <w:rPr>
          <w:rFonts w:ascii="Times New Roman" w:eastAsiaTheme="minorEastAsia" w:hAnsi="Times New Roman"/>
          <w:sz w:val="24"/>
          <w:szCs w:val="24"/>
          <w:lang w:val="en-US" w:eastAsia="en-US"/>
        </w:rPr>
        <w:t>prevenirea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riscurilor</w:t>
      </w:r>
      <w:proofErr w:type="spellEnd"/>
      <w:r w:rsidRPr="005B1801">
        <w:rPr>
          <w:rFonts w:ascii="Times New Roman" w:eastAsiaTheme="minorEastAsia" w:hAnsi="Times New Roman"/>
          <w:sz w:val="24"/>
          <w:szCs w:val="24"/>
          <w:lang w:val="en-US" w:eastAsia="en-US"/>
        </w:rPr>
        <w:t xml:space="preserve"> care pot </w:t>
      </w:r>
      <w:proofErr w:type="spellStart"/>
      <w:r w:rsidRPr="005B1801">
        <w:rPr>
          <w:rFonts w:ascii="Times New Roman" w:eastAsiaTheme="minorEastAsia" w:hAnsi="Times New Roman"/>
          <w:sz w:val="24"/>
          <w:szCs w:val="24"/>
          <w:lang w:val="en-US" w:eastAsia="en-US"/>
        </w:rPr>
        <w:t>afecta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siguranța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construcțiilor</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beneficiarilor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sau</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mediului</w:t>
      </w:r>
      <w:proofErr w:type="spellEnd"/>
      <w:r w:rsidRPr="005B1801">
        <w:rPr>
          <w:rFonts w:ascii="Times New Roman" w:eastAsiaTheme="minorEastAsia" w:hAnsi="Times New Roman"/>
          <w:sz w:val="24"/>
          <w:szCs w:val="24"/>
          <w:lang w:val="en-US" w:eastAsia="en-US"/>
        </w:rPr>
        <w:t>;</w:t>
      </w:r>
    </w:p>
    <w:p w14:paraId="4A21D5C2"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proofErr w:type="gramStart"/>
      <w:r w:rsidRPr="005B1801">
        <w:rPr>
          <w:rFonts w:ascii="Times New Roman" w:eastAsiaTheme="minorEastAsia" w:hAnsi="Times New Roman"/>
          <w:sz w:val="24"/>
          <w:szCs w:val="24"/>
          <w:lang w:val="en-US" w:eastAsia="en-US"/>
        </w:rPr>
        <w:t>respectarea</w:t>
      </w:r>
      <w:proofErr w:type="spellEnd"/>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termenelor</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execuție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gramStart"/>
      <w:r w:rsidRPr="005B1801">
        <w:rPr>
          <w:rFonts w:ascii="Times New Roman" w:eastAsiaTheme="minorEastAsia" w:hAnsi="Times New Roman"/>
          <w:sz w:val="24"/>
          <w:szCs w:val="24"/>
          <w:lang w:val="en-US" w:eastAsia="en-US"/>
        </w:rPr>
        <w:t>a</w:t>
      </w:r>
      <w:proofErr w:type="gram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obligațiilor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asumate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prin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contracte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documentații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tehnice</w:t>
      </w:r>
      <w:proofErr w:type="spellEnd"/>
      <w:r w:rsidRPr="005B1801">
        <w:rPr>
          <w:rFonts w:ascii="Times New Roman" w:eastAsiaTheme="minorEastAsia" w:hAnsi="Times New Roman"/>
          <w:sz w:val="24"/>
          <w:szCs w:val="24"/>
          <w:lang w:val="en-US" w:eastAsia="en-US"/>
        </w:rPr>
        <w:t>;</w:t>
      </w:r>
    </w:p>
    <w:p w14:paraId="0F12497F"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îmbunătățirea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continuă</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performanței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operaționale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a </w:t>
      </w:r>
      <w:proofErr w:type="spellStart"/>
      <w:r w:rsidRPr="005B1801">
        <w:rPr>
          <w:rFonts w:ascii="Times New Roman" w:eastAsiaTheme="minorEastAsia" w:hAnsi="Times New Roman"/>
          <w:sz w:val="24"/>
          <w:szCs w:val="24"/>
          <w:lang w:val="en-US" w:eastAsia="en-US"/>
        </w:rPr>
        <w:t>calității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serviciilor</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prestate</w:t>
      </w:r>
      <w:proofErr w:type="spellEnd"/>
      <w:r w:rsidRPr="005B1801">
        <w:rPr>
          <w:rFonts w:ascii="Times New Roman" w:eastAsiaTheme="minorEastAsia" w:hAnsi="Times New Roman"/>
          <w:sz w:val="24"/>
          <w:szCs w:val="24"/>
          <w:lang w:val="en-US" w:eastAsia="en-US"/>
        </w:rPr>
        <w:t>.</w:t>
      </w:r>
    </w:p>
    <w:p w14:paraId="4B9A54B1"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r w:rsidRPr="005B1801">
        <w:rPr>
          <w:rFonts w:ascii="Times New Roman" w:eastAsiaTheme="minorEastAsia" w:hAnsi="Times New Roman"/>
          <w:sz w:val="24"/>
          <w:szCs w:val="24"/>
          <w:lang w:val="en-US" w:eastAsia="en-US"/>
        </w:rPr>
        <w:tab/>
      </w:r>
      <w:proofErr w:type="spellStart"/>
      <w:r w:rsidRPr="005B1801">
        <w:rPr>
          <w:rFonts w:ascii="Times New Roman" w:eastAsiaTheme="minorEastAsia" w:hAnsi="Times New Roman"/>
          <w:sz w:val="24"/>
          <w:szCs w:val="24"/>
          <w:lang w:val="en-US" w:eastAsia="en-US"/>
        </w:rPr>
        <w:t>Autoritatea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publică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tutelară</w:t>
      </w:r>
      <w:proofErr w:type="spellEnd"/>
      <w:r w:rsidRPr="005B1801">
        <w:rPr>
          <w:rFonts w:ascii="Times New Roman" w:eastAsiaTheme="minorEastAsia" w:hAnsi="Times New Roman"/>
          <w:sz w:val="24"/>
          <w:szCs w:val="24"/>
          <w:lang w:val="en-US" w:eastAsia="en-US"/>
        </w:rPr>
        <w:t xml:space="preserve"> are </w:t>
      </w:r>
      <w:proofErr w:type="spellStart"/>
      <w:r w:rsidRPr="005B1801">
        <w:rPr>
          <w:rFonts w:ascii="Times New Roman" w:eastAsiaTheme="minorEastAsia" w:hAnsi="Times New Roman"/>
          <w:sz w:val="24"/>
          <w:szCs w:val="24"/>
          <w:lang w:val="en-US" w:eastAsia="en-US"/>
        </w:rPr>
        <w:t>așteptarea</w:t>
      </w:r>
      <w:proofErr w:type="spellEnd"/>
      <w:r w:rsidRPr="005B1801">
        <w:rPr>
          <w:rFonts w:ascii="Times New Roman" w:eastAsiaTheme="minorEastAsia" w:hAnsi="Times New Roman"/>
          <w:sz w:val="24"/>
          <w:szCs w:val="24"/>
          <w:lang w:val="en-US" w:eastAsia="en-US"/>
        </w:rPr>
        <w:t xml:space="preserve"> ca Urban </w:t>
      </w:r>
      <w:proofErr w:type="spellStart"/>
      <w:r w:rsidRPr="005B1801">
        <w:rPr>
          <w:rFonts w:ascii="Times New Roman" w:eastAsiaTheme="minorEastAsia" w:hAnsi="Times New Roman"/>
          <w:sz w:val="24"/>
          <w:szCs w:val="24"/>
          <w:lang w:val="en-US" w:eastAsia="en-US"/>
        </w:rPr>
        <w:t>Videle</w:t>
      </w:r>
      <w:proofErr w:type="spellEnd"/>
      <w:r w:rsidRPr="005B1801">
        <w:rPr>
          <w:rFonts w:ascii="Times New Roman" w:eastAsiaTheme="minorEastAsia" w:hAnsi="Times New Roman"/>
          <w:sz w:val="24"/>
          <w:szCs w:val="24"/>
          <w:lang w:val="en-US" w:eastAsia="en-US"/>
        </w:rPr>
        <w:t xml:space="preserve"> SRL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adopte</w:t>
      </w:r>
      <w:proofErr w:type="spellEnd"/>
      <w:r w:rsidRPr="005B1801">
        <w:rPr>
          <w:rFonts w:ascii="Times New Roman" w:eastAsiaTheme="minorEastAsia" w:hAnsi="Times New Roman"/>
          <w:sz w:val="24"/>
          <w:szCs w:val="24"/>
          <w:lang w:val="en-US" w:eastAsia="en-US"/>
        </w:rPr>
        <w:t xml:space="preserve"> un management </w:t>
      </w:r>
      <w:proofErr w:type="spellStart"/>
      <w:r w:rsidRPr="005B1801">
        <w:rPr>
          <w:rFonts w:ascii="Times New Roman" w:eastAsiaTheme="minorEastAsia" w:hAnsi="Times New Roman"/>
          <w:sz w:val="24"/>
          <w:szCs w:val="24"/>
          <w:lang w:val="en-US" w:eastAsia="en-US"/>
        </w:rPr>
        <w:t>orientat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spre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responsabilitate</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transparență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eficiență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astfel</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încât</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activitatea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desfășurată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să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contribuie</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dezvoltarea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infrastructurii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la </w:t>
      </w:r>
      <w:proofErr w:type="spellStart"/>
      <w:r w:rsidRPr="005B1801">
        <w:rPr>
          <w:rFonts w:ascii="Times New Roman" w:eastAsiaTheme="minorEastAsia" w:hAnsi="Times New Roman"/>
          <w:sz w:val="24"/>
          <w:szCs w:val="24"/>
          <w:lang w:val="en-US" w:eastAsia="en-US"/>
        </w:rPr>
        <w:t>satisfacerea</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interesului</w:t>
      </w:r>
      <w:proofErr w:type="spellEnd"/>
      <w:r w:rsidRPr="005B1801">
        <w:rPr>
          <w:rFonts w:ascii="Times New Roman" w:eastAsiaTheme="minorEastAsia" w:hAnsi="Times New Roman"/>
          <w:sz w:val="24"/>
          <w:szCs w:val="24"/>
          <w:lang w:val="en-US" w:eastAsia="en-US"/>
        </w:rPr>
        <w:t xml:space="preserve"> public </w:t>
      </w:r>
      <w:proofErr w:type="spellStart"/>
      <w:r w:rsidRPr="005B1801">
        <w:rPr>
          <w:rFonts w:ascii="Times New Roman" w:eastAsiaTheme="minorEastAsia" w:hAnsi="Times New Roman"/>
          <w:sz w:val="24"/>
          <w:szCs w:val="24"/>
          <w:lang w:val="en-US" w:eastAsia="en-US"/>
        </w:rPr>
        <w:t>în</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condiții</w:t>
      </w:r>
      <w:proofErr w:type="spellEnd"/>
      <w:r w:rsidRPr="005B1801">
        <w:rPr>
          <w:rFonts w:ascii="Times New Roman" w:eastAsiaTheme="minorEastAsia" w:hAnsi="Times New Roman"/>
          <w:sz w:val="24"/>
          <w:szCs w:val="24"/>
          <w:lang w:val="en-US" w:eastAsia="en-US"/>
        </w:rPr>
        <w:t xml:space="preserve"> de </w:t>
      </w:r>
      <w:proofErr w:type="spellStart"/>
      <w:r w:rsidRPr="005B1801">
        <w:rPr>
          <w:rFonts w:ascii="Times New Roman" w:eastAsiaTheme="minorEastAsia" w:hAnsi="Times New Roman"/>
          <w:sz w:val="24"/>
          <w:szCs w:val="24"/>
          <w:lang w:val="en-US" w:eastAsia="en-US"/>
        </w:rPr>
        <w:t>siguranță</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și</w:t>
      </w:r>
      <w:proofErr w:type="spellEnd"/>
      <w:r w:rsidRPr="005B1801">
        <w:rPr>
          <w:rFonts w:ascii="Times New Roman" w:eastAsiaTheme="minorEastAsia" w:hAnsi="Times New Roman"/>
          <w:sz w:val="24"/>
          <w:szCs w:val="24"/>
          <w:lang w:val="en-US" w:eastAsia="en-US"/>
        </w:rPr>
        <w:t xml:space="preserve"> </w:t>
      </w:r>
      <w:proofErr w:type="spellStart"/>
      <w:r w:rsidRPr="005B1801">
        <w:rPr>
          <w:rFonts w:ascii="Times New Roman" w:eastAsiaTheme="minorEastAsia" w:hAnsi="Times New Roman"/>
          <w:sz w:val="24"/>
          <w:szCs w:val="24"/>
          <w:lang w:val="en-US" w:eastAsia="en-US"/>
        </w:rPr>
        <w:t>calitate</w:t>
      </w:r>
      <w:proofErr w:type="spellEnd"/>
      <w:r w:rsidRPr="005B1801">
        <w:rPr>
          <w:rFonts w:ascii="Times New Roman" w:eastAsiaTheme="minorEastAsia" w:hAnsi="Times New Roman"/>
          <w:sz w:val="24"/>
          <w:szCs w:val="24"/>
          <w:lang w:val="en-US" w:eastAsia="en-US"/>
        </w:rPr>
        <w:t>.</w:t>
      </w:r>
    </w:p>
    <w:p w14:paraId="7AAFF60B" w14:textId="77777777" w:rsidR="005B1801" w:rsidRPr="005B1801" w:rsidRDefault="005B1801" w:rsidP="005B1801">
      <w:pPr>
        <w:autoSpaceDE w:val="0"/>
        <w:autoSpaceDN w:val="0"/>
        <w:adjustRightInd w:val="0"/>
        <w:rPr>
          <w:rFonts w:ascii="Times New Roman" w:eastAsiaTheme="minorEastAsia" w:hAnsi="Times New Roman"/>
          <w:sz w:val="24"/>
          <w:szCs w:val="24"/>
          <w:lang w:val="en-US" w:eastAsia="en-US"/>
        </w:rPr>
      </w:pPr>
    </w:p>
    <w:p w14:paraId="4B7F0BD7" w14:textId="77777777" w:rsidR="005B1801" w:rsidRPr="005B1801" w:rsidRDefault="005B1801" w:rsidP="005B1801">
      <w:pPr>
        <w:autoSpaceDE w:val="0"/>
        <w:autoSpaceDN w:val="0"/>
        <w:adjustRightInd w:val="0"/>
        <w:rPr>
          <w:rFonts w:ascii="Times New Roman" w:eastAsiaTheme="minorEastAsia" w:hAnsi="Times New Roman"/>
          <w:b/>
          <w:sz w:val="24"/>
          <w:szCs w:val="24"/>
          <w:lang w:val="pt-BR" w:eastAsia="en-US"/>
        </w:rPr>
      </w:pPr>
      <w:r w:rsidRPr="005B1801">
        <w:rPr>
          <w:rFonts w:ascii="Times New Roman" w:eastAsiaTheme="minorEastAsia" w:hAnsi="Times New Roman"/>
          <w:b/>
          <w:sz w:val="24"/>
          <w:szCs w:val="24"/>
          <w:lang w:val="pt-BR" w:eastAsia="en-US"/>
        </w:rPr>
        <w:t>X. AȘTEPTĂRI ÎN DOMENIUL ETICII, INTEGRITĂȚII ȘI GUVERNANȚEI CORPORATIVE</w:t>
      </w:r>
    </w:p>
    <w:p w14:paraId="63F61D15"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În ceea ce privește etica, integritatea și guvernanța corporativă, autoritatea publică tutelară are așteptarea ca Urban Videle SRL să își desfășoare activitatea în conformitate cu principiile legalității, transparenței, responsabilității și bunei administrări.</w:t>
      </w:r>
    </w:p>
    <w:p w14:paraId="73C690A2"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Autoritatea publică tutelară urmărește ca organele de administrare și conducere ale societății să adopte un comportament profesionist și integru, orientat spre protejarea interesului societății și utilizarea eficientă a resurselor administrate.</w:t>
      </w:r>
    </w:p>
    <w:p w14:paraId="23A7872C"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În acest sens, așteptările autorității publice tutelare vizează:</w:t>
      </w:r>
    </w:p>
    <w:p w14:paraId="6CF9613F"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respectarea cadrului legal și a principiilor de guvernanță corporativă aplicabile societăților;</w:t>
      </w:r>
    </w:p>
    <w:p w14:paraId="3614ABEB"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exercitarea atribuțiilor de administrare și conducere cu profesionalism, imparțialitate și responsabilitate;</w:t>
      </w:r>
    </w:p>
    <w:p w14:paraId="52141DED"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asigurarea transparenței procesului decizional și a accesului la informațiile relevante privind activitatea societății;</w:t>
      </w:r>
    </w:p>
    <w:p w14:paraId="68CCF8D8"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implementarea unor mecanisme eficiente de control intern și management al riscurilor;</w:t>
      </w:r>
    </w:p>
    <w:p w14:paraId="1A7357F4"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prevenirea conflictelor de interese și a oricăror fapte de corupție sau practici neconforme cu normele de etică și integritate;</w:t>
      </w:r>
    </w:p>
    <w:p w14:paraId="5601EB2E"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utilizarea eficientă, economică și responsabilă a resurselor financiare și materiale ale societății;</w:t>
      </w:r>
    </w:p>
    <w:p w14:paraId="22A81EC0"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respectarea principiilor concurenței loiale și a conduitei profesionale în relațiile cu partenerii contractuali și instituțiile publice;</w:t>
      </w:r>
    </w:p>
    <w:p w14:paraId="26B079D4"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promovarea unui climat organizațional bazat pe integritate, responsabilitate și respectarea normelor profesionale și deontologice;</w:t>
      </w:r>
    </w:p>
    <w:p w14:paraId="5B3E77D5"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 respectarea obligațiilor de raportare și a cerințelor privind monitorizarea performanței managementului societății.</w:t>
      </w:r>
    </w:p>
    <w:p w14:paraId="0687FA9A"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r w:rsidRPr="005B1801">
        <w:rPr>
          <w:rFonts w:ascii="Times New Roman" w:eastAsiaTheme="minorEastAsia" w:hAnsi="Times New Roman"/>
          <w:sz w:val="24"/>
          <w:szCs w:val="24"/>
          <w:lang w:val="pt-BR" w:eastAsia="en-US"/>
        </w:rPr>
        <w:tab/>
        <w:t>Totodată, autoritatea publică tutelară are așteptarea ca Urban Videle SRL să adopte și să aplice politici și proceduri interne care să susțină standarde ridicate de etică și integritate în desfășurarea activității, contribuind astfel la consolidarea unui management eficient și responsabil.</w:t>
      </w:r>
    </w:p>
    <w:p w14:paraId="29A59FB7" w14:textId="77777777" w:rsidR="005B1801" w:rsidRPr="005B1801" w:rsidRDefault="005B1801" w:rsidP="005B1801">
      <w:pPr>
        <w:autoSpaceDE w:val="0"/>
        <w:autoSpaceDN w:val="0"/>
        <w:adjustRightInd w:val="0"/>
        <w:rPr>
          <w:rFonts w:ascii="Times New Roman" w:eastAsiaTheme="minorEastAsia" w:hAnsi="Times New Roman"/>
          <w:sz w:val="24"/>
          <w:szCs w:val="24"/>
          <w:lang w:val="pt-BR" w:eastAsia="en-US"/>
        </w:rPr>
      </w:pPr>
    </w:p>
    <w:p w14:paraId="51ED0B0B" w14:textId="77777777" w:rsidR="005B1801" w:rsidRPr="005B1801" w:rsidRDefault="005B1801" w:rsidP="005B1801">
      <w:pPr>
        <w:tabs>
          <w:tab w:val="left" w:pos="2022"/>
        </w:tabs>
        <w:rPr>
          <w:rFonts w:ascii="Times New Roman" w:eastAsiaTheme="minorEastAsia" w:hAnsi="Times New Roman"/>
          <w:b/>
          <w:sz w:val="24"/>
          <w:szCs w:val="24"/>
          <w:lang w:val="pt-BR" w:eastAsia="en-US"/>
        </w:rPr>
      </w:pPr>
      <w:r w:rsidRPr="005B1801">
        <w:rPr>
          <w:rFonts w:ascii="Times New Roman" w:eastAsiaTheme="minorEastAsia" w:hAnsi="Times New Roman"/>
          <w:b/>
          <w:sz w:val="24"/>
          <w:szCs w:val="24"/>
          <w:lang w:val="pt-BR" w:eastAsia="en-US"/>
        </w:rPr>
        <w:t>XII. DISPOZIȚII FINALE</w:t>
      </w:r>
    </w:p>
    <w:p w14:paraId="0DCD7D7D" w14:textId="77777777" w:rsidR="005B1801" w:rsidRPr="005B1801" w:rsidRDefault="005B1801" w:rsidP="005B1801">
      <w:pPr>
        <w:tabs>
          <w:tab w:val="left" w:pos="2022"/>
        </w:tabs>
        <w:rPr>
          <w:rFonts w:ascii="Times New Roman" w:eastAsiaTheme="minorEastAsia" w:hAnsi="Times New Roman"/>
          <w:color w:val="000000" w:themeColor="text1"/>
          <w:sz w:val="24"/>
          <w:szCs w:val="24"/>
          <w:lang w:val="pt-BR" w:eastAsia="en-US"/>
        </w:rPr>
      </w:pPr>
      <w:r w:rsidRPr="005B1801">
        <w:rPr>
          <w:rFonts w:ascii="Times New Roman" w:eastAsiaTheme="minorEastAsia" w:hAnsi="Times New Roman"/>
          <w:sz w:val="24"/>
          <w:szCs w:val="24"/>
          <w:lang w:val="pt-BR" w:eastAsia="en-US"/>
        </w:rPr>
        <w:t xml:space="preserve">           Scrisoarea de așteptări a fost elaborată în conformitate cu prevederile din Anexa 1b la normele metodologice de aplicare a Ordonanţa de Urgenţă a Guvernului nr. 109/2011, privind guvernanța corporativă a întreprinderilor publice, cu modificările și completările ulterioare, </w:t>
      </w:r>
      <w:r w:rsidRPr="005B1801">
        <w:rPr>
          <w:rFonts w:ascii="Times New Roman" w:eastAsiaTheme="minorEastAsia" w:hAnsi="Times New Roman"/>
          <w:color w:val="000000" w:themeColor="text1"/>
          <w:sz w:val="24"/>
          <w:szCs w:val="24"/>
          <w:lang w:val="pt-BR" w:eastAsia="en-US"/>
        </w:rPr>
        <w:t xml:space="preserve">aprobate prin Hotărârea de Guvern nr. 639/2023. </w:t>
      </w:r>
    </w:p>
    <w:p w14:paraId="7187AEDD" w14:textId="329BECD5" w:rsidR="005B1801" w:rsidRDefault="005B1801" w:rsidP="005B1801">
      <w:pPr>
        <w:tabs>
          <w:tab w:val="left" w:pos="2022"/>
        </w:tabs>
        <w:rPr>
          <w:rFonts w:ascii="Times New Roman" w:eastAsiaTheme="minorEastAsia" w:hAnsi="Times New Roman"/>
          <w:color w:val="000000" w:themeColor="text1"/>
          <w:sz w:val="24"/>
          <w:szCs w:val="24"/>
          <w:lang w:val="pt-BR" w:eastAsia="en-US"/>
        </w:rPr>
      </w:pPr>
      <w:r w:rsidRPr="005B1801">
        <w:rPr>
          <w:rFonts w:ascii="Times New Roman" w:eastAsiaTheme="minorEastAsia" w:hAnsi="Times New Roman"/>
          <w:color w:val="000000" w:themeColor="text1"/>
          <w:sz w:val="24"/>
          <w:szCs w:val="24"/>
          <w:lang w:val="pt-BR" w:eastAsia="en-US"/>
        </w:rPr>
        <w:t xml:space="preserve">       Scrisoarea de așteptări este completată de indicatorii de performanță financiari și nefinanciari cuprinși în Anexa nr. 1 și Anexa nr. 2. </w:t>
      </w:r>
    </w:p>
    <w:p w14:paraId="0C4D9DE2" w14:textId="77777777" w:rsidR="005B1801" w:rsidRDefault="005B1801" w:rsidP="005B1801">
      <w:pPr>
        <w:tabs>
          <w:tab w:val="left" w:pos="2022"/>
        </w:tabs>
        <w:rPr>
          <w:rFonts w:ascii="Times New Roman" w:eastAsiaTheme="minorEastAsia" w:hAnsi="Times New Roman"/>
          <w:color w:val="000000" w:themeColor="text1"/>
          <w:sz w:val="24"/>
          <w:szCs w:val="24"/>
          <w:lang w:val="pt-BR" w:eastAsia="en-US"/>
        </w:rPr>
      </w:pPr>
    </w:p>
    <w:p w14:paraId="7D7E30A8" w14:textId="77777777" w:rsidR="005B1801" w:rsidRDefault="005B1801" w:rsidP="005B1801">
      <w:pPr>
        <w:tabs>
          <w:tab w:val="left" w:pos="2022"/>
        </w:tabs>
        <w:rPr>
          <w:rFonts w:ascii="Times New Roman" w:eastAsiaTheme="minorEastAsia" w:hAnsi="Times New Roman"/>
          <w:color w:val="000000" w:themeColor="text1"/>
          <w:sz w:val="24"/>
          <w:szCs w:val="24"/>
          <w:lang w:val="pt-BR" w:eastAsia="en-US"/>
        </w:rPr>
      </w:pPr>
    </w:p>
    <w:p w14:paraId="261FC1C9" w14:textId="77777777" w:rsidR="005B1801" w:rsidRDefault="005B1801" w:rsidP="005B1801">
      <w:pPr>
        <w:tabs>
          <w:tab w:val="left" w:pos="2022"/>
        </w:tabs>
        <w:rPr>
          <w:rFonts w:ascii="Times New Roman" w:eastAsiaTheme="minorEastAsia" w:hAnsi="Times New Roman"/>
          <w:color w:val="000000" w:themeColor="text1"/>
          <w:sz w:val="24"/>
          <w:szCs w:val="24"/>
          <w:lang w:val="pt-BR" w:eastAsia="en-US"/>
        </w:rPr>
      </w:pPr>
    </w:p>
    <w:p w14:paraId="35CC9B39" w14:textId="77777777" w:rsidR="005B1801" w:rsidRDefault="005B1801" w:rsidP="005B1801">
      <w:pPr>
        <w:tabs>
          <w:tab w:val="left" w:pos="2022"/>
        </w:tabs>
        <w:rPr>
          <w:rFonts w:ascii="Times New Roman" w:eastAsiaTheme="minorEastAsia" w:hAnsi="Times New Roman"/>
          <w:color w:val="000000" w:themeColor="text1"/>
          <w:sz w:val="24"/>
          <w:szCs w:val="24"/>
          <w:lang w:val="pt-BR" w:eastAsia="en-US"/>
        </w:rPr>
      </w:pPr>
    </w:p>
    <w:p w14:paraId="0C41BCA9" w14:textId="77777777" w:rsidR="005B1801" w:rsidRDefault="005B1801" w:rsidP="005B1801">
      <w:pPr>
        <w:tabs>
          <w:tab w:val="left" w:pos="2022"/>
        </w:tabs>
        <w:rPr>
          <w:rFonts w:ascii="Times New Roman" w:eastAsiaTheme="minorEastAsia" w:hAnsi="Times New Roman"/>
          <w:color w:val="000000" w:themeColor="text1"/>
          <w:sz w:val="24"/>
          <w:szCs w:val="24"/>
          <w:lang w:val="pt-BR" w:eastAsia="en-US"/>
        </w:rPr>
      </w:pPr>
    </w:p>
    <w:p w14:paraId="09257CDC" w14:textId="77777777" w:rsidR="005B1801" w:rsidRPr="005B1801" w:rsidRDefault="005B1801" w:rsidP="005B1801">
      <w:pPr>
        <w:tabs>
          <w:tab w:val="left" w:pos="2022"/>
        </w:tabs>
        <w:rPr>
          <w:rFonts w:ascii="Times New Roman" w:eastAsiaTheme="minorEastAsia" w:hAnsi="Times New Roman"/>
          <w:color w:val="000000" w:themeColor="text1"/>
          <w:sz w:val="24"/>
          <w:szCs w:val="24"/>
          <w:lang w:val="pt-BR" w:eastAsia="en-US"/>
        </w:rPr>
      </w:pPr>
    </w:p>
    <w:p w14:paraId="2F998B2D" w14:textId="77777777" w:rsidR="005B1801" w:rsidRDefault="005B1801" w:rsidP="007211F5">
      <w:pPr>
        <w:jc w:val="center"/>
        <w:rPr>
          <w:rFonts w:ascii="Times New Roman" w:hAnsi="Times New Roman"/>
          <w:b/>
          <w:color w:val="000000"/>
          <w:sz w:val="24"/>
          <w:szCs w:val="24"/>
          <w:lang w:val="ro-RO"/>
        </w:rPr>
      </w:pPr>
    </w:p>
    <w:p w14:paraId="5556F44A" w14:textId="3B405F6C" w:rsidR="007211F5" w:rsidRPr="007211F5" w:rsidRDefault="007211F5" w:rsidP="007211F5">
      <w:pPr>
        <w:jc w:val="center"/>
        <w:rPr>
          <w:rFonts w:ascii="Times New Roman" w:hAnsi="Times New Roman"/>
          <w:b/>
          <w:color w:val="000000"/>
          <w:sz w:val="24"/>
          <w:szCs w:val="24"/>
        </w:rPr>
      </w:pPr>
      <w:r w:rsidRPr="007211F5">
        <w:rPr>
          <w:rFonts w:ascii="Times New Roman" w:hAnsi="Times New Roman"/>
          <w:b/>
          <w:color w:val="000000"/>
          <w:sz w:val="24"/>
          <w:szCs w:val="24"/>
        </w:rPr>
        <w:lastRenderedPageBreak/>
        <w:t>ADMINISTRATORII SOCIETĂȚII – CERINȚE</w:t>
      </w:r>
    </w:p>
    <w:p w14:paraId="03E6AA4E" w14:textId="77777777" w:rsidR="00215D9D" w:rsidRPr="007211F5" w:rsidRDefault="00215D9D" w:rsidP="007211F5">
      <w:pPr>
        <w:rPr>
          <w:rFonts w:ascii="Times New Roman" w:eastAsia="Times New Roman" w:hAnsi="Times New Roman"/>
          <w:b/>
          <w:sz w:val="24"/>
          <w:szCs w:val="24"/>
          <w:lang w:val="ro-RO" w:eastAsia="en-US"/>
        </w:rPr>
      </w:pPr>
    </w:p>
    <w:p w14:paraId="432029A2" w14:textId="77777777" w:rsidR="007211F5" w:rsidRPr="007211F5" w:rsidRDefault="007211F5" w:rsidP="007211F5">
      <w:pPr>
        <w:rPr>
          <w:rFonts w:ascii="Times New Roman" w:eastAsia="Times New Roman" w:hAnsi="Times New Roman"/>
          <w:b/>
          <w:sz w:val="24"/>
          <w:szCs w:val="24"/>
          <w:lang w:val="ro-RO" w:eastAsia="en-US"/>
        </w:rPr>
      </w:pPr>
    </w:p>
    <w:p w14:paraId="43EA07A4" w14:textId="77777777" w:rsidR="007211F5" w:rsidRPr="007211F5" w:rsidRDefault="007211F5" w:rsidP="007211F5">
      <w:pPr>
        <w:widowControl w:val="0"/>
        <w:autoSpaceDE w:val="0"/>
        <w:ind w:firstLine="567"/>
        <w:rPr>
          <w:rFonts w:ascii="Times New Roman" w:hAnsi="Times New Roman"/>
          <w:b/>
          <w:color w:val="000000"/>
          <w:sz w:val="24"/>
          <w:szCs w:val="24"/>
        </w:rPr>
      </w:pPr>
      <w:r w:rsidRPr="007211F5">
        <w:rPr>
          <w:rFonts w:ascii="Times New Roman" w:hAnsi="Times New Roman"/>
          <w:b/>
          <w:bCs/>
          <w:i/>
          <w:iCs/>
          <w:color w:val="000000"/>
          <w:sz w:val="24"/>
          <w:szCs w:val="24"/>
        </w:rPr>
        <w:t>În temeiul prevederilor O.U.G. nr. 109/2011, cu modificările și completările ulterioare, toate referirile din cuprinsul Planului de selecție – Componenta integrală</w:t>
      </w:r>
      <w:r w:rsidRPr="007211F5">
        <w:rPr>
          <w:rFonts w:ascii="Times New Roman" w:hAnsi="Times New Roman"/>
          <w:b/>
          <w:color w:val="000000"/>
          <w:sz w:val="24"/>
          <w:szCs w:val="24"/>
        </w:rPr>
        <w:t xml:space="preserve">, </w:t>
      </w:r>
      <w:r w:rsidRPr="007211F5">
        <w:rPr>
          <w:rFonts w:ascii="Times New Roman" w:hAnsi="Times New Roman"/>
          <w:b/>
          <w:bCs/>
          <w:i/>
          <w:iCs/>
          <w:color w:val="000000"/>
          <w:sz w:val="24"/>
          <w:szCs w:val="24"/>
        </w:rPr>
        <w:t xml:space="preserve">la Consiliu de </w:t>
      </w:r>
      <w:proofErr w:type="spellStart"/>
      <w:r w:rsidRPr="007211F5">
        <w:rPr>
          <w:rFonts w:ascii="Times New Roman" w:hAnsi="Times New Roman"/>
          <w:b/>
          <w:color w:val="000000"/>
          <w:sz w:val="24"/>
          <w:szCs w:val="24"/>
          <w:lang w:val="fr-FR" w:eastAsia="ja-JP" w:bidi="he-IL"/>
        </w:rPr>
        <w:t>Administrație</w:t>
      </w:r>
      <w:proofErr w:type="spellEnd"/>
      <w:r w:rsidRPr="007211F5">
        <w:rPr>
          <w:rFonts w:ascii="Times New Roman" w:hAnsi="Times New Roman"/>
          <w:b/>
          <w:bCs/>
          <w:i/>
          <w:iCs/>
          <w:color w:val="000000"/>
          <w:sz w:val="24"/>
          <w:szCs w:val="24"/>
        </w:rPr>
        <w:t>/Consiliu vor fi interpretate ca referiri la administratori, iar toate referirile la Adunarea Generală a Acţionarilor vor fi interpretate ca referiri la Adunarea Generală a Asociaţilor.</w:t>
      </w:r>
    </w:p>
    <w:p w14:paraId="0433E59D" w14:textId="77777777" w:rsidR="007211F5" w:rsidRPr="007211F5" w:rsidRDefault="007211F5" w:rsidP="007211F5">
      <w:pPr>
        <w:widowControl w:val="0"/>
        <w:autoSpaceDE w:val="0"/>
        <w:rPr>
          <w:rFonts w:ascii="Times New Roman" w:hAnsi="Times New Roman"/>
          <w:color w:val="000000"/>
          <w:sz w:val="24"/>
          <w:szCs w:val="24"/>
        </w:rPr>
      </w:pPr>
    </w:p>
    <w:p w14:paraId="55FC7301" w14:textId="77777777" w:rsidR="007211F5" w:rsidRPr="007211F5" w:rsidRDefault="007211F5" w:rsidP="007211F5">
      <w:pPr>
        <w:widowControl w:val="0"/>
        <w:autoSpaceDE w:val="0"/>
        <w:ind w:firstLine="567"/>
        <w:rPr>
          <w:rFonts w:ascii="Times New Roman" w:hAnsi="Times New Roman"/>
          <w:color w:val="000000"/>
          <w:sz w:val="24"/>
          <w:szCs w:val="24"/>
        </w:rPr>
      </w:pPr>
      <w:r w:rsidRPr="007211F5">
        <w:rPr>
          <w:rFonts w:ascii="Times New Roman" w:hAnsi="Times New Roman"/>
          <w:color w:val="000000"/>
          <w:sz w:val="24"/>
          <w:szCs w:val="24"/>
        </w:rPr>
        <w:t xml:space="preserve">Administratorii Societății sunt selectați și numiți astfel încât să poată acționa independent și critic în relație cu managementul executiv, iar în împreună să poată forma o echipă omogenă.  </w:t>
      </w:r>
    </w:p>
    <w:p w14:paraId="50D4C554" w14:textId="77777777" w:rsidR="007211F5" w:rsidRPr="007211F5" w:rsidRDefault="007211F5" w:rsidP="007211F5">
      <w:pPr>
        <w:widowControl w:val="0"/>
        <w:autoSpaceDE w:val="0"/>
        <w:ind w:firstLine="567"/>
        <w:rPr>
          <w:rFonts w:ascii="Times New Roman" w:hAnsi="Times New Roman"/>
          <w:color w:val="000000"/>
          <w:sz w:val="24"/>
          <w:szCs w:val="24"/>
        </w:rPr>
      </w:pPr>
      <w:r w:rsidRPr="007211F5">
        <w:rPr>
          <w:rFonts w:ascii="Times New Roman" w:hAnsi="Times New Roman"/>
          <w:color w:val="000000"/>
          <w:sz w:val="24"/>
          <w:szCs w:val="24"/>
        </w:rPr>
        <w:t xml:space="preserve">Este recomandabil ca administratorii să acționeze ca o echipă echilibrată în privința experienței profesionale, asigurând o diversitate a experienței profesionale și aducând plus-valoare prin această diversitate.  De aceea nu este necesar ca toți administratorii să aibă experiență directă în domeniul în care activează Societatea, întrucât multitudinea experiențelor individuale este cea care poate aduce valoare adăugată, dar este indicat ca cel puțin un administrator să aibă experiență directă în industria/ramura/sectorul de activitate al Societății comerciale. </w:t>
      </w:r>
    </w:p>
    <w:p w14:paraId="0DA30ACD" w14:textId="77777777" w:rsidR="007211F5" w:rsidRPr="007211F5" w:rsidRDefault="007211F5" w:rsidP="007211F5">
      <w:pPr>
        <w:widowControl w:val="0"/>
        <w:autoSpaceDE w:val="0"/>
        <w:ind w:firstLine="709"/>
        <w:rPr>
          <w:rFonts w:ascii="Times New Roman" w:hAnsi="Times New Roman"/>
          <w:color w:val="000000"/>
          <w:sz w:val="24"/>
          <w:szCs w:val="24"/>
        </w:rPr>
      </w:pPr>
      <w:r w:rsidRPr="007211F5">
        <w:rPr>
          <w:rFonts w:ascii="Times New Roman" w:hAnsi="Times New Roman"/>
          <w:color w:val="000000"/>
          <w:sz w:val="24"/>
          <w:szCs w:val="24"/>
        </w:rPr>
        <w:t>Este necesar ca toți administratorii să aibă o educație academică, secondată de experiență, care să le permită înțelegerea mediului de afaceri, a terminologiei specifice tehnice și economice proprii administrării unei companii.</w:t>
      </w:r>
    </w:p>
    <w:p w14:paraId="42E2016F" w14:textId="77777777" w:rsidR="007211F5" w:rsidRPr="007211F5" w:rsidRDefault="007211F5" w:rsidP="007211F5">
      <w:pPr>
        <w:widowControl w:val="0"/>
        <w:autoSpaceDE w:val="0"/>
        <w:ind w:firstLine="709"/>
        <w:rPr>
          <w:rFonts w:ascii="Times New Roman" w:hAnsi="Times New Roman"/>
          <w:color w:val="000000"/>
          <w:sz w:val="24"/>
          <w:szCs w:val="24"/>
        </w:rPr>
      </w:pPr>
      <w:r w:rsidRPr="007211F5">
        <w:rPr>
          <w:rFonts w:ascii="Times New Roman" w:hAnsi="Times New Roman"/>
          <w:color w:val="000000"/>
          <w:sz w:val="24"/>
          <w:szCs w:val="24"/>
        </w:rPr>
        <w:t>Este recomandabil ca cel puțin unul din administratori să aibă experiență și în mediul privat, pentru asigurarea armonizării între cele două medii – public și privat.</w:t>
      </w:r>
    </w:p>
    <w:p w14:paraId="735DEA8B" w14:textId="77777777" w:rsidR="007211F5" w:rsidRPr="007211F5" w:rsidRDefault="007211F5" w:rsidP="007211F5">
      <w:pPr>
        <w:rPr>
          <w:rFonts w:ascii="Times New Roman" w:eastAsia="Times New Roman" w:hAnsi="Times New Roman"/>
          <w:sz w:val="24"/>
          <w:szCs w:val="24"/>
          <w:lang w:val="ro-RO" w:eastAsia="en-US"/>
        </w:rPr>
      </w:pPr>
    </w:p>
    <w:p w14:paraId="74FBD3EC" w14:textId="77777777" w:rsidR="007211F5" w:rsidRPr="007211F5" w:rsidRDefault="007211F5" w:rsidP="007211F5">
      <w:pPr>
        <w:shd w:val="clear" w:color="auto" w:fill="FFFFFF"/>
        <w:tabs>
          <w:tab w:val="left" w:pos="567"/>
          <w:tab w:val="left" w:pos="709"/>
        </w:tabs>
        <w:spacing w:after="150"/>
        <w:rPr>
          <w:rFonts w:ascii="Times New Roman" w:eastAsia="Times New Roman" w:hAnsi="Times New Roman"/>
          <w:b/>
          <w:bCs/>
          <w:i/>
          <w:iCs/>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În conformitate cu prevederile </w:t>
      </w:r>
      <w:r w:rsidRPr="007211F5">
        <w:rPr>
          <w:rFonts w:ascii="Times New Roman" w:eastAsia="Times New Roman" w:hAnsi="Times New Roman"/>
          <w:b/>
          <w:bCs/>
          <w:sz w:val="24"/>
          <w:szCs w:val="24"/>
          <w:lang w:val="ro-RO" w:eastAsia="en-US"/>
        </w:rPr>
        <w:t>art. 28</w:t>
      </w:r>
      <w:r w:rsidRPr="007211F5">
        <w:rPr>
          <w:rFonts w:ascii="Times New Roman" w:eastAsia="Times New Roman" w:hAnsi="Times New Roman"/>
          <w:sz w:val="24"/>
          <w:szCs w:val="24"/>
          <w:lang w:val="ro-RO" w:eastAsia="en-US"/>
        </w:rPr>
        <w:t xml:space="preserve"> din O.U.G. nr. 109/2011, cu modificările si completările ulterioare:</w:t>
      </w:r>
    </w:p>
    <w:p w14:paraId="7BFE07A1" w14:textId="77777777" w:rsidR="007211F5" w:rsidRPr="007211F5" w:rsidRDefault="007211F5" w:rsidP="007211F5">
      <w:pPr>
        <w:rPr>
          <w:rFonts w:ascii="Times New Roman" w:hAnsi="Times New Roman"/>
          <w:color w:val="000000" w:themeColor="text1"/>
          <w:sz w:val="24"/>
          <w:szCs w:val="24"/>
          <w:lang w:val="ro-RO"/>
        </w:rPr>
      </w:pPr>
      <w:r w:rsidRPr="007211F5">
        <w:rPr>
          <w:rFonts w:ascii="Times New Roman" w:hAnsi="Times New Roman"/>
          <w:b/>
          <w:color w:val="000000" w:themeColor="text1"/>
          <w:sz w:val="24"/>
          <w:szCs w:val="24"/>
          <w:bdr w:val="none" w:sz="0" w:space="0" w:color="auto" w:frame="1"/>
          <w:shd w:val="clear" w:color="auto" w:fill="FFFFFF"/>
          <w:lang w:val="ro-RO"/>
        </w:rPr>
        <w:t>(1)</w:t>
      </w:r>
      <w:r w:rsidRPr="007211F5">
        <w:rPr>
          <w:rFonts w:ascii="Times New Roman" w:hAnsi="Times New Roman"/>
          <w:color w:val="000000" w:themeColor="text1"/>
          <w:sz w:val="24"/>
          <w:szCs w:val="24"/>
          <w:bdr w:val="none" w:sz="0" w:space="0" w:color="auto" w:frame="1"/>
          <w:shd w:val="clear" w:color="auto" w:fill="FFFFFF"/>
          <w:lang w:val="ro-RO"/>
        </w:rPr>
        <w:t> </w:t>
      </w:r>
      <w:r w:rsidRPr="007211F5">
        <w:rPr>
          <w:rStyle w:val="salnbdy"/>
          <w:rFonts w:ascii="Times New Roman" w:hAnsi="Times New Roman"/>
          <w:noProof/>
          <w:color w:val="000000" w:themeColor="text1"/>
          <w:sz w:val="24"/>
          <w:szCs w:val="24"/>
        </w:rPr>
        <w:t xml:space="preserve">În cazul societăţilor administrate potrivit sistemului unitar, acestea sunt administrate printr-un consiliu de administraţie format din 3 membri, persoane fizice sau juridice. Membrii consiliului de administraţie trebuie să aibă 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hyperlink w:history="1">
        <w:r w:rsidRPr="007211F5">
          <w:rPr>
            <w:rStyle w:val="Hyperlink"/>
            <w:rFonts w:ascii="Times New Roman" w:hAnsi="Times New Roman"/>
            <w:noProof/>
            <w:color w:val="000000" w:themeColor="text1"/>
            <w:sz w:val="24"/>
            <w:szCs w:val="24"/>
          </w:rPr>
          <w:t>art. 143 din Legea nr. 31/1990, republicată</w:t>
        </w:r>
      </w:hyperlink>
      <w:r w:rsidRPr="007211F5">
        <w:rPr>
          <w:rStyle w:val="salnbdy"/>
          <w:rFonts w:ascii="Times New Roman" w:hAnsi="Times New Roman"/>
          <w:noProof/>
          <w:color w:val="000000" w:themeColor="text1"/>
          <w:sz w:val="24"/>
          <w:szCs w:val="24"/>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5B77B847" w14:textId="77777777" w:rsidR="007211F5" w:rsidRPr="007211F5" w:rsidRDefault="007211F5" w:rsidP="007211F5">
      <w:pPr>
        <w:rPr>
          <w:rFonts w:ascii="Times New Roman" w:hAnsi="Times New Roman"/>
          <w:color w:val="000000" w:themeColor="text1"/>
          <w:sz w:val="24"/>
          <w:szCs w:val="24"/>
          <w:lang w:val="ro-RO"/>
        </w:rPr>
      </w:pPr>
    </w:p>
    <w:p w14:paraId="1AE56153" w14:textId="7E33B0A7" w:rsidR="007211F5" w:rsidRPr="00806BDA" w:rsidRDefault="007211F5" w:rsidP="007211F5">
      <w:pPr>
        <w:pStyle w:val="NormalWeb"/>
        <w:spacing w:before="0" w:beforeAutospacing="0" w:after="0" w:afterAutospacing="0"/>
        <w:jc w:val="both"/>
        <w:rPr>
          <w:color w:val="000000" w:themeColor="text1"/>
          <w:lang w:val="pt-BR"/>
        </w:rPr>
      </w:pPr>
      <w:r w:rsidRPr="007211F5">
        <w:rPr>
          <w:b/>
          <w:color w:val="000000" w:themeColor="text1"/>
          <w:bdr w:val="none" w:sz="0" w:space="0" w:color="auto" w:frame="1"/>
          <w:shd w:val="clear" w:color="auto" w:fill="FFFFFF"/>
          <w:lang w:val="ro-RO"/>
        </w:rPr>
        <w:t>(2)</w:t>
      </w:r>
      <w:r w:rsidRPr="007211F5">
        <w:rPr>
          <w:color w:val="000000" w:themeColor="text1"/>
          <w:bdr w:val="none" w:sz="0" w:space="0" w:color="auto" w:frame="1"/>
          <w:shd w:val="clear" w:color="auto" w:fill="FFFFFF"/>
          <w:lang w:val="ro-RO"/>
        </w:rPr>
        <w:t> </w:t>
      </w:r>
      <w:r w:rsidRPr="00806BDA">
        <w:rPr>
          <w:color w:val="000000" w:themeColor="text1"/>
          <w:lang w:val="pt-BR"/>
        </w:rPr>
        <w:t>Consiliul de administraţie</w:t>
      </w:r>
      <w:r w:rsidR="005B1801">
        <w:rPr>
          <w:color w:val="000000" w:themeColor="text1"/>
          <w:lang w:val="pt-BR"/>
        </w:rPr>
        <w:t xml:space="preserve"> </w:t>
      </w:r>
      <w:r w:rsidRPr="00806BDA">
        <w:rPr>
          <w:color w:val="000000" w:themeColor="text1"/>
          <w:lang w:val="pt-BR"/>
        </w:rPr>
        <w:t>este format din 3-5 membri în cazul întreprinderilor publice care îndeplinesc următoarele condiţii cumulative:</w:t>
      </w:r>
    </w:p>
    <w:p w14:paraId="6CD36559" w14:textId="77777777" w:rsidR="007211F5" w:rsidRPr="00806BDA" w:rsidRDefault="007211F5" w:rsidP="007211F5">
      <w:pPr>
        <w:pStyle w:val="NormalWeb"/>
        <w:spacing w:before="0" w:beforeAutospacing="0" w:after="0" w:afterAutospacing="0"/>
        <w:jc w:val="both"/>
        <w:rPr>
          <w:color w:val="000000" w:themeColor="text1"/>
          <w:lang w:val="pt-BR"/>
        </w:rPr>
      </w:pPr>
      <w:r w:rsidRPr="00806BDA">
        <w:rPr>
          <w:rStyle w:val="slitttl"/>
          <w:rFonts w:eastAsiaTheme="majorEastAsia"/>
          <w:color w:val="000000" w:themeColor="text1"/>
          <w:lang w:val="pt-BR"/>
        </w:rPr>
        <w:t>a)</w:t>
      </w:r>
      <w:r w:rsidRPr="00806BDA">
        <w:rPr>
          <w:rStyle w:val="slitbdy"/>
          <w:rFonts w:eastAsiaTheme="majorEastAsia"/>
          <w:noProof/>
          <w:color w:val="000000" w:themeColor="text1"/>
          <w:lang w:val="pt-BR"/>
        </w:rPr>
        <w:t>au înregistrat o cifră de afaceri în ultimul exerciţiu financiar superioară echivalentului în lei al sumei de 7.300.000 euro;</w:t>
      </w:r>
    </w:p>
    <w:p w14:paraId="04E3EA04" w14:textId="77777777" w:rsidR="007211F5" w:rsidRPr="00806BDA" w:rsidRDefault="007211F5" w:rsidP="007211F5">
      <w:pPr>
        <w:pStyle w:val="NormalWeb"/>
        <w:spacing w:before="0" w:beforeAutospacing="0" w:after="0" w:afterAutospacing="0"/>
        <w:jc w:val="both"/>
        <w:rPr>
          <w:rStyle w:val="slitbdy"/>
          <w:rFonts w:eastAsiaTheme="majorEastAsia"/>
          <w:noProof/>
          <w:lang w:val="pt-BR"/>
        </w:rPr>
      </w:pPr>
      <w:r w:rsidRPr="00806BDA">
        <w:rPr>
          <w:rStyle w:val="slitttl"/>
          <w:rFonts w:eastAsiaTheme="majorEastAsia"/>
          <w:color w:val="000000" w:themeColor="text1"/>
          <w:lang w:val="pt-BR"/>
        </w:rPr>
        <w:t>b)</w:t>
      </w:r>
      <w:r w:rsidRPr="00806BDA">
        <w:rPr>
          <w:rStyle w:val="slitbdy"/>
          <w:rFonts w:eastAsiaTheme="majorEastAsia"/>
          <w:noProof/>
          <w:color w:val="000000" w:themeColor="text1"/>
          <w:lang w:val="pt-BR"/>
        </w:rPr>
        <w:t>au cel puţin 50 de angajaţi.</w:t>
      </w:r>
    </w:p>
    <w:p w14:paraId="36955779" w14:textId="77777777" w:rsidR="007211F5" w:rsidRPr="00806BDA" w:rsidRDefault="007211F5" w:rsidP="007211F5">
      <w:pPr>
        <w:pStyle w:val="NormalWeb"/>
        <w:spacing w:before="0" w:beforeAutospacing="0" w:after="0" w:afterAutospacing="0"/>
        <w:jc w:val="both"/>
        <w:rPr>
          <w:lang w:val="pt-BR"/>
        </w:rPr>
      </w:pPr>
    </w:p>
    <w:p w14:paraId="1A498364" w14:textId="77777777" w:rsidR="007211F5" w:rsidRPr="00806BDA" w:rsidRDefault="007211F5" w:rsidP="007211F5">
      <w:pPr>
        <w:pStyle w:val="NormalWeb"/>
        <w:spacing w:before="0" w:beforeAutospacing="0" w:after="0" w:afterAutospacing="0"/>
        <w:jc w:val="both"/>
        <w:rPr>
          <w:color w:val="000000" w:themeColor="text1"/>
          <w:lang w:val="pt-BR"/>
        </w:rPr>
      </w:pPr>
      <w:r w:rsidRPr="007211F5">
        <w:rPr>
          <w:b/>
          <w:color w:val="000000" w:themeColor="text1"/>
          <w:bdr w:val="none" w:sz="0" w:space="0" w:color="auto" w:frame="1"/>
          <w:shd w:val="clear" w:color="auto" w:fill="FFFFFF"/>
          <w:lang w:val="ro-RO"/>
        </w:rPr>
        <w:t>(3)</w:t>
      </w:r>
      <w:r w:rsidRPr="007211F5">
        <w:rPr>
          <w:color w:val="000000" w:themeColor="text1"/>
          <w:bdr w:val="none" w:sz="0" w:space="0" w:color="auto" w:frame="1"/>
          <w:shd w:val="clear" w:color="auto" w:fill="FFFFFF"/>
          <w:lang w:val="ro-RO"/>
        </w:rPr>
        <w:t> </w:t>
      </w:r>
      <w:r w:rsidRPr="00806BDA">
        <w:rPr>
          <w:color w:val="000000" w:themeColor="text1"/>
          <w:lang w:val="pt-BR"/>
        </w:rPr>
        <w:t>Fiecare membru al consiliului de administraţie trebuie să aibă studii superioare finalizate cel puţin cu diplomă de licenţă. De asemenea, acesta trebuie să dovedească experienţă în domeniul ştiinţelor inginereşti, economice, sociale, juridice sau în domeniul de activitate al respectivei întreprinderi publice de minimum 7 ani.</w:t>
      </w:r>
    </w:p>
    <w:p w14:paraId="11426348" w14:textId="77777777" w:rsidR="007211F5" w:rsidRPr="007211F5" w:rsidRDefault="007211F5" w:rsidP="007211F5">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ro-RO"/>
        </w:rPr>
      </w:pPr>
    </w:p>
    <w:p w14:paraId="3AE76D5D" w14:textId="77777777" w:rsidR="007211F5" w:rsidRPr="007211F5" w:rsidRDefault="007211F5" w:rsidP="007211F5">
      <w:pPr>
        <w:rPr>
          <w:rFonts w:ascii="Times New Roman" w:eastAsia="Times New Roman" w:hAnsi="Times New Roman"/>
          <w:color w:val="000000" w:themeColor="text1"/>
          <w:sz w:val="24"/>
          <w:szCs w:val="24"/>
          <w:lang w:val="ro-RO" w:eastAsia="ro-RO"/>
        </w:rPr>
      </w:pPr>
      <w:r w:rsidRPr="007211F5">
        <w:rPr>
          <w:rFonts w:ascii="Times New Roman" w:hAnsi="Times New Roman"/>
          <w:b/>
          <w:color w:val="000000" w:themeColor="text1"/>
          <w:sz w:val="24"/>
          <w:szCs w:val="24"/>
          <w:bdr w:val="none" w:sz="0" w:space="0" w:color="auto" w:frame="1"/>
          <w:shd w:val="clear" w:color="auto" w:fill="FFFFFF"/>
          <w:lang w:val="ro-RO"/>
        </w:rPr>
        <w:t>(4)</w:t>
      </w:r>
      <w:r w:rsidRPr="007211F5">
        <w:rPr>
          <w:rFonts w:ascii="Times New Roman" w:hAnsi="Times New Roman"/>
          <w:color w:val="000000" w:themeColor="text1"/>
          <w:sz w:val="24"/>
          <w:szCs w:val="24"/>
          <w:bdr w:val="none" w:sz="0" w:space="0" w:color="auto" w:frame="1"/>
          <w:shd w:val="clear" w:color="auto" w:fill="FFFFFF"/>
          <w:lang w:val="ro-RO"/>
        </w:rPr>
        <w:t> </w:t>
      </w:r>
      <w:r w:rsidRPr="007211F5">
        <w:rPr>
          <w:rFonts w:ascii="Times New Roman" w:eastAsia="Times New Roman" w:hAnsi="Times New Roman"/>
          <w:noProof/>
          <w:color w:val="000000" w:themeColor="text1"/>
          <w:sz w:val="24"/>
          <w:szCs w:val="24"/>
          <w:lang w:val="ro-RO" w:eastAsia="ro-RO"/>
        </w:rPr>
        <w:t>În cadrul consiliului de administraţie/supraveghere nu poate fi numit mai mult de un membru din rândul funcţionarilor publici sau al altor categorii de personal din cadrul autorităţii publice tutelare ori din cadrul altor autorităţi sau instituţii publice</w:t>
      </w:r>
    </w:p>
    <w:p w14:paraId="5B5B6911" w14:textId="77777777" w:rsidR="007211F5" w:rsidRPr="007211F5" w:rsidRDefault="007211F5" w:rsidP="007211F5">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ro-RO"/>
        </w:rPr>
      </w:pPr>
    </w:p>
    <w:p w14:paraId="5CDA9AAC" w14:textId="77777777" w:rsidR="007211F5" w:rsidRPr="00806BDA" w:rsidRDefault="007211F5" w:rsidP="007211F5">
      <w:pPr>
        <w:pStyle w:val="NormalWeb"/>
        <w:spacing w:before="0" w:beforeAutospacing="0" w:after="0" w:afterAutospacing="0"/>
        <w:jc w:val="both"/>
        <w:rPr>
          <w:color w:val="000000" w:themeColor="text1"/>
          <w:lang w:val="pt-BR"/>
        </w:rPr>
      </w:pPr>
      <w:r w:rsidRPr="007211F5">
        <w:rPr>
          <w:b/>
          <w:color w:val="000000" w:themeColor="text1"/>
          <w:bdr w:val="none" w:sz="0" w:space="0" w:color="auto" w:frame="1"/>
          <w:shd w:val="clear" w:color="auto" w:fill="FFFFFF"/>
          <w:lang w:val="pt-BR"/>
        </w:rPr>
        <w:lastRenderedPageBreak/>
        <w:t>(5^1)</w:t>
      </w:r>
      <w:r w:rsidRPr="007211F5">
        <w:rPr>
          <w:color w:val="000000" w:themeColor="text1"/>
          <w:bdr w:val="none" w:sz="0" w:space="0" w:color="auto" w:frame="1"/>
          <w:shd w:val="clear" w:color="auto" w:fill="FFFFFF"/>
          <w:lang w:val="pt-BR"/>
        </w:rPr>
        <w:t> </w:t>
      </w:r>
      <w:r w:rsidRPr="00806BDA">
        <w:rPr>
          <w:color w:val="000000" w:themeColor="text1"/>
          <w:lang w:val="pt-BR"/>
        </w:rPr>
        <w:t xml:space="preserve">Membrii consiliului de administraţie, respectiv ai consiliului de supraveghere, prevăzuţi la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alin. (4)</w:t>
      </w:r>
      <w:r>
        <w:fldChar w:fldCharType="end"/>
      </w:r>
      <w:r w:rsidRPr="00806BDA">
        <w:rPr>
          <w:color w:val="000000" w:themeColor="text1"/>
          <w:lang w:val="pt-BR"/>
        </w:rPr>
        <w:t xml:space="preserve">, sunt desemnaţi de autoritatea publică tutelară prin act administrativ şi numiţi de către adunarea generală a acţionarilor. Selecţia membrilor consiliului de administraţie, respectiv ai consiliului de supraveghere, prevăzuţi la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alin. (4)</w:t>
      </w:r>
      <w:r>
        <w:fldChar w:fldCharType="end"/>
      </w:r>
      <w:r w:rsidRPr="00806BDA">
        <w:rPr>
          <w:color w:val="000000" w:themeColor="text1"/>
          <w:lang w:val="pt-BR"/>
        </w:rPr>
        <w:t xml:space="preserve">, se realizează de către comisia de selecţie şi nominalizare prevăzută la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art. 2 pct. 27</w:t>
      </w:r>
      <w:r>
        <w:fldChar w:fldCharType="end"/>
      </w:r>
      <w:r w:rsidRPr="00806BDA">
        <w:rPr>
          <w:color w:val="000000" w:themeColor="text1"/>
          <w:lang w:val="pt-BR"/>
        </w:rPr>
        <w:t>, pe baza unei proceduri proprii prevăzute de normele metodologice de aplicare a prezentei ordonanţe de urgenţă.</w:t>
      </w:r>
    </w:p>
    <w:p w14:paraId="496CAF18" w14:textId="77777777" w:rsidR="007211F5" w:rsidRPr="00806BDA" w:rsidRDefault="007211F5" w:rsidP="007211F5">
      <w:pPr>
        <w:pStyle w:val="NormalWeb"/>
        <w:spacing w:before="0" w:beforeAutospacing="0" w:after="0" w:afterAutospacing="0"/>
        <w:jc w:val="both"/>
        <w:rPr>
          <w:color w:val="000000" w:themeColor="text1"/>
          <w:lang w:val="pt-BR"/>
        </w:rPr>
      </w:pPr>
    </w:p>
    <w:p w14:paraId="69861A29" w14:textId="77777777" w:rsidR="007211F5" w:rsidRPr="00806BDA" w:rsidRDefault="007211F5" w:rsidP="007211F5">
      <w:pPr>
        <w:pStyle w:val="NormalWeb"/>
        <w:spacing w:before="0" w:beforeAutospacing="0" w:after="0" w:afterAutospacing="0"/>
        <w:jc w:val="both"/>
        <w:rPr>
          <w:color w:val="000000" w:themeColor="text1"/>
          <w:lang w:val="pt-BR"/>
        </w:rPr>
      </w:pPr>
      <w:r w:rsidRPr="007211F5">
        <w:rPr>
          <w:b/>
          <w:color w:val="000000" w:themeColor="text1"/>
          <w:bdr w:val="none" w:sz="0" w:space="0" w:color="auto" w:frame="1"/>
          <w:shd w:val="clear" w:color="auto" w:fill="FFFFFF"/>
          <w:lang w:val="pt-BR"/>
        </w:rPr>
        <w:t>(6)</w:t>
      </w:r>
      <w:r w:rsidRPr="007211F5">
        <w:rPr>
          <w:color w:val="000000" w:themeColor="text1"/>
          <w:bdr w:val="none" w:sz="0" w:space="0" w:color="auto" w:frame="1"/>
          <w:shd w:val="clear" w:color="auto" w:fill="FFFFFF"/>
          <w:lang w:val="pt-BR"/>
        </w:rPr>
        <w:t> </w:t>
      </w:r>
      <w:r w:rsidRPr="00806BDA">
        <w:rPr>
          <w:color w:val="000000" w:themeColor="text1"/>
          <w:lang w:val="pt-BR"/>
        </w:rPr>
        <w:t xml:space="preserve">Majoritatea membrilor consiliului de administraţie este formată din administratori neexecutivi şi independenţi în înţelesul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art. 138^2 din Legea nr. 31/1990, republicată</w:t>
      </w:r>
      <w:r>
        <w:fldChar w:fldCharType="end"/>
      </w:r>
      <w:r w:rsidRPr="00806BDA">
        <w:rPr>
          <w:color w:val="000000" w:themeColor="text1"/>
          <w:lang w:val="pt-BR"/>
        </w:rPr>
        <w:t>, cu modificările ulterioare. Funcţionarii publici, înalţii funcţionari publici, precum şi alte categorii de personal din cadrul autorităţii publice tutelare ori din cadrul altor autorităţi sau instituţii publice nu pot fi consideraţi independenţi</w:t>
      </w:r>
    </w:p>
    <w:p w14:paraId="58A68D0E" w14:textId="77777777" w:rsidR="007211F5" w:rsidRPr="007211F5" w:rsidRDefault="007211F5" w:rsidP="007211F5">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087E3D16" w14:textId="77777777" w:rsidR="007211F5" w:rsidRPr="00806BDA" w:rsidRDefault="007211F5" w:rsidP="007211F5">
      <w:pPr>
        <w:pStyle w:val="NormalWeb"/>
        <w:spacing w:before="0" w:beforeAutospacing="0" w:after="0" w:afterAutospacing="0"/>
        <w:jc w:val="both"/>
        <w:rPr>
          <w:color w:val="000000" w:themeColor="text1"/>
          <w:lang w:val="pt-BR"/>
        </w:rPr>
      </w:pPr>
      <w:r w:rsidRPr="007211F5">
        <w:rPr>
          <w:b/>
          <w:color w:val="000000" w:themeColor="text1"/>
          <w:bdr w:val="none" w:sz="0" w:space="0" w:color="auto" w:frame="1"/>
          <w:shd w:val="clear" w:color="auto" w:fill="FFFFFF"/>
          <w:lang w:val="pt-BR"/>
        </w:rPr>
        <w:t>(6^1)</w:t>
      </w:r>
      <w:r w:rsidRPr="007211F5">
        <w:rPr>
          <w:color w:val="000000" w:themeColor="text1"/>
          <w:bdr w:val="none" w:sz="0" w:space="0" w:color="auto" w:frame="1"/>
          <w:shd w:val="clear" w:color="auto" w:fill="FFFFFF"/>
          <w:lang w:val="pt-BR"/>
        </w:rPr>
        <w:t> </w:t>
      </w:r>
      <w:r w:rsidRPr="00806BDA">
        <w:rPr>
          <w:color w:val="000000" w:themeColor="text1"/>
          <w:lang w:val="pt-BR"/>
        </w:rPr>
        <w:t xml:space="preserve">În cazul întreprinderilor publice organizate ca societăţi cu răspundere limitată, numărul administratorilor este de 3, dintre care cel mult unul poate fi funcţionar public sau o persoană din rândul altor categorii de personal din cadrul autorităţii publice tutelare ori din cadrul altor autorităţi sau instituţii publice. Administratorilor acestor societăţi li se aplică, în mod corespunzător, prevederile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alin. (1)</w:t>
      </w:r>
      <w:r>
        <w:fldChar w:fldCharType="end"/>
      </w:r>
      <w:r w:rsidRPr="00806BDA">
        <w:rPr>
          <w:color w:val="000000" w:themeColor="text1"/>
          <w:lang w:val="pt-BR"/>
        </w:rPr>
        <w:t xml:space="preserve">, </w:t>
      </w:r>
      <w:hyperlink w:history="1">
        <w:r w:rsidRPr="00806BDA">
          <w:rPr>
            <w:rStyle w:val="Hyperlink"/>
            <w:rFonts w:eastAsiaTheme="majorEastAsia"/>
            <w:color w:val="000000" w:themeColor="text1"/>
            <w:lang w:val="pt-BR"/>
          </w:rPr>
          <w:t>(3)</w:t>
        </w:r>
      </w:hyperlink>
      <w:r w:rsidRPr="00806BDA">
        <w:rPr>
          <w:color w:val="000000" w:themeColor="text1"/>
          <w:lang w:val="pt-BR"/>
        </w:rPr>
        <w:t xml:space="preserve">şi </w:t>
      </w:r>
      <w:hyperlink w:history="1">
        <w:r w:rsidRPr="00806BDA">
          <w:rPr>
            <w:rStyle w:val="Hyperlink"/>
            <w:rFonts w:eastAsiaTheme="majorEastAsia"/>
            <w:color w:val="000000" w:themeColor="text1"/>
            <w:lang w:val="pt-BR"/>
          </w:rPr>
          <w:t>(6)-(8)</w:t>
        </w:r>
      </w:hyperlink>
      <w:r w:rsidRPr="00806BDA">
        <w:rPr>
          <w:color w:val="000000" w:themeColor="text1"/>
          <w:lang w:val="pt-BR"/>
        </w:rPr>
        <w:t>. Toate referirile din prezenta ordonanţă de urgenţă la consiliu de administraţie vor fi interpretate ca referiri la administratori, iar toate referirile la adunarea generală a acţionarilor vor fi interpretate ca referiri la adunarea generală a asociaţilor.</w:t>
      </w:r>
    </w:p>
    <w:p w14:paraId="6DFA3727" w14:textId="77777777" w:rsidR="007211F5" w:rsidRPr="007211F5" w:rsidRDefault="007211F5" w:rsidP="007211F5">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3322BBEB" w14:textId="77777777" w:rsidR="007211F5" w:rsidRPr="00806BDA" w:rsidRDefault="007211F5" w:rsidP="007211F5">
      <w:pPr>
        <w:pStyle w:val="NormalWeb"/>
        <w:spacing w:before="0" w:beforeAutospacing="0" w:after="0" w:afterAutospacing="0"/>
        <w:jc w:val="both"/>
        <w:rPr>
          <w:color w:val="000000" w:themeColor="text1"/>
          <w:lang w:val="pt-BR"/>
        </w:rPr>
      </w:pPr>
      <w:r w:rsidRPr="007211F5">
        <w:rPr>
          <w:b/>
          <w:color w:val="000000" w:themeColor="text1"/>
          <w:bdr w:val="none" w:sz="0" w:space="0" w:color="auto" w:frame="1"/>
          <w:shd w:val="clear" w:color="auto" w:fill="FFFFFF"/>
          <w:lang w:val="pt-BR"/>
        </w:rPr>
        <w:t>(7)</w:t>
      </w:r>
      <w:r w:rsidRPr="007211F5">
        <w:rPr>
          <w:color w:val="000000" w:themeColor="text1"/>
          <w:bdr w:val="none" w:sz="0" w:space="0" w:color="auto" w:frame="1"/>
          <w:shd w:val="clear" w:color="auto" w:fill="FFFFFF"/>
          <w:lang w:val="pt-BR"/>
        </w:rPr>
        <w:t> </w:t>
      </w:r>
      <w:r w:rsidRPr="00806BDA">
        <w:rPr>
          <w:color w:val="000000" w:themeColor="text1"/>
          <w:lang w:val="pt-BR"/>
        </w:rPr>
        <w:t xml:space="preserve">Selecţia membrilor consiliului de administraţie se realizează cu respectarea principiilor prevăzute de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Legea nr. 202/2002</w:t>
      </w:r>
      <w:r>
        <w:fldChar w:fldCharType="end"/>
      </w:r>
      <w:r w:rsidRPr="00806BDA">
        <w:rPr>
          <w:color w:val="000000" w:themeColor="text1"/>
          <w:lang w:val="pt-BR"/>
        </w:rPr>
        <w:t xml:space="preserve">, cu modificările şi completările ulterioare. În măsura în care nu este afectat clasamentul întocmit potrivit dispoziţiilor </w:t>
      </w:r>
      <w:r>
        <w:fldChar w:fldCharType="begin"/>
      </w:r>
      <w:r w:rsidRPr="000915C0">
        <w:rPr>
          <w:lang w:val="pt-BR"/>
        </w:rPr>
        <w:instrText>HYPERLINK</w:instrText>
      </w:r>
      <w:r>
        <w:fldChar w:fldCharType="separate"/>
      </w:r>
      <w:r w:rsidRPr="00806BDA">
        <w:rPr>
          <w:rStyle w:val="Hyperlink"/>
          <w:rFonts w:eastAsiaTheme="majorEastAsia"/>
          <w:color w:val="000000" w:themeColor="text1"/>
          <w:lang w:val="pt-BR"/>
        </w:rPr>
        <w:t>art. 29 alin. (1)</w:t>
      </w:r>
      <w:r>
        <w:fldChar w:fldCharType="end"/>
      </w:r>
      <w:r w:rsidRPr="00806BDA">
        <w:rPr>
          <w:color w:val="000000" w:themeColor="text1"/>
          <w:lang w:val="pt-BR"/>
        </w:rPr>
        <w:t>, cel puţin o treime din totalul administratorilor aparţin genului subreprezentat.</w:t>
      </w:r>
    </w:p>
    <w:p w14:paraId="568FFDD0" w14:textId="77777777" w:rsidR="007211F5" w:rsidRPr="007211F5" w:rsidRDefault="007211F5" w:rsidP="007211F5">
      <w:pPr>
        <w:shd w:val="clear" w:color="auto" w:fill="FFFFFF"/>
        <w:tabs>
          <w:tab w:val="left" w:pos="567"/>
          <w:tab w:val="left" w:pos="709"/>
        </w:tabs>
        <w:rPr>
          <w:rFonts w:ascii="Times New Roman" w:hAnsi="Times New Roman"/>
          <w:color w:val="000000" w:themeColor="text1"/>
          <w:sz w:val="24"/>
          <w:szCs w:val="24"/>
          <w:bdr w:val="none" w:sz="0" w:space="0" w:color="auto" w:frame="1"/>
          <w:shd w:val="clear" w:color="auto" w:fill="FFFFFF"/>
          <w:lang w:val="pt-BR"/>
        </w:rPr>
      </w:pPr>
    </w:p>
    <w:p w14:paraId="6D08ED6D" w14:textId="77777777" w:rsidR="007211F5" w:rsidRPr="00806BDA" w:rsidRDefault="007211F5" w:rsidP="007211F5">
      <w:pPr>
        <w:pStyle w:val="NormalWeb"/>
        <w:spacing w:before="0" w:beforeAutospacing="0" w:after="0" w:afterAutospacing="0"/>
        <w:jc w:val="both"/>
        <w:rPr>
          <w:color w:val="000000" w:themeColor="text1"/>
          <w:lang w:val="pt-BR"/>
        </w:rPr>
      </w:pPr>
      <w:r w:rsidRPr="007211F5">
        <w:rPr>
          <w:b/>
          <w:color w:val="000000" w:themeColor="text1"/>
          <w:bdr w:val="none" w:sz="0" w:space="0" w:color="auto" w:frame="1"/>
          <w:shd w:val="clear" w:color="auto" w:fill="FFFFFF"/>
          <w:lang w:val="pt-BR"/>
        </w:rPr>
        <w:t>(8)</w:t>
      </w:r>
      <w:r w:rsidRPr="007211F5">
        <w:rPr>
          <w:color w:val="000000" w:themeColor="text1"/>
          <w:bdr w:val="none" w:sz="0" w:space="0" w:color="auto" w:frame="1"/>
          <w:shd w:val="clear" w:color="auto" w:fill="FFFFFF"/>
          <w:lang w:val="pt-BR"/>
        </w:rPr>
        <w:t> </w:t>
      </w:r>
      <w:r w:rsidRPr="00806BDA">
        <w:rPr>
          <w:color w:val="000000" w:themeColor="text1"/>
          <w:lang w:val="pt-BR"/>
        </w:rPr>
        <w:t>Mandatul administratorilor este stabilit prin actul constitutiv, neputând depăşi 4 ani. Mandatul administratorilor care şi-au îndeplinit în mod corespunzător atribuţiile poate fi reînnoit o singură dată ca urmare a unui proces de evaluare, în condiţiile prezentei ordonanţe de urgenţă. Mandatul administratorilor numiţi ca urmare a încetării, sub orice formă, a mandatului administratorilor iniţiali coincide cu durata rămasă din mandatul administratorului care a fost înlocuit.</w:t>
      </w:r>
    </w:p>
    <w:p w14:paraId="0A8958C6" w14:textId="77777777" w:rsidR="007211F5" w:rsidRPr="007211F5" w:rsidRDefault="007211F5" w:rsidP="007211F5">
      <w:pPr>
        <w:shd w:val="clear" w:color="auto" w:fill="FFFFFF"/>
        <w:tabs>
          <w:tab w:val="left" w:pos="567"/>
          <w:tab w:val="left" w:pos="709"/>
        </w:tabs>
        <w:rPr>
          <w:rFonts w:ascii="Times New Roman" w:hAnsi="Times New Roman"/>
          <w:color w:val="C45911"/>
          <w:sz w:val="24"/>
          <w:szCs w:val="24"/>
          <w:bdr w:val="none" w:sz="0" w:space="0" w:color="auto" w:frame="1"/>
          <w:shd w:val="clear" w:color="auto" w:fill="FFFFFF"/>
          <w:lang w:val="pt-BR"/>
        </w:rPr>
      </w:pPr>
    </w:p>
    <w:p w14:paraId="521F663E" w14:textId="77777777" w:rsidR="007211F5" w:rsidRPr="007211F5" w:rsidRDefault="007211F5" w:rsidP="007211F5">
      <w:pPr>
        <w:shd w:val="clear" w:color="auto" w:fill="FFFFFF"/>
        <w:ind w:firstLine="709"/>
        <w:rPr>
          <w:rFonts w:ascii="Times New Roman" w:eastAsia="Times New Roman" w:hAnsi="Times New Roman"/>
          <w:b/>
          <w:bCs/>
          <w:i/>
          <w:iCs/>
          <w:sz w:val="24"/>
          <w:szCs w:val="24"/>
          <w:lang w:val="pt-BR" w:eastAsia="en-US"/>
        </w:rPr>
      </w:pPr>
      <w:r w:rsidRPr="007211F5">
        <w:rPr>
          <w:rFonts w:ascii="Times New Roman" w:eastAsia="Times New Roman" w:hAnsi="Times New Roman"/>
          <w:sz w:val="24"/>
          <w:szCs w:val="24"/>
          <w:lang w:val="pt-BR" w:eastAsia="en-US"/>
        </w:rPr>
        <w:t xml:space="preserve">În conformitate cu prevederile </w:t>
      </w:r>
      <w:r w:rsidRPr="007211F5">
        <w:rPr>
          <w:rFonts w:ascii="Times New Roman" w:eastAsia="Times New Roman" w:hAnsi="Times New Roman"/>
          <w:b/>
          <w:bCs/>
          <w:sz w:val="24"/>
          <w:szCs w:val="24"/>
          <w:lang w:val="pt-BR" w:eastAsia="en-US"/>
        </w:rPr>
        <w:t>art. 4</w:t>
      </w:r>
      <w:r w:rsidRPr="007211F5">
        <w:rPr>
          <w:rFonts w:ascii="Times New Roman" w:eastAsia="Times New Roman" w:hAnsi="Times New Roman"/>
          <w:sz w:val="24"/>
          <w:szCs w:val="24"/>
          <w:lang w:val="pt-BR" w:eastAsia="en-US"/>
        </w:rPr>
        <w:t xml:space="preserve"> din O.U.G. nr. 109/2011, cu modificarile si completarile ulterioare:</w:t>
      </w:r>
    </w:p>
    <w:p w14:paraId="19A228D9"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sz w:val="24"/>
          <w:szCs w:val="24"/>
          <w:lang w:val="pt-BR" w:eastAsia="en-US"/>
        </w:rPr>
        <w:t>,,Nu pot fi selectate, nominalizate, desemnate şi numite în funcţia de administrator în întreprinderea publică următoarele persoane:</w:t>
      </w:r>
    </w:p>
    <w:p w14:paraId="7D05DBE1"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a)</w:t>
      </w:r>
      <w:r w:rsidRPr="007211F5">
        <w:rPr>
          <w:rFonts w:ascii="Times New Roman" w:eastAsia="Times New Roman" w:hAnsi="Times New Roman"/>
          <w:sz w:val="24"/>
          <w:szCs w:val="24"/>
          <w:lang w:val="pt-BR" w:eastAsia="en-US"/>
        </w:rPr>
        <w:t xml:space="preserve"> senatorii;</w:t>
      </w:r>
    </w:p>
    <w:p w14:paraId="64D138C7"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b)</w:t>
      </w:r>
      <w:r w:rsidRPr="007211F5">
        <w:rPr>
          <w:rFonts w:ascii="Times New Roman" w:eastAsia="Times New Roman" w:hAnsi="Times New Roman"/>
          <w:sz w:val="24"/>
          <w:szCs w:val="24"/>
          <w:lang w:val="pt-BR" w:eastAsia="en-US"/>
        </w:rPr>
        <w:t xml:space="preserve"> deputaţii;</w:t>
      </w:r>
    </w:p>
    <w:p w14:paraId="497C15D1"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c)</w:t>
      </w:r>
      <w:r w:rsidRPr="007211F5">
        <w:rPr>
          <w:rFonts w:ascii="Times New Roman" w:eastAsia="Times New Roman" w:hAnsi="Times New Roman"/>
          <w:sz w:val="24"/>
          <w:szCs w:val="24"/>
          <w:lang w:val="pt-BR" w:eastAsia="en-US"/>
        </w:rPr>
        <w:t xml:space="preserve"> membrii Guvernului;</w:t>
      </w:r>
    </w:p>
    <w:p w14:paraId="385DBF81"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d)</w:t>
      </w:r>
      <w:r w:rsidRPr="007211F5">
        <w:rPr>
          <w:rFonts w:ascii="Times New Roman" w:eastAsia="Times New Roman" w:hAnsi="Times New Roman"/>
          <w:sz w:val="24"/>
          <w:szCs w:val="24"/>
          <w:lang w:val="pt-BR" w:eastAsia="en-US"/>
        </w:rPr>
        <w:t xml:space="preserve"> prefecţii şi subprefecţii;</w:t>
      </w:r>
    </w:p>
    <w:p w14:paraId="7F8883C3"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e)</w:t>
      </w:r>
      <w:r w:rsidRPr="007211F5">
        <w:rPr>
          <w:rFonts w:ascii="Times New Roman" w:eastAsia="Times New Roman" w:hAnsi="Times New Roman"/>
          <w:sz w:val="24"/>
          <w:szCs w:val="24"/>
          <w:lang w:val="pt-BR" w:eastAsia="en-US"/>
        </w:rPr>
        <w:t xml:space="preserve"> primarii şi viceprimarii;</w:t>
      </w:r>
    </w:p>
    <w:p w14:paraId="3333D01E"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f)</w:t>
      </w:r>
      <w:r w:rsidRPr="007211F5">
        <w:rPr>
          <w:rFonts w:ascii="Times New Roman" w:eastAsia="Times New Roman" w:hAnsi="Times New Roman"/>
          <w:sz w:val="24"/>
          <w:szCs w:val="24"/>
          <w:lang w:val="pt-BR" w:eastAsia="en-US"/>
        </w:rPr>
        <w:t xml:space="preserve"> persoanele care au auditat situaţiile financiare ale Societăţii în cauză în oricare din ultimii 3 ani financiari anteriori nominalizării;</w:t>
      </w:r>
    </w:p>
    <w:p w14:paraId="65C3E789"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g)</w:t>
      </w:r>
      <w:r w:rsidRPr="007211F5">
        <w:rPr>
          <w:rFonts w:ascii="Times New Roman" w:eastAsia="Times New Roman" w:hAnsi="Times New Roman"/>
          <w:sz w:val="24"/>
          <w:szCs w:val="24"/>
          <w:lang w:val="pt-BR" w:eastAsia="en-US"/>
        </w:rPr>
        <w:t xml:space="preserve"> persoanele care, potrivit legii, sunt incapabile sau care au fost condamnate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27966E67"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t>h)</w:t>
      </w:r>
      <w:r w:rsidRPr="007211F5">
        <w:rPr>
          <w:rFonts w:ascii="Times New Roman" w:eastAsia="Times New Roman" w:hAnsi="Times New Roman"/>
          <w:sz w:val="24"/>
          <w:szCs w:val="24"/>
          <w:lang w:val="pt-BR" w:eastAsia="en-US"/>
        </w:rPr>
        <w:t xml:space="preserve"> persoanele care nu pot ocupa funcţia de administrator sau Director, conform Legii nr. 31/1990, republicată, cu modificările şi completările ulterioare;</w:t>
      </w:r>
    </w:p>
    <w:p w14:paraId="51163404" w14:textId="77777777" w:rsidR="007211F5" w:rsidRPr="007211F5" w:rsidRDefault="007211F5" w:rsidP="007211F5">
      <w:pPr>
        <w:shd w:val="clear" w:color="auto" w:fill="FFFFFF"/>
        <w:rPr>
          <w:rFonts w:ascii="Times New Roman" w:eastAsia="Times New Roman" w:hAnsi="Times New Roman"/>
          <w:sz w:val="24"/>
          <w:szCs w:val="24"/>
          <w:lang w:val="pt-BR" w:eastAsia="en-US"/>
        </w:rPr>
      </w:pPr>
      <w:r w:rsidRPr="007211F5">
        <w:rPr>
          <w:rFonts w:ascii="Times New Roman" w:eastAsia="Times New Roman" w:hAnsi="Times New Roman"/>
          <w:b/>
          <w:bCs/>
          <w:sz w:val="24"/>
          <w:szCs w:val="24"/>
          <w:lang w:val="pt-BR" w:eastAsia="en-US"/>
        </w:rPr>
        <w:lastRenderedPageBreak/>
        <w:t>i)</w:t>
      </w:r>
      <w:r w:rsidRPr="007211F5">
        <w:rPr>
          <w:rFonts w:ascii="Times New Roman" w:eastAsia="Times New Roman" w:hAnsi="Times New Roman"/>
          <w:sz w:val="24"/>
          <w:szCs w:val="24"/>
          <w:lang w:val="pt-BR" w:eastAsia="en-US"/>
        </w:rPr>
        <w:t xml:space="preserve"> persoanele care au fost sancţionate de Banca Naţională a României, Autoritatea de Supraveghere Financiară, Comisia Naţională a Valorilor Mobiliare sau de către Comisia de Supraveghere a Asigurărilor şi care se regăsesc în registrele acestor instituţii.”</w:t>
      </w:r>
    </w:p>
    <w:p w14:paraId="5BD66C0C" w14:textId="77777777" w:rsidR="007211F5" w:rsidRPr="007211F5" w:rsidRDefault="007211F5" w:rsidP="007211F5">
      <w:pPr>
        <w:autoSpaceDE w:val="0"/>
        <w:ind w:left="720"/>
        <w:rPr>
          <w:rFonts w:ascii="Times New Roman" w:eastAsia="Times New Roman" w:hAnsi="Times New Roman"/>
          <w:sz w:val="24"/>
          <w:szCs w:val="24"/>
          <w:lang w:val="ro-RO" w:eastAsia="en-US"/>
        </w:rPr>
      </w:pPr>
    </w:p>
    <w:p w14:paraId="4BFBE618" w14:textId="77777777" w:rsidR="007211F5" w:rsidRPr="007211F5" w:rsidRDefault="007211F5" w:rsidP="007211F5">
      <w:pPr>
        <w:autoSpaceDE w:val="0"/>
        <w:ind w:firstLine="709"/>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În conformitate cu prevederile art. </w:t>
      </w:r>
      <w:r w:rsidRPr="007211F5">
        <w:rPr>
          <w:rFonts w:ascii="Times New Roman" w:eastAsia="Times New Roman" w:hAnsi="Times New Roman"/>
          <w:b/>
          <w:bCs/>
          <w:sz w:val="24"/>
          <w:szCs w:val="24"/>
          <w:lang w:val="ro-RO" w:eastAsia="en-US"/>
        </w:rPr>
        <w:t>138^2</w:t>
      </w:r>
      <w:r w:rsidRPr="007211F5">
        <w:rPr>
          <w:rFonts w:ascii="Times New Roman" w:eastAsia="Times New Roman" w:hAnsi="Times New Roman"/>
          <w:sz w:val="24"/>
          <w:szCs w:val="24"/>
          <w:lang w:val="ro-RO" w:eastAsia="en-US"/>
        </w:rPr>
        <w:t xml:space="preserve"> din Legea nr. 31/1990, cu modificările si completările ulterioare, la desemnarea administratorului independent, adunarea generală a </w:t>
      </w:r>
      <w:proofErr w:type="spellStart"/>
      <w:r w:rsidRPr="007211F5">
        <w:rPr>
          <w:rFonts w:ascii="Times New Roman" w:eastAsia="Times New Roman" w:hAnsi="Times New Roman"/>
          <w:sz w:val="24"/>
          <w:szCs w:val="24"/>
          <w:lang w:val="ro-RO" w:eastAsia="en-US"/>
        </w:rPr>
        <w:t>acţionarilor</w:t>
      </w:r>
      <w:proofErr w:type="spellEnd"/>
      <w:r w:rsidRPr="007211F5">
        <w:rPr>
          <w:rFonts w:ascii="Times New Roman" w:eastAsia="Times New Roman" w:hAnsi="Times New Roman"/>
          <w:sz w:val="24"/>
          <w:szCs w:val="24"/>
          <w:lang w:val="ro-RO" w:eastAsia="en-US"/>
        </w:rPr>
        <w:t xml:space="preserve"> va avea în vedere următoarele criterii:</w:t>
      </w:r>
    </w:p>
    <w:p w14:paraId="19B7097A"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a)</w:t>
      </w:r>
      <w:r w:rsidRPr="007211F5">
        <w:rPr>
          <w:rFonts w:ascii="Times New Roman" w:eastAsia="Times New Roman" w:hAnsi="Times New Roman"/>
          <w:sz w:val="24"/>
          <w:szCs w:val="24"/>
          <w:lang w:val="ro-RO" w:eastAsia="en-US"/>
        </w:rPr>
        <w:t xml:space="preserve"> să nu fie Director al </w:t>
      </w:r>
      <w:proofErr w:type="spellStart"/>
      <w:r w:rsidRPr="007211F5">
        <w:rPr>
          <w:rFonts w:ascii="Times New Roman" w:eastAsia="Times New Roman" w:hAnsi="Times New Roman"/>
          <w:sz w:val="24"/>
          <w:szCs w:val="24"/>
          <w:lang w:val="ro-RO" w:eastAsia="en-US"/>
        </w:rPr>
        <w:t>Societăţii</w:t>
      </w:r>
      <w:proofErr w:type="spellEnd"/>
      <w:r w:rsidRPr="007211F5">
        <w:rPr>
          <w:rFonts w:ascii="Times New Roman" w:eastAsia="Times New Roman" w:hAnsi="Times New Roman"/>
          <w:sz w:val="24"/>
          <w:szCs w:val="24"/>
          <w:lang w:val="ro-RO" w:eastAsia="en-US"/>
        </w:rPr>
        <w:t xml:space="preserve"> sau al unei </w:t>
      </w:r>
      <w:proofErr w:type="spellStart"/>
      <w:r w:rsidRPr="007211F5">
        <w:rPr>
          <w:rFonts w:ascii="Times New Roman" w:eastAsia="Times New Roman" w:hAnsi="Times New Roman"/>
          <w:sz w:val="24"/>
          <w:szCs w:val="24"/>
          <w:lang w:val="ro-RO" w:eastAsia="en-US"/>
        </w:rPr>
        <w:t>Societăţi</w:t>
      </w:r>
      <w:proofErr w:type="spellEnd"/>
      <w:r w:rsidRPr="007211F5">
        <w:rPr>
          <w:rFonts w:ascii="Times New Roman" w:eastAsia="Times New Roman" w:hAnsi="Times New Roman"/>
          <w:sz w:val="24"/>
          <w:szCs w:val="24"/>
          <w:lang w:val="ro-RO" w:eastAsia="en-US"/>
        </w:rPr>
        <w:t xml:space="preserve"> controlate de către aceasta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să nu fi îndeplinit o astfel de </w:t>
      </w:r>
      <w:proofErr w:type="spellStart"/>
      <w:r w:rsidRPr="007211F5">
        <w:rPr>
          <w:rFonts w:ascii="Times New Roman" w:eastAsia="Times New Roman" w:hAnsi="Times New Roman"/>
          <w:sz w:val="24"/>
          <w:szCs w:val="24"/>
          <w:lang w:val="ro-RO" w:eastAsia="en-US"/>
        </w:rPr>
        <w:t>funcţie</w:t>
      </w:r>
      <w:proofErr w:type="spellEnd"/>
      <w:r w:rsidRPr="007211F5">
        <w:rPr>
          <w:rFonts w:ascii="Times New Roman" w:eastAsia="Times New Roman" w:hAnsi="Times New Roman"/>
          <w:sz w:val="24"/>
          <w:szCs w:val="24"/>
          <w:lang w:val="ro-RO" w:eastAsia="en-US"/>
        </w:rPr>
        <w:t xml:space="preserve"> în ultimii 5 ani;</w:t>
      </w:r>
    </w:p>
    <w:p w14:paraId="1DF3503C"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b)</w:t>
      </w:r>
      <w:r w:rsidRPr="007211F5">
        <w:rPr>
          <w:rFonts w:ascii="Times New Roman" w:eastAsia="Times New Roman" w:hAnsi="Times New Roman"/>
          <w:sz w:val="24"/>
          <w:szCs w:val="24"/>
          <w:lang w:val="ro-RO" w:eastAsia="en-US"/>
        </w:rPr>
        <w:t xml:space="preserve"> să nu fi fost salariat al </w:t>
      </w:r>
      <w:proofErr w:type="spellStart"/>
      <w:r w:rsidRPr="007211F5">
        <w:rPr>
          <w:rFonts w:ascii="Times New Roman" w:eastAsia="Times New Roman" w:hAnsi="Times New Roman"/>
          <w:sz w:val="24"/>
          <w:szCs w:val="24"/>
          <w:lang w:val="ro-RO" w:eastAsia="en-US"/>
        </w:rPr>
        <w:t>Societăţii</w:t>
      </w:r>
      <w:proofErr w:type="spellEnd"/>
      <w:r w:rsidRPr="007211F5">
        <w:rPr>
          <w:rFonts w:ascii="Times New Roman" w:eastAsia="Times New Roman" w:hAnsi="Times New Roman"/>
          <w:sz w:val="24"/>
          <w:szCs w:val="24"/>
          <w:lang w:val="ro-RO" w:eastAsia="en-US"/>
        </w:rPr>
        <w:t xml:space="preserve"> sau al unei </w:t>
      </w:r>
      <w:proofErr w:type="spellStart"/>
      <w:r w:rsidRPr="007211F5">
        <w:rPr>
          <w:rFonts w:ascii="Times New Roman" w:eastAsia="Times New Roman" w:hAnsi="Times New Roman"/>
          <w:sz w:val="24"/>
          <w:szCs w:val="24"/>
          <w:lang w:val="ro-RO" w:eastAsia="en-US"/>
        </w:rPr>
        <w:t>Societăţi</w:t>
      </w:r>
      <w:proofErr w:type="spellEnd"/>
      <w:r w:rsidRPr="007211F5">
        <w:rPr>
          <w:rFonts w:ascii="Times New Roman" w:eastAsia="Times New Roman" w:hAnsi="Times New Roman"/>
          <w:sz w:val="24"/>
          <w:szCs w:val="24"/>
          <w:lang w:val="ro-RO" w:eastAsia="en-US"/>
        </w:rPr>
        <w:t xml:space="preserve"> controlate de către aceasta ori să fi avut un astfel de raport de muncă în ultimii 5 ani;</w:t>
      </w:r>
    </w:p>
    <w:p w14:paraId="1A59C925"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 xml:space="preserve">c) </w:t>
      </w:r>
      <w:r w:rsidRPr="007211F5">
        <w:rPr>
          <w:rFonts w:ascii="Times New Roman" w:eastAsia="Times New Roman" w:hAnsi="Times New Roman"/>
          <w:sz w:val="24"/>
          <w:szCs w:val="24"/>
          <w:lang w:val="ro-RO" w:eastAsia="en-US"/>
        </w:rPr>
        <w:t xml:space="preserve">să nu primească sau să fi primit de la Societate ori de la o Societate controlată de aceasta o </w:t>
      </w:r>
      <w:proofErr w:type="spellStart"/>
      <w:r w:rsidRPr="007211F5">
        <w:rPr>
          <w:rFonts w:ascii="Times New Roman" w:eastAsia="Times New Roman" w:hAnsi="Times New Roman"/>
          <w:sz w:val="24"/>
          <w:szCs w:val="24"/>
          <w:lang w:val="ro-RO" w:eastAsia="en-US"/>
        </w:rPr>
        <w:t>remuneraţie</w:t>
      </w:r>
      <w:proofErr w:type="spellEnd"/>
      <w:r w:rsidRPr="007211F5">
        <w:rPr>
          <w:rFonts w:ascii="Times New Roman" w:eastAsia="Times New Roman" w:hAnsi="Times New Roman"/>
          <w:sz w:val="24"/>
          <w:szCs w:val="24"/>
          <w:lang w:val="ro-RO" w:eastAsia="en-US"/>
        </w:rPr>
        <w:t xml:space="preserve"> suplimentară sau alte avantaje, altele decât cele corespunzând </w:t>
      </w:r>
      <w:proofErr w:type="spellStart"/>
      <w:r w:rsidRPr="007211F5">
        <w:rPr>
          <w:rFonts w:ascii="Times New Roman" w:eastAsia="Times New Roman" w:hAnsi="Times New Roman"/>
          <w:sz w:val="24"/>
          <w:szCs w:val="24"/>
          <w:lang w:val="ro-RO" w:eastAsia="en-US"/>
        </w:rPr>
        <w:t>calităţii</w:t>
      </w:r>
      <w:proofErr w:type="spellEnd"/>
      <w:r w:rsidRPr="007211F5">
        <w:rPr>
          <w:rFonts w:ascii="Times New Roman" w:eastAsia="Times New Roman" w:hAnsi="Times New Roman"/>
          <w:sz w:val="24"/>
          <w:szCs w:val="24"/>
          <w:lang w:val="ro-RO" w:eastAsia="en-US"/>
        </w:rPr>
        <w:t xml:space="preserve"> sale de administrator neexecutiv;</w:t>
      </w:r>
    </w:p>
    <w:p w14:paraId="01863E87"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d)</w:t>
      </w:r>
      <w:r w:rsidRPr="007211F5">
        <w:rPr>
          <w:rFonts w:ascii="Times New Roman" w:eastAsia="Times New Roman" w:hAnsi="Times New Roman"/>
          <w:sz w:val="24"/>
          <w:szCs w:val="24"/>
          <w:lang w:val="ro-RO" w:eastAsia="en-US"/>
        </w:rPr>
        <w:t xml:space="preserve"> să nu fie </w:t>
      </w:r>
      <w:proofErr w:type="spellStart"/>
      <w:r w:rsidRPr="007211F5">
        <w:rPr>
          <w:rFonts w:ascii="Times New Roman" w:eastAsia="Times New Roman" w:hAnsi="Times New Roman"/>
          <w:sz w:val="24"/>
          <w:szCs w:val="24"/>
          <w:lang w:val="ro-RO" w:eastAsia="en-US"/>
        </w:rPr>
        <w:t>acţionar</w:t>
      </w:r>
      <w:proofErr w:type="spellEnd"/>
      <w:r w:rsidRPr="007211F5">
        <w:rPr>
          <w:rFonts w:ascii="Times New Roman" w:eastAsia="Times New Roman" w:hAnsi="Times New Roman"/>
          <w:sz w:val="24"/>
          <w:szCs w:val="24"/>
          <w:lang w:val="ro-RO" w:eastAsia="en-US"/>
        </w:rPr>
        <w:t xml:space="preserve"> semnificativ al </w:t>
      </w:r>
      <w:proofErr w:type="spellStart"/>
      <w:r w:rsidRPr="007211F5">
        <w:rPr>
          <w:rFonts w:ascii="Times New Roman" w:eastAsia="Times New Roman" w:hAnsi="Times New Roman"/>
          <w:sz w:val="24"/>
          <w:szCs w:val="24"/>
          <w:lang w:val="ro-RO" w:eastAsia="en-US"/>
        </w:rPr>
        <w:t>Societăţii</w:t>
      </w:r>
      <w:proofErr w:type="spellEnd"/>
      <w:r w:rsidRPr="007211F5">
        <w:rPr>
          <w:rFonts w:ascii="Times New Roman" w:eastAsia="Times New Roman" w:hAnsi="Times New Roman"/>
          <w:sz w:val="24"/>
          <w:szCs w:val="24"/>
          <w:lang w:val="ro-RO" w:eastAsia="en-US"/>
        </w:rPr>
        <w:t>;</w:t>
      </w:r>
    </w:p>
    <w:p w14:paraId="1619695B"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e)</w:t>
      </w:r>
      <w:r w:rsidRPr="007211F5">
        <w:rPr>
          <w:rFonts w:ascii="Times New Roman" w:eastAsia="Times New Roman" w:hAnsi="Times New Roman"/>
          <w:sz w:val="24"/>
          <w:szCs w:val="24"/>
          <w:lang w:val="ro-RO" w:eastAsia="en-US"/>
        </w:rPr>
        <w:t xml:space="preserve"> să nu aibă sau să fi avut în ultimul an </w:t>
      </w:r>
      <w:proofErr w:type="spellStart"/>
      <w:r w:rsidRPr="007211F5">
        <w:rPr>
          <w:rFonts w:ascii="Times New Roman" w:eastAsia="Times New Roman" w:hAnsi="Times New Roman"/>
          <w:sz w:val="24"/>
          <w:szCs w:val="24"/>
          <w:lang w:val="ro-RO" w:eastAsia="en-US"/>
        </w:rPr>
        <w:t>relaţii</w:t>
      </w:r>
      <w:proofErr w:type="spellEnd"/>
      <w:r w:rsidRPr="007211F5">
        <w:rPr>
          <w:rFonts w:ascii="Times New Roman" w:eastAsia="Times New Roman" w:hAnsi="Times New Roman"/>
          <w:sz w:val="24"/>
          <w:szCs w:val="24"/>
          <w:lang w:val="ro-RO" w:eastAsia="en-US"/>
        </w:rPr>
        <w:t xml:space="preserve"> de afaceri cu Societatea ori cu o Societate controlată de aceasta, fie personal, fie ca asociat, </w:t>
      </w:r>
      <w:proofErr w:type="spellStart"/>
      <w:r w:rsidRPr="007211F5">
        <w:rPr>
          <w:rFonts w:ascii="Times New Roman" w:eastAsia="Times New Roman" w:hAnsi="Times New Roman"/>
          <w:sz w:val="24"/>
          <w:szCs w:val="24"/>
          <w:lang w:val="ro-RO" w:eastAsia="en-US"/>
        </w:rPr>
        <w:t>acţionar</w:t>
      </w:r>
      <w:proofErr w:type="spellEnd"/>
      <w:r w:rsidRPr="007211F5">
        <w:rPr>
          <w:rFonts w:ascii="Times New Roman" w:eastAsia="Times New Roman" w:hAnsi="Times New Roman"/>
          <w:sz w:val="24"/>
          <w:szCs w:val="24"/>
          <w:lang w:val="ro-RO" w:eastAsia="en-US"/>
        </w:rPr>
        <w:t xml:space="preserve">, administrator, Director sau salariat al unei </w:t>
      </w:r>
      <w:proofErr w:type="spellStart"/>
      <w:r w:rsidRPr="007211F5">
        <w:rPr>
          <w:rFonts w:ascii="Times New Roman" w:eastAsia="Times New Roman" w:hAnsi="Times New Roman"/>
          <w:sz w:val="24"/>
          <w:szCs w:val="24"/>
          <w:lang w:val="ro-RO" w:eastAsia="en-US"/>
        </w:rPr>
        <w:t>Societăţi</w:t>
      </w:r>
      <w:proofErr w:type="spellEnd"/>
      <w:r w:rsidRPr="007211F5">
        <w:rPr>
          <w:rFonts w:ascii="Times New Roman" w:eastAsia="Times New Roman" w:hAnsi="Times New Roman"/>
          <w:sz w:val="24"/>
          <w:szCs w:val="24"/>
          <w:lang w:val="ro-RO" w:eastAsia="en-US"/>
        </w:rPr>
        <w:t xml:space="preserve"> care are astfel de </w:t>
      </w:r>
      <w:proofErr w:type="spellStart"/>
      <w:r w:rsidRPr="007211F5">
        <w:rPr>
          <w:rFonts w:ascii="Times New Roman" w:eastAsia="Times New Roman" w:hAnsi="Times New Roman"/>
          <w:sz w:val="24"/>
          <w:szCs w:val="24"/>
          <w:lang w:val="ro-RO" w:eastAsia="en-US"/>
        </w:rPr>
        <w:t>relaţii</w:t>
      </w:r>
      <w:proofErr w:type="spellEnd"/>
      <w:r w:rsidRPr="007211F5">
        <w:rPr>
          <w:rFonts w:ascii="Times New Roman" w:eastAsia="Times New Roman" w:hAnsi="Times New Roman"/>
          <w:sz w:val="24"/>
          <w:szCs w:val="24"/>
          <w:lang w:val="ro-RO" w:eastAsia="en-US"/>
        </w:rPr>
        <w:t xml:space="preserve"> cu Societatea, dacă, prin caracterul lor </w:t>
      </w:r>
      <w:proofErr w:type="spellStart"/>
      <w:r w:rsidRPr="007211F5">
        <w:rPr>
          <w:rFonts w:ascii="Times New Roman" w:eastAsia="Times New Roman" w:hAnsi="Times New Roman"/>
          <w:sz w:val="24"/>
          <w:szCs w:val="24"/>
          <w:lang w:val="ro-RO" w:eastAsia="en-US"/>
        </w:rPr>
        <w:t>substanţial</w:t>
      </w:r>
      <w:proofErr w:type="spellEnd"/>
      <w:r w:rsidRPr="007211F5">
        <w:rPr>
          <w:rFonts w:ascii="Times New Roman" w:eastAsia="Times New Roman" w:hAnsi="Times New Roman"/>
          <w:sz w:val="24"/>
          <w:szCs w:val="24"/>
          <w:lang w:val="ro-RO" w:eastAsia="en-US"/>
        </w:rPr>
        <w:t>, acestea sunt de natură a-i afecta obiectivitatea;</w:t>
      </w:r>
    </w:p>
    <w:p w14:paraId="67EB9742"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f)</w:t>
      </w:r>
      <w:r w:rsidRPr="007211F5">
        <w:rPr>
          <w:rFonts w:ascii="Times New Roman" w:eastAsia="Times New Roman" w:hAnsi="Times New Roman"/>
          <w:sz w:val="24"/>
          <w:szCs w:val="24"/>
          <w:lang w:val="ro-RO" w:eastAsia="en-US"/>
        </w:rPr>
        <w:t xml:space="preserve"> să nu fie sau să fi fost în ultimii 3 ani auditor financiar ori asociat salariat al actualului auditor financiar al </w:t>
      </w:r>
      <w:proofErr w:type="spellStart"/>
      <w:r w:rsidRPr="007211F5">
        <w:rPr>
          <w:rFonts w:ascii="Times New Roman" w:eastAsia="Times New Roman" w:hAnsi="Times New Roman"/>
          <w:sz w:val="24"/>
          <w:szCs w:val="24"/>
          <w:lang w:val="ro-RO" w:eastAsia="en-US"/>
        </w:rPr>
        <w:t>Societăţii</w:t>
      </w:r>
      <w:proofErr w:type="spellEnd"/>
      <w:r w:rsidRPr="007211F5">
        <w:rPr>
          <w:rFonts w:ascii="Times New Roman" w:eastAsia="Times New Roman" w:hAnsi="Times New Roman"/>
          <w:sz w:val="24"/>
          <w:szCs w:val="24"/>
          <w:lang w:val="ro-RO" w:eastAsia="en-US"/>
        </w:rPr>
        <w:t xml:space="preserve"> sau al unei </w:t>
      </w:r>
      <w:proofErr w:type="spellStart"/>
      <w:r w:rsidRPr="007211F5">
        <w:rPr>
          <w:rFonts w:ascii="Times New Roman" w:eastAsia="Times New Roman" w:hAnsi="Times New Roman"/>
          <w:sz w:val="24"/>
          <w:szCs w:val="24"/>
          <w:lang w:val="ro-RO" w:eastAsia="en-US"/>
        </w:rPr>
        <w:t>Societăţi</w:t>
      </w:r>
      <w:proofErr w:type="spellEnd"/>
      <w:r w:rsidRPr="007211F5">
        <w:rPr>
          <w:rFonts w:ascii="Times New Roman" w:eastAsia="Times New Roman" w:hAnsi="Times New Roman"/>
          <w:sz w:val="24"/>
          <w:szCs w:val="24"/>
          <w:lang w:val="ro-RO" w:eastAsia="en-US"/>
        </w:rPr>
        <w:t xml:space="preserve"> controlate de aceasta;</w:t>
      </w:r>
    </w:p>
    <w:p w14:paraId="5416A417"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g)</w:t>
      </w:r>
      <w:r w:rsidRPr="007211F5">
        <w:rPr>
          <w:rFonts w:ascii="Times New Roman" w:eastAsia="Times New Roman" w:hAnsi="Times New Roman"/>
          <w:sz w:val="24"/>
          <w:szCs w:val="24"/>
          <w:lang w:val="ro-RO" w:eastAsia="en-US"/>
        </w:rPr>
        <w:t xml:space="preserve"> să fie Director într-o altă Societate în care un Director al </w:t>
      </w:r>
      <w:proofErr w:type="spellStart"/>
      <w:r w:rsidRPr="007211F5">
        <w:rPr>
          <w:rFonts w:ascii="Times New Roman" w:eastAsia="Times New Roman" w:hAnsi="Times New Roman"/>
          <w:sz w:val="24"/>
          <w:szCs w:val="24"/>
          <w:lang w:val="ro-RO" w:eastAsia="en-US"/>
        </w:rPr>
        <w:t>Societăţii</w:t>
      </w:r>
      <w:proofErr w:type="spellEnd"/>
      <w:r w:rsidRPr="007211F5">
        <w:rPr>
          <w:rFonts w:ascii="Times New Roman" w:eastAsia="Times New Roman" w:hAnsi="Times New Roman"/>
          <w:sz w:val="24"/>
          <w:szCs w:val="24"/>
          <w:lang w:val="ro-RO" w:eastAsia="en-US"/>
        </w:rPr>
        <w:t xml:space="preserve"> este administrator neexecutiv;</w:t>
      </w:r>
    </w:p>
    <w:p w14:paraId="03A1F81A" w14:textId="77777777" w:rsidR="007211F5" w:rsidRPr="007211F5" w:rsidRDefault="007211F5" w:rsidP="007211F5">
      <w:pPr>
        <w:autoSpaceDE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h)</w:t>
      </w:r>
      <w:r w:rsidRPr="007211F5">
        <w:rPr>
          <w:rFonts w:ascii="Times New Roman" w:eastAsia="Times New Roman" w:hAnsi="Times New Roman"/>
          <w:sz w:val="24"/>
          <w:szCs w:val="24"/>
          <w:lang w:val="ro-RO" w:eastAsia="en-US"/>
        </w:rPr>
        <w:t xml:space="preserve"> să nu fi fost administrator neexecutiv al </w:t>
      </w:r>
      <w:proofErr w:type="spellStart"/>
      <w:r w:rsidRPr="007211F5">
        <w:rPr>
          <w:rFonts w:ascii="Times New Roman" w:eastAsia="Times New Roman" w:hAnsi="Times New Roman"/>
          <w:sz w:val="24"/>
          <w:szCs w:val="24"/>
          <w:lang w:val="ro-RO" w:eastAsia="en-US"/>
        </w:rPr>
        <w:t>Societăţii</w:t>
      </w:r>
      <w:proofErr w:type="spellEnd"/>
      <w:r w:rsidRPr="007211F5">
        <w:rPr>
          <w:rFonts w:ascii="Times New Roman" w:eastAsia="Times New Roman" w:hAnsi="Times New Roman"/>
          <w:sz w:val="24"/>
          <w:szCs w:val="24"/>
          <w:lang w:val="ro-RO" w:eastAsia="en-US"/>
        </w:rPr>
        <w:t xml:space="preserve"> mai mult de 3 mandate;</w:t>
      </w:r>
    </w:p>
    <w:p w14:paraId="77B7A694" w14:textId="77777777" w:rsidR="007211F5" w:rsidRPr="007211F5" w:rsidRDefault="007211F5" w:rsidP="007211F5">
      <w:pPr>
        <w:autoSpaceDE w:val="0"/>
        <w:rPr>
          <w:rFonts w:ascii="Times New Roman" w:eastAsia="Times New Roman" w:hAnsi="Times New Roman"/>
          <w:strike/>
          <w:sz w:val="24"/>
          <w:szCs w:val="24"/>
          <w:lang w:val="ro-RO" w:eastAsia="en-US"/>
        </w:rPr>
      </w:pPr>
      <w:r w:rsidRPr="007211F5">
        <w:rPr>
          <w:rFonts w:ascii="Times New Roman" w:eastAsia="Times New Roman" w:hAnsi="Times New Roman"/>
          <w:b/>
          <w:bCs/>
          <w:sz w:val="24"/>
          <w:szCs w:val="24"/>
          <w:lang w:val="ro-RO" w:eastAsia="en-US"/>
        </w:rPr>
        <w:t>i)</w:t>
      </w:r>
      <w:r w:rsidRPr="007211F5">
        <w:rPr>
          <w:rFonts w:ascii="Times New Roman" w:eastAsia="Times New Roman" w:hAnsi="Times New Roman"/>
          <w:sz w:val="24"/>
          <w:szCs w:val="24"/>
          <w:lang w:val="ro-RO" w:eastAsia="en-US"/>
        </w:rPr>
        <w:t xml:space="preserve"> să nu aibă </w:t>
      </w:r>
      <w:proofErr w:type="spellStart"/>
      <w:r w:rsidRPr="007211F5">
        <w:rPr>
          <w:rFonts w:ascii="Times New Roman" w:eastAsia="Times New Roman" w:hAnsi="Times New Roman"/>
          <w:sz w:val="24"/>
          <w:szCs w:val="24"/>
          <w:lang w:val="ro-RO" w:eastAsia="en-US"/>
        </w:rPr>
        <w:t>relaţii</w:t>
      </w:r>
      <w:proofErr w:type="spellEnd"/>
      <w:r w:rsidRPr="007211F5">
        <w:rPr>
          <w:rFonts w:ascii="Times New Roman" w:eastAsia="Times New Roman" w:hAnsi="Times New Roman"/>
          <w:sz w:val="24"/>
          <w:szCs w:val="24"/>
          <w:lang w:val="ro-RO" w:eastAsia="en-US"/>
        </w:rPr>
        <w:t xml:space="preserve"> de familie cu o persoană aflată în una dintre </w:t>
      </w:r>
      <w:proofErr w:type="spellStart"/>
      <w:r w:rsidRPr="007211F5">
        <w:rPr>
          <w:rFonts w:ascii="Times New Roman" w:eastAsia="Times New Roman" w:hAnsi="Times New Roman"/>
          <w:sz w:val="24"/>
          <w:szCs w:val="24"/>
          <w:lang w:val="ro-RO" w:eastAsia="en-US"/>
        </w:rPr>
        <w:t>situaţiile</w:t>
      </w:r>
      <w:proofErr w:type="spellEnd"/>
      <w:r w:rsidRPr="007211F5">
        <w:rPr>
          <w:rFonts w:ascii="Times New Roman" w:eastAsia="Times New Roman" w:hAnsi="Times New Roman"/>
          <w:sz w:val="24"/>
          <w:szCs w:val="24"/>
          <w:lang w:val="ro-RO" w:eastAsia="en-US"/>
        </w:rPr>
        <w:t xml:space="preserve"> prevăzute la lit. </w:t>
      </w:r>
      <w:r w:rsidRPr="007211F5">
        <w:rPr>
          <w:rFonts w:ascii="Times New Roman" w:eastAsia="Times New Roman" w:hAnsi="Times New Roman"/>
          <w:b/>
          <w:bCs/>
          <w:sz w:val="24"/>
          <w:szCs w:val="24"/>
          <w:lang w:val="ro-RO" w:eastAsia="en-US"/>
        </w:rPr>
        <w:t>a)</w:t>
      </w:r>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r w:rsidRPr="007211F5">
        <w:rPr>
          <w:rFonts w:ascii="Times New Roman" w:eastAsia="Times New Roman" w:hAnsi="Times New Roman"/>
          <w:b/>
          <w:bCs/>
          <w:sz w:val="24"/>
          <w:szCs w:val="24"/>
          <w:lang w:val="ro-RO" w:eastAsia="en-US"/>
        </w:rPr>
        <w:t>d)</w:t>
      </w:r>
      <w:r w:rsidRPr="007211F5">
        <w:rPr>
          <w:rFonts w:ascii="Times New Roman" w:eastAsia="Times New Roman" w:hAnsi="Times New Roman"/>
          <w:sz w:val="24"/>
          <w:szCs w:val="24"/>
          <w:lang w:val="ro-RO" w:eastAsia="en-US"/>
        </w:rPr>
        <w:t>.</w:t>
      </w:r>
    </w:p>
    <w:p w14:paraId="5B7E7140" w14:textId="77777777" w:rsidR="007211F5" w:rsidRPr="007211F5" w:rsidRDefault="007211F5" w:rsidP="007211F5">
      <w:pPr>
        <w:autoSpaceDE w:val="0"/>
        <w:rPr>
          <w:rFonts w:ascii="Times New Roman" w:eastAsia="Times New Roman" w:hAnsi="Times New Roman"/>
          <w:strike/>
          <w:sz w:val="24"/>
          <w:szCs w:val="24"/>
          <w:lang w:val="ro-RO" w:eastAsia="en-US"/>
        </w:rPr>
      </w:pPr>
    </w:p>
    <w:p w14:paraId="1CCB9D43" w14:textId="77777777" w:rsidR="007211F5" w:rsidRPr="007211F5" w:rsidRDefault="007211F5" w:rsidP="007211F5">
      <w:pPr>
        <w:tabs>
          <w:tab w:val="left" w:pos="567"/>
          <w:tab w:val="left" w:pos="709"/>
        </w:tabs>
        <w:spacing w:after="24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În conformitate cu prevederile art. 1 punctul 14 din Anexa nr. 1 la H.G. nr. 639/2023, profilul candidatului pentru </w:t>
      </w:r>
      <w:proofErr w:type="spellStart"/>
      <w:r w:rsidRPr="007211F5">
        <w:rPr>
          <w:rFonts w:ascii="Times New Roman" w:eastAsia="Times New Roman" w:hAnsi="Times New Roman"/>
          <w:sz w:val="24"/>
          <w:szCs w:val="24"/>
          <w:lang w:val="ro-RO" w:eastAsia="en-US"/>
        </w:rPr>
        <w:t>funcţia</w:t>
      </w:r>
      <w:proofErr w:type="spellEnd"/>
      <w:r w:rsidRPr="007211F5">
        <w:rPr>
          <w:rFonts w:ascii="Times New Roman" w:eastAsia="Times New Roman" w:hAnsi="Times New Roman"/>
          <w:sz w:val="24"/>
          <w:szCs w:val="24"/>
          <w:lang w:val="ro-RO" w:eastAsia="en-US"/>
        </w:rPr>
        <w:t xml:space="preserve"> de administrator </w:t>
      </w:r>
      <w:r w:rsidRPr="007211F5">
        <w:rPr>
          <w:rFonts w:ascii="Times New Roman" w:eastAsia="Times New Roman" w:hAnsi="Times New Roman"/>
          <w:sz w:val="24"/>
          <w:szCs w:val="24"/>
          <w:bdr w:val="none" w:sz="0" w:space="0" w:color="auto" w:frame="1"/>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Administratorilor, pentru a răspunde așteptărilor asociaților, exprimate în Scrisoarea de Așteptări</w:t>
      </w:r>
      <w:r w:rsidRPr="007211F5">
        <w:rPr>
          <w:rFonts w:ascii="Times New Roman" w:eastAsia="Times New Roman" w:hAnsi="Times New Roman"/>
          <w:sz w:val="24"/>
          <w:szCs w:val="24"/>
          <w:lang w:val="ro-RO" w:eastAsia="en-US"/>
        </w:rPr>
        <w:t>.</w:t>
      </w:r>
    </w:p>
    <w:p w14:paraId="4A5CD43A" w14:textId="77777777" w:rsidR="007211F5" w:rsidRPr="007211F5" w:rsidRDefault="007211F5" w:rsidP="007211F5">
      <w:pPr>
        <w:tabs>
          <w:tab w:val="left" w:pos="567"/>
        </w:tabs>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La constituirea Profilului Administratorilor se au în vedere următoarele </w:t>
      </w:r>
      <w:proofErr w:type="spellStart"/>
      <w:r w:rsidRPr="007211F5">
        <w:rPr>
          <w:rFonts w:ascii="Times New Roman" w:eastAsia="Times New Roman" w:hAnsi="Times New Roman"/>
          <w:sz w:val="24"/>
          <w:szCs w:val="24"/>
          <w:lang w:val="ro-RO" w:eastAsia="en-US"/>
        </w:rPr>
        <w:t>cerinţe</w:t>
      </w:r>
      <w:proofErr w:type="spellEnd"/>
      <w:r w:rsidRPr="007211F5">
        <w:rPr>
          <w:rFonts w:ascii="Times New Roman" w:eastAsia="Times New Roman" w:hAnsi="Times New Roman"/>
          <w:sz w:val="24"/>
          <w:szCs w:val="24"/>
          <w:lang w:val="ro-RO" w:eastAsia="en-US"/>
        </w:rPr>
        <w:t>:</w:t>
      </w:r>
    </w:p>
    <w:p w14:paraId="66469A72" w14:textId="77777777" w:rsidR="007211F5" w:rsidRPr="007211F5" w:rsidRDefault="007211F5" w:rsidP="00D20A7E">
      <w:pPr>
        <w:numPr>
          <w:ilvl w:val="0"/>
          <w:numId w:val="7"/>
        </w:numPr>
        <w:suppressAutoHyphens/>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să aibă minimum de </w:t>
      </w:r>
      <w:proofErr w:type="spellStart"/>
      <w:r w:rsidRPr="007211F5">
        <w:rPr>
          <w:rFonts w:ascii="Times New Roman" w:eastAsia="Times New Roman" w:hAnsi="Times New Roman"/>
          <w:sz w:val="24"/>
          <w:szCs w:val="24"/>
          <w:lang w:val="ro-RO" w:eastAsia="en-US"/>
        </w:rPr>
        <w:t>cunoştinţe</w:t>
      </w:r>
      <w:proofErr w:type="spellEnd"/>
      <w:r w:rsidRPr="007211F5">
        <w:rPr>
          <w:rFonts w:ascii="Times New Roman" w:eastAsia="Times New Roman" w:hAnsi="Times New Roman"/>
          <w:sz w:val="24"/>
          <w:szCs w:val="24"/>
          <w:lang w:val="ro-RO" w:eastAsia="en-US"/>
        </w:rPr>
        <w:t xml:space="preserve">, aptitudini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experienţă</w:t>
      </w:r>
      <w:proofErr w:type="spellEnd"/>
      <w:r w:rsidRPr="007211F5">
        <w:rPr>
          <w:rFonts w:ascii="Times New Roman" w:eastAsia="Times New Roman" w:hAnsi="Times New Roman"/>
          <w:sz w:val="24"/>
          <w:szCs w:val="24"/>
          <w:lang w:val="ro-RO" w:eastAsia="en-US"/>
        </w:rPr>
        <w:t xml:space="preserve"> necesară pentru a-</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îndeplini cu succes mandatul de administrator;</w:t>
      </w:r>
    </w:p>
    <w:p w14:paraId="3D9FFE67" w14:textId="77777777" w:rsidR="007211F5" w:rsidRPr="007211F5" w:rsidRDefault="007211F5" w:rsidP="00D20A7E">
      <w:pPr>
        <w:numPr>
          <w:ilvl w:val="0"/>
          <w:numId w:val="7"/>
        </w:numPr>
        <w:suppressAutoHyphens/>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să cunoască </w:t>
      </w:r>
      <w:proofErr w:type="spellStart"/>
      <w:r w:rsidRPr="007211F5">
        <w:rPr>
          <w:rFonts w:ascii="Times New Roman" w:eastAsia="Times New Roman" w:hAnsi="Times New Roman"/>
          <w:sz w:val="24"/>
          <w:szCs w:val="24"/>
          <w:lang w:val="ro-RO" w:eastAsia="en-US"/>
        </w:rPr>
        <w:t>responsabilităţile</w:t>
      </w:r>
      <w:proofErr w:type="spellEnd"/>
      <w:r w:rsidRPr="007211F5">
        <w:rPr>
          <w:rFonts w:ascii="Times New Roman" w:eastAsia="Times New Roman" w:hAnsi="Times New Roman"/>
          <w:sz w:val="24"/>
          <w:szCs w:val="24"/>
          <w:lang w:val="ro-RO" w:eastAsia="en-US"/>
        </w:rPr>
        <w:t xml:space="preserve"> postului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să </w:t>
      </w:r>
      <w:proofErr w:type="spellStart"/>
      <w:r w:rsidRPr="007211F5">
        <w:rPr>
          <w:rFonts w:ascii="Times New Roman" w:eastAsia="Times New Roman" w:hAnsi="Times New Roman"/>
          <w:sz w:val="24"/>
          <w:szCs w:val="24"/>
          <w:lang w:val="ro-RO" w:eastAsia="en-US"/>
        </w:rPr>
        <w:t>îşi</w:t>
      </w:r>
      <w:proofErr w:type="spellEnd"/>
      <w:r w:rsidRPr="007211F5">
        <w:rPr>
          <w:rFonts w:ascii="Times New Roman" w:eastAsia="Times New Roman" w:hAnsi="Times New Roman"/>
          <w:sz w:val="24"/>
          <w:szCs w:val="24"/>
          <w:lang w:val="ro-RO" w:eastAsia="en-US"/>
        </w:rPr>
        <w:t xml:space="preserve"> poată forma viziuni pe termen mediu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lung;</w:t>
      </w:r>
    </w:p>
    <w:p w14:paraId="3DEF79FA" w14:textId="77777777" w:rsidR="007211F5" w:rsidRPr="007211F5" w:rsidRDefault="007211F5" w:rsidP="00D20A7E">
      <w:pPr>
        <w:numPr>
          <w:ilvl w:val="0"/>
          <w:numId w:val="7"/>
        </w:numPr>
        <w:suppressAutoHyphens/>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să aibă capacitatea de asumare a </w:t>
      </w:r>
      <w:proofErr w:type="spellStart"/>
      <w:r w:rsidRPr="007211F5">
        <w:rPr>
          <w:rFonts w:ascii="Times New Roman" w:eastAsia="Times New Roman" w:hAnsi="Times New Roman"/>
          <w:sz w:val="24"/>
          <w:szCs w:val="24"/>
          <w:lang w:val="ro-RO" w:eastAsia="en-US"/>
        </w:rPr>
        <w:t>responsabilităţilor</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faţă</w:t>
      </w:r>
      <w:proofErr w:type="spellEnd"/>
      <w:r w:rsidRPr="007211F5">
        <w:rPr>
          <w:rFonts w:ascii="Times New Roman" w:eastAsia="Times New Roman" w:hAnsi="Times New Roman"/>
          <w:sz w:val="24"/>
          <w:szCs w:val="24"/>
          <w:lang w:val="ro-RO" w:eastAsia="en-US"/>
        </w:rPr>
        <w:t xml:space="preserve"> de întregul Consiliu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să dea dovadă de integritate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independenţă</w:t>
      </w:r>
      <w:proofErr w:type="spellEnd"/>
      <w:r w:rsidRPr="007211F5">
        <w:rPr>
          <w:rFonts w:ascii="Times New Roman" w:eastAsia="Times New Roman" w:hAnsi="Times New Roman"/>
          <w:sz w:val="24"/>
          <w:szCs w:val="24"/>
          <w:lang w:val="ro-RO" w:eastAsia="en-US"/>
        </w:rPr>
        <w:t>;</w:t>
      </w:r>
    </w:p>
    <w:p w14:paraId="27274D61" w14:textId="77777777" w:rsidR="007211F5" w:rsidRPr="007211F5" w:rsidRDefault="007211F5" w:rsidP="00D20A7E">
      <w:pPr>
        <w:numPr>
          <w:ilvl w:val="0"/>
          <w:numId w:val="7"/>
        </w:numPr>
        <w:suppressAutoHyphens/>
        <w:spacing w:after="200"/>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să aibă </w:t>
      </w:r>
      <w:proofErr w:type="spellStart"/>
      <w:r w:rsidRPr="007211F5">
        <w:rPr>
          <w:rFonts w:ascii="Times New Roman" w:eastAsia="Times New Roman" w:hAnsi="Times New Roman"/>
          <w:sz w:val="24"/>
          <w:szCs w:val="24"/>
          <w:lang w:val="ro-RO" w:eastAsia="en-US"/>
        </w:rPr>
        <w:t>cunoştinţele</w:t>
      </w:r>
      <w:proofErr w:type="spellEnd"/>
      <w:r w:rsidRPr="007211F5">
        <w:rPr>
          <w:rFonts w:ascii="Times New Roman" w:eastAsia="Times New Roman" w:hAnsi="Times New Roman"/>
          <w:sz w:val="24"/>
          <w:szCs w:val="24"/>
          <w:lang w:val="ro-RO" w:eastAsia="en-US"/>
        </w:rPr>
        <w:t xml:space="preserve"> necesare, aptitudinile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experienţă</w:t>
      </w:r>
      <w:proofErr w:type="spellEnd"/>
      <w:r w:rsidRPr="007211F5">
        <w:rPr>
          <w:rFonts w:ascii="Times New Roman" w:eastAsia="Times New Roman" w:hAnsi="Times New Roman"/>
          <w:sz w:val="24"/>
          <w:szCs w:val="24"/>
          <w:lang w:val="ro-RO" w:eastAsia="en-US"/>
        </w:rPr>
        <w:t xml:space="preserve"> în critica constructivă, muncă în echipă, comunicare, cultură financiară, luarea de decizii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detectarea tiparelor pentru a contribui la activitatea Consiliului ca întreg.</w:t>
      </w:r>
    </w:p>
    <w:p w14:paraId="29D048BF" w14:textId="77777777" w:rsidR="007211F5" w:rsidRPr="007211F5" w:rsidRDefault="007211F5" w:rsidP="007211F5">
      <w:pPr>
        <w:suppressAutoHyphens/>
        <w:ind w:firstLine="709"/>
        <w:rPr>
          <w:rFonts w:ascii="Times New Roman" w:eastAsia="Times New Roman" w:hAnsi="Times New Roman"/>
          <w:sz w:val="24"/>
          <w:szCs w:val="24"/>
          <w:shd w:val="clear" w:color="auto" w:fill="FFFFFF"/>
          <w:lang w:val="ro-RO" w:eastAsia="en-US"/>
        </w:rPr>
      </w:pPr>
      <w:r w:rsidRPr="007211F5">
        <w:rPr>
          <w:rFonts w:ascii="Times New Roman" w:eastAsia="Times New Roman" w:hAnsi="Times New Roman"/>
          <w:sz w:val="24"/>
          <w:szCs w:val="24"/>
          <w:lang w:val="ro-RO" w:eastAsia="en-US"/>
        </w:rPr>
        <w:t xml:space="preserve">În conformitate cu prevederile </w:t>
      </w:r>
      <w:r w:rsidRPr="007211F5">
        <w:rPr>
          <w:rFonts w:ascii="Times New Roman" w:eastAsia="Times New Roman" w:hAnsi="Times New Roman"/>
          <w:b/>
          <w:bCs/>
          <w:sz w:val="24"/>
          <w:szCs w:val="24"/>
          <w:lang w:val="ro-RO" w:eastAsia="en-US"/>
        </w:rPr>
        <w:t>art. 14</w:t>
      </w:r>
      <w:r w:rsidRPr="007211F5">
        <w:rPr>
          <w:rFonts w:ascii="Times New Roman" w:eastAsia="Times New Roman" w:hAnsi="Times New Roman"/>
          <w:sz w:val="24"/>
          <w:szCs w:val="24"/>
          <w:lang w:val="ro-RO" w:eastAsia="en-US"/>
        </w:rPr>
        <w:t xml:space="preserve"> din H.G. nr. 639/2023 </w:t>
      </w:r>
      <w:r w:rsidRPr="007211F5">
        <w:rPr>
          <w:rFonts w:ascii="Times New Roman" w:eastAsia="Times New Roman" w:hAnsi="Times New Roman"/>
          <w:sz w:val="24"/>
          <w:szCs w:val="24"/>
          <w:shd w:val="clear" w:color="auto" w:fill="FFFFFF"/>
          <w:lang w:val="ro-RO" w:eastAsia="en-US"/>
        </w:rPr>
        <w:t>Profilul candidatului este alcătuit din două componente:</w:t>
      </w:r>
    </w:p>
    <w:p w14:paraId="36839E4E" w14:textId="77777777" w:rsidR="007211F5" w:rsidRPr="007211F5" w:rsidRDefault="007211F5" w:rsidP="007211F5">
      <w:pPr>
        <w:suppressAutoHyphens/>
        <w:rPr>
          <w:rFonts w:ascii="Times New Roman" w:eastAsia="Times New Roman" w:hAnsi="Times New Roman"/>
          <w:sz w:val="24"/>
          <w:szCs w:val="24"/>
          <w:bdr w:val="none" w:sz="0" w:space="0" w:color="auto" w:frame="1"/>
          <w:shd w:val="clear" w:color="auto" w:fill="FFFFFF"/>
          <w:lang w:val="ro-RO" w:eastAsia="en-US"/>
        </w:rPr>
      </w:pPr>
      <w:r w:rsidRPr="007211F5">
        <w:rPr>
          <w:rFonts w:ascii="Times New Roman" w:eastAsia="Times New Roman" w:hAnsi="Times New Roman"/>
          <w:b/>
          <w:bCs/>
          <w:sz w:val="24"/>
          <w:szCs w:val="24"/>
          <w:bdr w:val="none" w:sz="0" w:space="0" w:color="auto" w:frame="1"/>
          <w:shd w:val="clear" w:color="auto" w:fill="FFFFFF"/>
          <w:lang w:val="ro-RO" w:eastAsia="en-US"/>
        </w:rPr>
        <w:t>a)</w:t>
      </w:r>
      <w:r w:rsidRPr="007211F5">
        <w:rPr>
          <w:rFonts w:ascii="Times New Roman" w:eastAsia="Times New Roman" w:hAnsi="Times New Roman"/>
          <w:sz w:val="24"/>
          <w:szCs w:val="24"/>
          <w:bdr w:val="dotted" w:sz="6" w:space="0" w:color="FEFEFE" w:frame="1"/>
          <w:shd w:val="clear" w:color="auto" w:fill="FFFFFF"/>
          <w:lang w:val="ro-RO" w:eastAsia="en-US"/>
        </w:rPr>
        <w:t> </w:t>
      </w:r>
      <w:r w:rsidRPr="007211F5">
        <w:rPr>
          <w:rFonts w:ascii="Times New Roman" w:eastAsia="Times New Roman" w:hAnsi="Times New Roman"/>
          <w:sz w:val="24"/>
          <w:szCs w:val="24"/>
          <w:bdr w:val="none" w:sz="0" w:space="0" w:color="auto" w:frame="1"/>
          <w:shd w:val="clear" w:color="auto" w:fill="FFFFFF"/>
          <w:lang w:val="ro-RO" w:eastAsia="en-US"/>
        </w:rPr>
        <w:t>descrierea rolului acestuia, derivat din cerințele contextuale ale întreprinderii publice și din Scrisoarea de Așteptări;</w:t>
      </w:r>
    </w:p>
    <w:p w14:paraId="725CE4C8" w14:textId="77777777" w:rsidR="007211F5" w:rsidRPr="007211F5" w:rsidRDefault="007211F5" w:rsidP="007211F5">
      <w:pPr>
        <w:suppressAutoHyphens/>
        <w:rPr>
          <w:rFonts w:ascii="Times New Roman" w:eastAsia="Times New Roman" w:hAnsi="Times New Roman"/>
          <w:sz w:val="24"/>
          <w:szCs w:val="24"/>
          <w:bdr w:val="none" w:sz="0" w:space="0" w:color="auto" w:frame="1"/>
          <w:shd w:val="clear" w:color="auto" w:fill="FFFFFF"/>
          <w:lang w:val="ro-RO" w:eastAsia="en-US"/>
        </w:rPr>
      </w:pPr>
      <w:r w:rsidRPr="007211F5">
        <w:rPr>
          <w:rFonts w:ascii="Times New Roman" w:eastAsia="Times New Roman" w:hAnsi="Times New Roman"/>
          <w:b/>
          <w:bCs/>
          <w:sz w:val="24"/>
          <w:szCs w:val="24"/>
          <w:bdr w:val="none" w:sz="0" w:space="0" w:color="auto" w:frame="1"/>
          <w:shd w:val="clear" w:color="auto" w:fill="FFFFFF"/>
          <w:lang w:val="ro-RO" w:eastAsia="en-US"/>
        </w:rPr>
        <w:t>b)</w:t>
      </w:r>
      <w:r w:rsidRPr="007211F5">
        <w:rPr>
          <w:rFonts w:ascii="Times New Roman" w:eastAsia="Times New Roman" w:hAnsi="Times New Roman"/>
          <w:sz w:val="24"/>
          <w:szCs w:val="24"/>
          <w:bdr w:val="dotted" w:sz="6" w:space="0" w:color="FEFEFE" w:frame="1"/>
          <w:shd w:val="clear" w:color="auto" w:fill="FFFFFF"/>
          <w:lang w:val="ro-RO" w:eastAsia="en-US"/>
        </w:rPr>
        <w:t> </w:t>
      </w:r>
      <w:r w:rsidRPr="007211F5">
        <w:rPr>
          <w:rFonts w:ascii="Times New Roman" w:eastAsia="Times New Roman" w:hAnsi="Times New Roman"/>
          <w:sz w:val="24"/>
          <w:szCs w:val="24"/>
          <w:bdr w:val="none" w:sz="0" w:space="0" w:color="auto" w:frame="1"/>
          <w:shd w:val="clear" w:color="auto" w:fill="FFFFFF"/>
          <w:lang w:val="ro-RO" w:eastAsia="en-US"/>
        </w:rPr>
        <w:t>descrierea criteriilor de selecție.</w:t>
      </w:r>
    </w:p>
    <w:p w14:paraId="70C1D3AD" w14:textId="77777777" w:rsidR="007211F5" w:rsidRPr="007211F5" w:rsidRDefault="007211F5" w:rsidP="007211F5">
      <w:pPr>
        <w:tabs>
          <w:tab w:val="left" w:pos="567"/>
        </w:tabs>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p>
    <w:p w14:paraId="56E279F9" w14:textId="77777777" w:rsidR="007211F5" w:rsidRPr="007211F5" w:rsidRDefault="007211F5" w:rsidP="007211F5">
      <w:pPr>
        <w:tabs>
          <w:tab w:val="left" w:pos="567"/>
        </w:tabs>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În conformitate cu prevederile art. 1 punctul 15 din Anexa nr. 1 la H.G. nr. 639/2023, Profilul Consiliului (</w:t>
      </w:r>
      <w:r w:rsidRPr="007211F5">
        <w:rPr>
          <w:rFonts w:ascii="Times New Roman" w:hAnsi="Times New Roman"/>
          <w:color w:val="000000"/>
          <w:sz w:val="24"/>
          <w:szCs w:val="24"/>
        </w:rPr>
        <w:t>(</w:t>
      </w:r>
      <w:r w:rsidRPr="007211F5">
        <w:rPr>
          <w:rFonts w:ascii="Times New Roman" w:hAnsi="Times New Roman"/>
          <w:b/>
          <w:bCs/>
          <w:color w:val="000000"/>
          <w:sz w:val="24"/>
          <w:szCs w:val="24"/>
        </w:rPr>
        <w:t>Profilul Administratorilor</w:t>
      </w:r>
      <w:r w:rsidRPr="007211F5">
        <w:rPr>
          <w:rFonts w:ascii="Times New Roman" w:hAnsi="Times New Roman"/>
          <w:color w:val="000000"/>
          <w:sz w:val="24"/>
          <w:szCs w:val="24"/>
        </w:rPr>
        <w:t xml:space="preserve">, în accepțiunea O.U.G. nr. 109/2011, pentru întreprinderile publice organizate ca S.R.L.-uri) </w:t>
      </w:r>
      <w:r w:rsidRPr="007211F5">
        <w:rPr>
          <w:rFonts w:ascii="Times New Roman" w:eastAsia="Times New Roman" w:hAnsi="Times New Roman"/>
          <w:sz w:val="24"/>
          <w:szCs w:val="24"/>
          <w:shd w:val="clear" w:color="auto" w:fill="FFFFFF"/>
          <w:lang w:val="ro-RO" w:eastAsia="en-US"/>
        </w:rPr>
        <w:t xml:space="preserve">cuprinde un set de competențe, capacități, </w:t>
      </w:r>
      <w:r w:rsidRPr="007211F5">
        <w:rPr>
          <w:rFonts w:ascii="Times New Roman" w:eastAsia="Times New Roman" w:hAnsi="Times New Roman"/>
          <w:sz w:val="24"/>
          <w:szCs w:val="24"/>
          <w:shd w:val="clear" w:color="auto" w:fill="FFFFFF"/>
          <w:lang w:val="ro-RO" w:eastAsia="en-US"/>
        </w:rPr>
        <w:lastRenderedPageBreak/>
        <w:t>trăsături și aptitudini pe care administratorii trebuie să le dețină la nivel colectiv, având în vedere contextul organizațional, misiunea, cerințele exprimate în Scrisoarea de Așteptări și elementele de strategie organizațională existente sau ce trebuie dezvoltate;</w:t>
      </w:r>
    </w:p>
    <w:p w14:paraId="496E3579" w14:textId="77777777" w:rsidR="007211F5" w:rsidRPr="007211F5" w:rsidRDefault="007211F5" w:rsidP="007211F5">
      <w:pPr>
        <w:tabs>
          <w:tab w:val="left" w:pos="567"/>
        </w:tabs>
        <w:rPr>
          <w:rFonts w:ascii="Times New Roman" w:hAnsi="Times New Roman"/>
          <w:color w:val="000000"/>
          <w:sz w:val="24"/>
          <w:szCs w:val="24"/>
        </w:rPr>
      </w:pPr>
      <w:r w:rsidRPr="007211F5">
        <w:rPr>
          <w:rFonts w:ascii="Times New Roman" w:eastAsia="Times New Roman" w:hAnsi="Times New Roman"/>
          <w:sz w:val="24"/>
          <w:szCs w:val="24"/>
          <w:lang w:val="ro-RO" w:eastAsia="en-US"/>
        </w:rPr>
        <w:tab/>
      </w:r>
      <w:r w:rsidRPr="007211F5">
        <w:rPr>
          <w:rFonts w:ascii="Times New Roman" w:hAnsi="Times New Roman"/>
          <w:color w:val="000000"/>
          <w:sz w:val="24"/>
          <w:szCs w:val="24"/>
        </w:rPr>
        <w:t>Profilul administratorilor conţine şi matricea Profilului administratorilor, care conferă o expresie a acestor capacităţi pe care administratorii trebuie să le posede la nivel colectiv, printr-un set de competenţe, abilităţi, alte condiţii eliminatorii, ce trebuie îndeplinite individual şi colectiv de către administratori.</w:t>
      </w:r>
    </w:p>
    <w:p w14:paraId="24065201" w14:textId="77777777" w:rsidR="007211F5" w:rsidRPr="007211F5" w:rsidRDefault="007211F5" w:rsidP="007211F5">
      <w:pPr>
        <w:tabs>
          <w:tab w:val="left" w:pos="567"/>
        </w:tabs>
        <w:rPr>
          <w:rFonts w:ascii="Times New Roman" w:hAnsi="Times New Roman"/>
          <w:color w:val="000000"/>
          <w:sz w:val="24"/>
          <w:szCs w:val="24"/>
          <w:lang w:val="pt-BR"/>
        </w:rPr>
      </w:pPr>
      <w:r w:rsidRPr="007211F5">
        <w:rPr>
          <w:rFonts w:ascii="Times New Roman" w:hAnsi="Times New Roman"/>
          <w:color w:val="000000"/>
          <w:sz w:val="24"/>
          <w:szCs w:val="24"/>
        </w:rPr>
        <w:tab/>
      </w:r>
      <w:r w:rsidRPr="007211F5">
        <w:rPr>
          <w:rFonts w:ascii="Times New Roman" w:hAnsi="Times New Roman"/>
          <w:color w:val="000000"/>
          <w:sz w:val="24"/>
          <w:szCs w:val="24"/>
          <w:lang w:val="pt-BR"/>
        </w:rPr>
        <w:t>În matricea Profilului administratorilor, Autoritatea Publică Tutelară stabileşte definirea profilului de candidat. Matricea Profilului administratorilor diferenţiază între criteriile obligatorii şi criteriile opţionale necesar a fi îndeplinite de candidaţii pentru poziţia de administrator la întreprinderea publică.</w:t>
      </w:r>
    </w:p>
    <w:p w14:paraId="2184AB2F" w14:textId="77777777" w:rsidR="007211F5" w:rsidRPr="007211F5" w:rsidRDefault="007211F5" w:rsidP="007211F5">
      <w:pPr>
        <w:tabs>
          <w:tab w:val="left" w:pos="567"/>
        </w:tabs>
        <w:autoSpaceDE w:val="0"/>
        <w:rPr>
          <w:rFonts w:ascii="Times New Roman" w:hAnsi="Times New Roman"/>
          <w:color w:val="000000"/>
          <w:sz w:val="24"/>
          <w:szCs w:val="24"/>
          <w:lang w:val="pt-BR"/>
        </w:rPr>
      </w:pPr>
      <w:r w:rsidRPr="007211F5">
        <w:rPr>
          <w:rFonts w:ascii="Times New Roman" w:hAnsi="Times New Roman"/>
          <w:color w:val="000000"/>
          <w:sz w:val="24"/>
          <w:szCs w:val="24"/>
          <w:lang w:val="pt-BR"/>
        </w:rPr>
        <w:tab/>
        <w:t>Criteriile obligatorii sunt competenţe şi trăsături care trebuie să fie îndeplinite de către toţi candidaţii sau de către acei candidați pentru care există un nivel minim de competenţă aplicabil.</w:t>
      </w:r>
    </w:p>
    <w:p w14:paraId="79A7F41A" w14:textId="77777777" w:rsidR="007211F5" w:rsidRPr="007211F5" w:rsidRDefault="007211F5" w:rsidP="007211F5">
      <w:pPr>
        <w:tabs>
          <w:tab w:val="left" w:pos="567"/>
        </w:tabs>
        <w:autoSpaceDE w:val="0"/>
        <w:rPr>
          <w:rFonts w:ascii="Times New Roman" w:hAnsi="Times New Roman"/>
          <w:color w:val="000000"/>
          <w:sz w:val="24"/>
          <w:szCs w:val="24"/>
          <w:lang w:val="pt-BR"/>
        </w:rPr>
      </w:pPr>
      <w:r w:rsidRPr="007211F5">
        <w:rPr>
          <w:rFonts w:ascii="Times New Roman" w:hAnsi="Times New Roman"/>
          <w:color w:val="000000"/>
          <w:sz w:val="24"/>
          <w:szCs w:val="24"/>
          <w:lang w:val="pt-BR"/>
        </w:rPr>
        <w:t xml:space="preserve">          Criteriile opţionale sunt competenţe şi trăsături care pot fi îndeplinite de unii administratori, dar nu în mod necesar de către toţi, pentru care nu există un nivel minim de competenţă aplicabil tuturor administratorilor.</w:t>
      </w:r>
    </w:p>
    <w:p w14:paraId="3B4C74F8" w14:textId="77777777" w:rsidR="007211F5" w:rsidRPr="007211F5" w:rsidRDefault="007211F5" w:rsidP="007211F5">
      <w:pPr>
        <w:tabs>
          <w:tab w:val="left" w:pos="567"/>
        </w:tabs>
        <w:rPr>
          <w:rFonts w:ascii="Times New Roman" w:eastAsia="Times New Roman" w:hAnsi="Times New Roman"/>
          <w:sz w:val="24"/>
          <w:szCs w:val="24"/>
          <w:lang w:val="ro-RO" w:eastAsia="en-US"/>
        </w:rPr>
      </w:pPr>
    </w:p>
    <w:p w14:paraId="7F301ABE" w14:textId="77777777" w:rsidR="007211F5" w:rsidRPr="007211F5" w:rsidRDefault="007211F5" w:rsidP="007211F5">
      <w:pPr>
        <w:tabs>
          <w:tab w:val="left" w:pos="567"/>
        </w:tabs>
        <w:autoSpaceDE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Profilul candidatului este alcătuit din două componente:</w:t>
      </w:r>
    </w:p>
    <w:p w14:paraId="737EE441" w14:textId="77777777" w:rsidR="007211F5" w:rsidRPr="007211F5" w:rsidRDefault="007211F5" w:rsidP="00D20A7E">
      <w:pPr>
        <w:numPr>
          <w:ilvl w:val="0"/>
          <w:numId w:val="6"/>
        </w:numPr>
        <w:suppressAutoHyphens/>
        <w:autoSpaceDE w:val="0"/>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descrierea rolului acestuia, derivat din </w:t>
      </w:r>
      <w:proofErr w:type="spellStart"/>
      <w:r w:rsidRPr="007211F5">
        <w:rPr>
          <w:rFonts w:ascii="Times New Roman" w:eastAsia="Times New Roman" w:hAnsi="Times New Roman"/>
          <w:sz w:val="24"/>
          <w:szCs w:val="24"/>
          <w:lang w:val="ro-RO" w:eastAsia="en-US"/>
        </w:rPr>
        <w:t>cerinţele</w:t>
      </w:r>
      <w:proofErr w:type="spellEnd"/>
      <w:r w:rsidRPr="007211F5">
        <w:rPr>
          <w:rFonts w:ascii="Times New Roman" w:eastAsia="Times New Roman" w:hAnsi="Times New Roman"/>
          <w:sz w:val="24"/>
          <w:szCs w:val="24"/>
          <w:lang w:val="ro-RO" w:eastAsia="en-US"/>
        </w:rPr>
        <w:t xml:space="preserve"> contextuale ale întreprinderii publice;</w:t>
      </w:r>
    </w:p>
    <w:p w14:paraId="66078DEB" w14:textId="77777777" w:rsidR="007211F5" w:rsidRPr="007211F5" w:rsidRDefault="007211F5" w:rsidP="00D20A7E">
      <w:pPr>
        <w:numPr>
          <w:ilvl w:val="0"/>
          <w:numId w:val="6"/>
        </w:numPr>
        <w:suppressAutoHyphens/>
        <w:autoSpaceDE w:val="0"/>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definirea unei </w:t>
      </w:r>
      <w:proofErr w:type="spellStart"/>
      <w:r w:rsidRPr="007211F5">
        <w:rPr>
          <w:rFonts w:ascii="Times New Roman" w:eastAsia="Times New Roman" w:hAnsi="Times New Roman"/>
          <w:sz w:val="24"/>
          <w:szCs w:val="24"/>
          <w:lang w:val="ro-RO" w:eastAsia="en-US"/>
        </w:rPr>
        <w:t>combinaţii</w:t>
      </w:r>
      <w:proofErr w:type="spellEnd"/>
      <w:r w:rsidRPr="007211F5">
        <w:rPr>
          <w:rFonts w:ascii="Times New Roman" w:eastAsia="Times New Roman" w:hAnsi="Times New Roman"/>
          <w:sz w:val="24"/>
          <w:szCs w:val="24"/>
          <w:lang w:val="ro-RO" w:eastAsia="en-US"/>
        </w:rPr>
        <w:t xml:space="preserve"> specifice fiecărui candidat, formată dintr-un set de criterii derivate din matricea profilului Administratorilor.</w:t>
      </w:r>
    </w:p>
    <w:p w14:paraId="4ADC5766" w14:textId="77777777" w:rsidR="007211F5" w:rsidRPr="007211F5" w:rsidRDefault="007211F5" w:rsidP="007211F5">
      <w:pPr>
        <w:tabs>
          <w:tab w:val="left" w:pos="567"/>
        </w:tabs>
        <w:rPr>
          <w:rFonts w:ascii="Times New Roman" w:eastAsia="Times New Roman" w:hAnsi="Times New Roman"/>
          <w:sz w:val="24"/>
          <w:szCs w:val="24"/>
          <w:lang w:val="ro-RO" w:eastAsia="en-US"/>
        </w:rPr>
      </w:pPr>
    </w:p>
    <w:p w14:paraId="0211B488" w14:textId="77777777" w:rsidR="007211F5" w:rsidRPr="007211F5" w:rsidRDefault="007211F5" w:rsidP="007211F5">
      <w:pPr>
        <w:tabs>
          <w:tab w:val="left" w:pos="567"/>
        </w:tabs>
        <w:autoSpaceDE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t>La stabilirea rolului candidatului se au în vedere, dar fără a se limita la acestea, următoarele:</w:t>
      </w:r>
    </w:p>
    <w:p w14:paraId="7C477C07" w14:textId="77777777" w:rsidR="007211F5" w:rsidRPr="007211F5" w:rsidRDefault="007211F5" w:rsidP="00D20A7E">
      <w:pPr>
        <w:numPr>
          <w:ilvl w:val="0"/>
          <w:numId w:val="6"/>
        </w:numPr>
        <w:suppressAutoHyphens/>
        <w:autoSpaceDE w:val="0"/>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contextul </w:t>
      </w:r>
      <w:proofErr w:type="spellStart"/>
      <w:r w:rsidRPr="007211F5">
        <w:rPr>
          <w:rFonts w:ascii="Times New Roman" w:eastAsia="Times New Roman" w:hAnsi="Times New Roman"/>
          <w:sz w:val="24"/>
          <w:szCs w:val="24"/>
          <w:lang w:val="ro-RO" w:eastAsia="en-US"/>
        </w:rPr>
        <w:t>organizaţional</w:t>
      </w:r>
      <w:proofErr w:type="spellEnd"/>
      <w:r w:rsidRPr="007211F5">
        <w:rPr>
          <w:rFonts w:ascii="Times New Roman" w:eastAsia="Times New Roman" w:hAnsi="Times New Roman"/>
          <w:sz w:val="24"/>
          <w:szCs w:val="24"/>
          <w:lang w:val="ro-RO" w:eastAsia="en-US"/>
        </w:rPr>
        <w:t>;</w:t>
      </w:r>
    </w:p>
    <w:p w14:paraId="5D6E0258" w14:textId="77777777" w:rsidR="007211F5" w:rsidRPr="007211F5" w:rsidRDefault="007211F5" w:rsidP="00D20A7E">
      <w:pPr>
        <w:numPr>
          <w:ilvl w:val="0"/>
          <w:numId w:val="6"/>
        </w:numPr>
        <w:suppressAutoHyphens/>
        <w:autoSpaceDE w:val="0"/>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obiectivele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rezultatele </w:t>
      </w:r>
      <w:proofErr w:type="spellStart"/>
      <w:r w:rsidRPr="007211F5">
        <w:rPr>
          <w:rFonts w:ascii="Times New Roman" w:eastAsia="Times New Roman" w:hAnsi="Times New Roman"/>
          <w:sz w:val="24"/>
          <w:szCs w:val="24"/>
          <w:lang w:val="ro-RO" w:eastAsia="en-US"/>
        </w:rPr>
        <w:t>aşteptate</w:t>
      </w:r>
      <w:proofErr w:type="spellEnd"/>
      <w:r w:rsidRPr="007211F5">
        <w:rPr>
          <w:rFonts w:ascii="Times New Roman" w:eastAsia="Times New Roman" w:hAnsi="Times New Roman"/>
          <w:sz w:val="24"/>
          <w:szCs w:val="24"/>
          <w:lang w:val="ro-RO" w:eastAsia="en-US"/>
        </w:rPr>
        <w:t xml:space="preserve"> de la întreprinderea publică, astfel cum derivă din Scrisoarea de </w:t>
      </w:r>
      <w:proofErr w:type="spellStart"/>
      <w:r w:rsidRPr="007211F5">
        <w:rPr>
          <w:rFonts w:ascii="Times New Roman" w:eastAsia="Times New Roman" w:hAnsi="Times New Roman"/>
          <w:sz w:val="24"/>
          <w:szCs w:val="24"/>
          <w:lang w:val="ro-RO" w:eastAsia="en-US"/>
        </w:rPr>
        <w:t>Aşteptări</w:t>
      </w:r>
      <w:proofErr w:type="spellEnd"/>
      <w:r w:rsidRPr="007211F5">
        <w:rPr>
          <w:rFonts w:ascii="Times New Roman" w:eastAsia="Times New Roman" w:hAnsi="Times New Roman"/>
          <w:sz w:val="24"/>
          <w:szCs w:val="24"/>
          <w:lang w:val="ro-RO" w:eastAsia="en-US"/>
        </w:rPr>
        <w:t>;</w:t>
      </w:r>
    </w:p>
    <w:p w14:paraId="605CC6CE" w14:textId="77777777" w:rsidR="007211F5" w:rsidRPr="007211F5" w:rsidRDefault="007211F5" w:rsidP="00D20A7E">
      <w:pPr>
        <w:numPr>
          <w:ilvl w:val="0"/>
          <w:numId w:val="6"/>
        </w:numPr>
        <w:suppressAutoHyphens/>
        <w:autoSpaceDE w:val="0"/>
        <w:ind w:left="709"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strategia întreprinderii publice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elementele-cheie cerute Administratorilor pentru asigurarea unei </w:t>
      </w:r>
      <w:proofErr w:type="spellStart"/>
      <w:r w:rsidRPr="007211F5">
        <w:rPr>
          <w:rFonts w:ascii="Times New Roman" w:eastAsia="Times New Roman" w:hAnsi="Times New Roman"/>
          <w:sz w:val="24"/>
          <w:szCs w:val="24"/>
          <w:lang w:val="ro-RO" w:eastAsia="en-US"/>
        </w:rPr>
        <w:t>activităţi</w:t>
      </w:r>
      <w:proofErr w:type="spellEnd"/>
      <w:r w:rsidRPr="007211F5">
        <w:rPr>
          <w:rFonts w:ascii="Times New Roman" w:eastAsia="Times New Roman" w:hAnsi="Times New Roman"/>
          <w:sz w:val="24"/>
          <w:szCs w:val="24"/>
          <w:lang w:val="ro-RO" w:eastAsia="en-US"/>
        </w:rPr>
        <w:t xml:space="preserve"> de succes a întreprinderii publice;</w:t>
      </w:r>
    </w:p>
    <w:p w14:paraId="6243A8B2" w14:textId="77777777" w:rsidR="007211F5" w:rsidRPr="007211F5" w:rsidRDefault="007211F5" w:rsidP="00D20A7E">
      <w:pPr>
        <w:numPr>
          <w:ilvl w:val="0"/>
          <w:numId w:val="6"/>
        </w:numPr>
        <w:suppressAutoHyphens/>
        <w:autoSpaceDE w:val="0"/>
        <w:spacing w:after="240"/>
        <w:ind w:left="709"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atribuţiile</w:t>
      </w:r>
      <w:proofErr w:type="spellEnd"/>
      <w:r w:rsidRPr="007211F5">
        <w:rPr>
          <w:rFonts w:ascii="Times New Roman" w:eastAsia="Times New Roman" w:hAnsi="Times New Roman"/>
          <w:sz w:val="24"/>
          <w:szCs w:val="24"/>
          <w:lang w:val="ro-RO" w:eastAsia="en-US"/>
        </w:rPr>
        <w:t xml:space="preserve"> Administratorilor.</w:t>
      </w:r>
    </w:p>
    <w:p w14:paraId="58ABA907" w14:textId="545504FC" w:rsidR="007211F5" w:rsidRPr="004F3215" w:rsidRDefault="007211F5" w:rsidP="007211F5">
      <w:pPr>
        <w:ind w:firstLine="567"/>
        <w:rPr>
          <w:rFonts w:ascii="Times New Roman" w:hAnsi="Times New Roman"/>
          <w:b/>
          <w:bCs/>
          <w:sz w:val="24"/>
          <w:szCs w:val="24"/>
        </w:rPr>
      </w:pPr>
      <w:r w:rsidRPr="004F3215">
        <w:rPr>
          <w:rFonts w:ascii="Times New Roman" w:hAnsi="Times New Roman"/>
          <w:b/>
          <w:color w:val="000000"/>
          <w:sz w:val="24"/>
          <w:szCs w:val="24"/>
          <w:lang w:val="ro-RO"/>
        </w:rPr>
        <w:tab/>
      </w:r>
      <w:r w:rsidR="004F3215" w:rsidRPr="004F3215">
        <w:rPr>
          <w:rFonts w:ascii="Times New Roman" w:eastAsia="Times New Roman" w:hAnsi="Times New Roman"/>
          <w:b/>
          <w:bCs/>
          <w:color w:val="000000"/>
          <w:sz w:val="24"/>
          <w:szCs w:val="24"/>
          <w:lang w:val="ro-RO" w:eastAsia="ro-RO"/>
        </w:rPr>
        <w:t xml:space="preserve">ORAȘUL </w:t>
      </w:r>
      <w:r w:rsidR="005B1801">
        <w:rPr>
          <w:rFonts w:ascii="Times New Roman" w:eastAsia="Times New Roman" w:hAnsi="Times New Roman"/>
          <w:b/>
          <w:bCs/>
          <w:color w:val="000000"/>
          <w:sz w:val="24"/>
          <w:szCs w:val="24"/>
          <w:lang w:val="ro-RO" w:eastAsia="ro-RO"/>
        </w:rPr>
        <w:t>VIDELE</w:t>
      </w:r>
      <w:r w:rsidRPr="004F3215">
        <w:rPr>
          <w:rFonts w:ascii="Times New Roman" w:hAnsi="Times New Roman"/>
          <w:sz w:val="24"/>
          <w:szCs w:val="24"/>
          <w:lang w:val="ro-RO"/>
        </w:rPr>
        <w:t xml:space="preserve">, </w:t>
      </w:r>
      <w:r w:rsidRPr="004F3215">
        <w:rPr>
          <w:rFonts w:ascii="Times New Roman" w:eastAsia="Times New Roman" w:hAnsi="Times New Roman"/>
          <w:sz w:val="24"/>
          <w:szCs w:val="24"/>
          <w:lang w:val="ro-RO" w:eastAsia="en-US"/>
        </w:rPr>
        <w:t xml:space="preserve">în calitate de </w:t>
      </w:r>
      <w:r w:rsidRPr="004F3215">
        <w:rPr>
          <w:rFonts w:ascii="Times New Roman" w:eastAsia="Times New Roman" w:hAnsi="Times New Roman"/>
          <w:b/>
          <w:bCs/>
          <w:sz w:val="24"/>
          <w:szCs w:val="24"/>
          <w:lang w:val="ro-RO" w:eastAsia="en-US"/>
        </w:rPr>
        <w:t xml:space="preserve">Autoritate Publică Tutelară </w:t>
      </w:r>
      <w:proofErr w:type="spellStart"/>
      <w:r w:rsidRPr="004F3215">
        <w:rPr>
          <w:rFonts w:ascii="Times New Roman" w:eastAsia="Times New Roman" w:hAnsi="Times New Roman"/>
          <w:sz w:val="24"/>
          <w:szCs w:val="24"/>
          <w:lang w:val="ro-RO" w:eastAsia="en-US"/>
        </w:rPr>
        <w:t>îşi</w:t>
      </w:r>
      <w:proofErr w:type="spellEnd"/>
      <w:r w:rsidRPr="004F3215">
        <w:rPr>
          <w:rFonts w:ascii="Times New Roman" w:eastAsia="Times New Roman" w:hAnsi="Times New Roman"/>
          <w:sz w:val="24"/>
          <w:szCs w:val="24"/>
          <w:lang w:val="ro-RO" w:eastAsia="en-US"/>
        </w:rPr>
        <w:t xml:space="preserve"> propune selectarea a </w:t>
      </w:r>
      <w:r w:rsidRPr="004F3215">
        <w:rPr>
          <w:rFonts w:ascii="Times New Roman" w:eastAsia="Times New Roman" w:hAnsi="Times New Roman"/>
          <w:b/>
          <w:bCs/>
          <w:sz w:val="24"/>
          <w:szCs w:val="24"/>
          <w:lang w:val="ro-RO" w:eastAsia="en-US"/>
        </w:rPr>
        <w:t>3 (trei) administratori</w:t>
      </w:r>
      <w:r w:rsidRPr="004F3215">
        <w:rPr>
          <w:rFonts w:ascii="Times New Roman" w:eastAsia="Times New Roman" w:hAnsi="Times New Roman"/>
          <w:sz w:val="24"/>
          <w:szCs w:val="24"/>
          <w:lang w:val="ro-RO" w:eastAsia="en-US"/>
        </w:rPr>
        <w:t xml:space="preserve"> la Societatea </w:t>
      </w:r>
      <w:r w:rsidR="005B1801">
        <w:rPr>
          <w:rFonts w:ascii="Times New Roman" w:hAnsi="Times New Roman"/>
          <w:b/>
          <w:bCs/>
          <w:sz w:val="24"/>
          <w:szCs w:val="24"/>
          <w:lang w:val="ro-RO"/>
        </w:rPr>
        <w:t>URBAN VIDELE</w:t>
      </w:r>
      <w:r w:rsidR="005B1801" w:rsidRPr="000915C0">
        <w:rPr>
          <w:rFonts w:ascii="Times New Roman" w:hAnsi="Times New Roman"/>
          <w:b/>
          <w:bCs/>
          <w:sz w:val="24"/>
          <w:szCs w:val="24"/>
        </w:rPr>
        <w:t xml:space="preserve"> S.R.L.</w:t>
      </w:r>
      <w:r w:rsidR="005B1801">
        <w:rPr>
          <w:rFonts w:ascii="Times New Roman" w:hAnsi="Times New Roman"/>
          <w:b/>
          <w:bCs/>
          <w:sz w:val="24"/>
          <w:szCs w:val="24"/>
          <w:lang w:val="ro-RO"/>
        </w:rPr>
        <w:t xml:space="preserve"> </w:t>
      </w:r>
      <w:r w:rsidRPr="004F3215">
        <w:rPr>
          <w:rFonts w:ascii="Times New Roman" w:eastAsia="Times New Roman" w:hAnsi="Times New Roman"/>
          <w:sz w:val="24"/>
          <w:szCs w:val="24"/>
          <w:lang w:val="ro-RO" w:eastAsia="en-US"/>
        </w:rPr>
        <w:t>pentru un mandat de 4 ani.</w:t>
      </w:r>
    </w:p>
    <w:p w14:paraId="4C804EC1" w14:textId="77777777" w:rsidR="007211F5" w:rsidRPr="00806BDA" w:rsidRDefault="007211F5" w:rsidP="00D20A7E">
      <w:pPr>
        <w:pStyle w:val="NormalWeb"/>
        <w:numPr>
          <w:ilvl w:val="0"/>
          <w:numId w:val="6"/>
        </w:numPr>
        <w:jc w:val="both"/>
        <w:rPr>
          <w:lang w:val="ru-RU"/>
        </w:rPr>
      </w:pPr>
      <w:proofErr w:type="spellStart"/>
      <w:r w:rsidRPr="007211F5">
        <w:t>Administratorii</w:t>
      </w:r>
      <w:proofErr w:type="spellEnd"/>
      <w:r w:rsidRPr="00806BDA">
        <w:rPr>
          <w:lang w:val="ru-RU"/>
        </w:rPr>
        <w:t xml:space="preserve"> </w:t>
      </w:r>
      <w:proofErr w:type="spellStart"/>
      <w:r w:rsidRPr="007211F5">
        <w:t>trebuie</w:t>
      </w:r>
      <w:proofErr w:type="spellEnd"/>
      <w:r w:rsidRPr="00806BDA">
        <w:rPr>
          <w:lang w:val="ru-RU"/>
        </w:rPr>
        <w:t xml:space="preserve"> </w:t>
      </w:r>
      <w:r w:rsidRPr="007211F5">
        <w:t>s</w:t>
      </w:r>
      <w:r w:rsidRPr="00806BDA">
        <w:rPr>
          <w:lang w:val="ru-RU"/>
        </w:rPr>
        <w:t xml:space="preserve">ă </w:t>
      </w:r>
      <w:proofErr w:type="spellStart"/>
      <w:r w:rsidRPr="007211F5">
        <w:t>aib</w:t>
      </w:r>
      <w:proofErr w:type="spellEnd"/>
      <w:r w:rsidRPr="00806BDA">
        <w:rPr>
          <w:lang w:val="ru-RU"/>
        </w:rPr>
        <w:t xml:space="preserve">ă </w:t>
      </w:r>
      <w:proofErr w:type="spellStart"/>
      <w:r w:rsidRPr="007211F5">
        <w:t>studii</w:t>
      </w:r>
      <w:proofErr w:type="spellEnd"/>
      <w:r w:rsidRPr="00806BDA">
        <w:rPr>
          <w:lang w:val="ru-RU"/>
        </w:rPr>
        <w:t xml:space="preserve"> </w:t>
      </w:r>
      <w:proofErr w:type="spellStart"/>
      <w:r w:rsidRPr="007211F5">
        <w:t>superioare</w:t>
      </w:r>
      <w:proofErr w:type="spellEnd"/>
      <w:r w:rsidRPr="00806BDA">
        <w:rPr>
          <w:lang w:val="ru-RU"/>
        </w:rPr>
        <w:t xml:space="preserve"> </w:t>
      </w:r>
      <w:proofErr w:type="spellStart"/>
      <w:r w:rsidRPr="007211F5">
        <w:t>finalizate</w:t>
      </w:r>
      <w:proofErr w:type="spellEnd"/>
      <w:r w:rsidRPr="00806BDA">
        <w:rPr>
          <w:lang w:val="ru-RU"/>
        </w:rPr>
        <w:t xml:space="preserve"> </w:t>
      </w:r>
      <w:r w:rsidRPr="007211F5">
        <w:t>cel</w:t>
      </w:r>
      <w:r w:rsidRPr="00806BDA">
        <w:rPr>
          <w:lang w:val="ru-RU"/>
        </w:rPr>
        <w:t xml:space="preserve"> </w:t>
      </w:r>
      <w:proofErr w:type="spellStart"/>
      <w:r w:rsidRPr="007211F5">
        <w:t>pu</w:t>
      </w:r>
      <w:proofErr w:type="spellEnd"/>
      <w:r w:rsidRPr="00806BDA">
        <w:rPr>
          <w:lang w:val="ru-RU"/>
        </w:rPr>
        <w:t>ţ</w:t>
      </w:r>
      <w:r w:rsidRPr="007211F5">
        <w:t>in</w:t>
      </w:r>
      <w:r w:rsidRPr="00806BDA">
        <w:rPr>
          <w:lang w:val="ru-RU"/>
        </w:rPr>
        <w:t xml:space="preserve"> </w:t>
      </w:r>
      <w:r w:rsidRPr="007211F5">
        <w:t>cu</w:t>
      </w:r>
      <w:r w:rsidRPr="00806BDA">
        <w:rPr>
          <w:lang w:val="ru-RU"/>
        </w:rPr>
        <w:t xml:space="preserve"> </w:t>
      </w:r>
      <w:proofErr w:type="spellStart"/>
      <w:r w:rsidRPr="007211F5">
        <w:t>diplom</w:t>
      </w:r>
      <w:proofErr w:type="spellEnd"/>
      <w:r w:rsidRPr="00806BDA">
        <w:rPr>
          <w:lang w:val="ru-RU"/>
        </w:rPr>
        <w:t xml:space="preserve">ă </w:t>
      </w:r>
      <w:r w:rsidRPr="007211F5">
        <w:t>de</w:t>
      </w:r>
      <w:r w:rsidRPr="00806BDA">
        <w:rPr>
          <w:lang w:val="ru-RU"/>
        </w:rPr>
        <w:t xml:space="preserve"> </w:t>
      </w:r>
      <w:proofErr w:type="spellStart"/>
      <w:r w:rsidRPr="007211F5">
        <w:t>licen</w:t>
      </w:r>
      <w:proofErr w:type="spellEnd"/>
      <w:r w:rsidRPr="00806BDA">
        <w:rPr>
          <w:lang w:val="ru-RU"/>
        </w:rPr>
        <w:t xml:space="preserve">ţă. </w:t>
      </w:r>
      <w:r w:rsidRPr="007211F5">
        <w:t>De</w:t>
      </w:r>
      <w:r w:rsidRPr="00806BDA">
        <w:rPr>
          <w:lang w:val="ru-RU"/>
        </w:rPr>
        <w:t xml:space="preserve"> </w:t>
      </w:r>
      <w:proofErr w:type="spellStart"/>
      <w:r w:rsidRPr="007211F5">
        <w:t>asemenea</w:t>
      </w:r>
      <w:proofErr w:type="spellEnd"/>
      <w:r w:rsidRPr="00806BDA">
        <w:rPr>
          <w:lang w:val="ru-RU"/>
        </w:rPr>
        <w:t xml:space="preserve">, </w:t>
      </w:r>
      <w:r w:rsidRPr="007211F5">
        <w:t>ace</w:t>
      </w:r>
      <w:r w:rsidRPr="00806BDA">
        <w:rPr>
          <w:lang w:val="ru-RU"/>
        </w:rPr>
        <w:t>ș</w:t>
      </w:r>
      <w:proofErr w:type="spellStart"/>
      <w:r w:rsidRPr="007211F5">
        <w:t>tia</w:t>
      </w:r>
      <w:proofErr w:type="spellEnd"/>
      <w:r w:rsidRPr="00806BDA">
        <w:rPr>
          <w:lang w:val="ru-RU"/>
        </w:rPr>
        <w:t xml:space="preserve"> </w:t>
      </w:r>
      <w:proofErr w:type="spellStart"/>
      <w:r w:rsidRPr="007211F5">
        <w:t>trebuie</w:t>
      </w:r>
      <w:proofErr w:type="spellEnd"/>
      <w:r w:rsidRPr="00806BDA">
        <w:rPr>
          <w:lang w:val="ru-RU"/>
        </w:rPr>
        <w:t xml:space="preserve"> </w:t>
      </w:r>
      <w:r w:rsidRPr="007211F5">
        <w:t>s</w:t>
      </w:r>
      <w:r w:rsidRPr="00806BDA">
        <w:rPr>
          <w:lang w:val="ru-RU"/>
        </w:rPr>
        <w:t xml:space="preserve">ă </w:t>
      </w:r>
      <w:proofErr w:type="spellStart"/>
      <w:r w:rsidRPr="007211F5">
        <w:t>dovedeasc</w:t>
      </w:r>
      <w:proofErr w:type="spellEnd"/>
      <w:r w:rsidRPr="00806BDA">
        <w:rPr>
          <w:lang w:val="ru-RU"/>
        </w:rPr>
        <w:t xml:space="preserve">ă </w:t>
      </w:r>
      <w:proofErr w:type="spellStart"/>
      <w:r w:rsidRPr="007211F5">
        <w:t>experien</w:t>
      </w:r>
      <w:proofErr w:type="spellEnd"/>
      <w:r w:rsidRPr="00806BDA">
        <w:rPr>
          <w:lang w:val="ru-RU"/>
        </w:rPr>
        <w:t>ţă î</w:t>
      </w:r>
      <w:r w:rsidRPr="007211F5">
        <w:t>n</w:t>
      </w:r>
      <w:r w:rsidRPr="00806BDA">
        <w:rPr>
          <w:lang w:val="ru-RU"/>
        </w:rPr>
        <w:t xml:space="preserve"> </w:t>
      </w:r>
      <w:proofErr w:type="spellStart"/>
      <w:r w:rsidRPr="007211F5">
        <w:t>domeniul</w:t>
      </w:r>
      <w:proofErr w:type="spellEnd"/>
      <w:r w:rsidRPr="00806BDA">
        <w:rPr>
          <w:lang w:val="ru-RU"/>
        </w:rPr>
        <w:t xml:space="preserve"> ş</w:t>
      </w:r>
      <w:proofErr w:type="spellStart"/>
      <w:r w:rsidRPr="007211F5">
        <w:t>tiin</w:t>
      </w:r>
      <w:proofErr w:type="spellEnd"/>
      <w:r w:rsidRPr="00806BDA">
        <w:rPr>
          <w:lang w:val="ru-RU"/>
        </w:rPr>
        <w:t>ţ</w:t>
      </w:r>
      <w:proofErr w:type="spellStart"/>
      <w:r w:rsidRPr="007211F5">
        <w:t>elor</w:t>
      </w:r>
      <w:proofErr w:type="spellEnd"/>
      <w:r w:rsidRPr="00806BDA">
        <w:rPr>
          <w:lang w:val="ru-RU"/>
        </w:rPr>
        <w:t xml:space="preserve"> </w:t>
      </w:r>
      <w:proofErr w:type="spellStart"/>
      <w:r w:rsidRPr="007211F5">
        <w:t>inginere</w:t>
      </w:r>
      <w:proofErr w:type="spellEnd"/>
      <w:r w:rsidRPr="00806BDA">
        <w:rPr>
          <w:lang w:val="ru-RU"/>
        </w:rPr>
        <w:t>ş</w:t>
      </w:r>
      <w:proofErr w:type="spellStart"/>
      <w:r w:rsidRPr="007211F5">
        <w:t>ti</w:t>
      </w:r>
      <w:proofErr w:type="spellEnd"/>
      <w:r w:rsidRPr="00806BDA">
        <w:rPr>
          <w:lang w:val="ru-RU"/>
        </w:rPr>
        <w:t xml:space="preserve">, </w:t>
      </w:r>
      <w:proofErr w:type="spellStart"/>
      <w:r w:rsidRPr="007211F5">
        <w:t>economice</w:t>
      </w:r>
      <w:proofErr w:type="spellEnd"/>
      <w:r w:rsidRPr="00806BDA">
        <w:rPr>
          <w:lang w:val="ru-RU"/>
        </w:rPr>
        <w:t xml:space="preserve">, </w:t>
      </w:r>
      <w:proofErr w:type="spellStart"/>
      <w:r w:rsidRPr="007211F5">
        <w:t>sociale</w:t>
      </w:r>
      <w:proofErr w:type="spellEnd"/>
      <w:r w:rsidRPr="00806BDA">
        <w:rPr>
          <w:lang w:val="ru-RU"/>
        </w:rPr>
        <w:t xml:space="preserve">, </w:t>
      </w:r>
      <w:proofErr w:type="spellStart"/>
      <w:r w:rsidRPr="007211F5">
        <w:t>juridice</w:t>
      </w:r>
      <w:proofErr w:type="spellEnd"/>
      <w:r w:rsidRPr="00806BDA">
        <w:rPr>
          <w:lang w:val="ru-RU"/>
        </w:rPr>
        <w:t xml:space="preserve"> </w:t>
      </w:r>
      <w:proofErr w:type="spellStart"/>
      <w:r w:rsidRPr="007211F5">
        <w:t>sau</w:t>
      </w:r>
      <w:proofErr w:type="spellEnd"/>
      <w:r w:rsidRPr="00806BDA">
        <w:rPr>
          <w:lang w:val="ru-RU"/>
        </w:rPr>
        <w:t xml:space="preserve"> î</w:t>
      </w:r>
      <w:r w:rsidRPr="007211F5">
        <w:t>n</w:t>
      </w:r>
      <w:r w:rsidRPr="00806BDA">
        <w:rPr>
          <w:lang w:val="ru-RU"/>
        </w:rPr>
        <w:t xml:space="preserve"> </w:t>
      </w:r>
      <w:proofErr w:type="spellStart"/>
      <w:r w:rsidRPr="007211F5">
        <w:t>domeniul</w:t>
      </w:r>
      <w:proofErr w:type="spellEnd"/>
      <w:r w:rsidRPr="00806BDA">
        <w:rPr>
          <w:lang w:val="ru-RU"/>
        </w:rPr>
        <w:t xml:space="preserve"> </w:t>
      </w:r>
      <w:r w:rsidRPr="007211F5">
        <w:t>de</w:t>
      </w:r>
      <w:r w:rsidRPr="00806BDA">
        <w:rPr>
          <w:lang w:val="ru-RU"/>
        </w:rPr>
        <w:t xml:space="preserve"> </w:t>
      </w:r>
      <w:proofErr w:type="spellStart"/>
      <w:r w:rsidRPr="007211F5">
        <w:t>activitate</w:t>
      </w:r>
      <w:proofErr w:type="spellEnd"/>
      <w:r w:rsidRPr="00806BDA">
        <w:rPr>
          <w:lang w:val="ru-RU"/>
        </w:rPr>
        <w:t xml:space="preserve"> </w:t>
      </w:r>
      <w:r w:rsidRPr="007211F5">
        <w:t>al</w:t>
      </w:r>
      <w:r w:rsidRPr="00806BDA">
        <w:rPr>
          <w:lang w:val="ru-RU"/>
        </w:rPr>
        <w:t xml:space="preserve"> </w:t>
      </w:r>
      <w:proofErr w:type="spellStart"/>
      <w:r w:rsidRPr="007211F5">
        <w:t>respectivei</w:t>
      </w:r>
      <w:proofErr w:type="spellEnd"/>
      <w:r w:rsidRPr="00806BDA">
        <w:rPr>
          <w:lang w:val="ru-RU"/>
        </w:rPr>
        <w:t xml:space="preserve"> î</w:t>
      </w:r>
      <w:proofErr w:type="spellStart"/>
      <w:r w:rsidRPr="007211F5">
        <w:t>ntreprinderi</w:t>
      </w:r>
      <w:proofErr w:type="spellEnd"/>
      <w:r w:rsidRPr="00806BDA">
        <w:rPr>
          <w:lang w:val="ru-RU"/>
        </w:rPr>
        <w:t xml:space="preserve"> </w:t>
      </w:r>
      <w:proofErr w:type="spellStart"/>
      <w:r w:rsidRPr="007211F5">
        <w:t>publice</w:t>
      </w:r>
      <w:proofErr w:type="spellEnd"/>
      <w:r w:rsidRPr="00806BDA">
        <w:rPr>
          <w:lang w:val="ru-RU"/>
        </w:rPr>
        <w:t xml:space="preserve"> </w:t>
      </w:r>
      <w:r w:rsidRPr="007211F5">
        <w:t>de</w:t>
      </w:r>
      <w:r w:rsidRPr="00806BDA">
        <w:rPr>
          <w:lang w:val="ru-RU"/>
        </w:rPr>
        <w:t xml:space="preserve"> </w:t>
      </w:r>
      <w:r w:rsidRPr="007211F5">
        <w:t>minimum</w:t>
      </w:r>
      <w:r w:rsidRPr="00806BDA">
        <w:rPr>
          <w:lang w:val="ru-RU"/>
        </w:rPr>
        <w:t xml:space="preserve"> 7 </w:t>
      </w:r>
      <w:r w:rsidRPr="007211F5">
        <w:t>ani</w:t>
      </w:r>
      <w:r w:rsidRPr="00806BDA">
        <w:rPr>
          <w:lang w:val="ru-RU"/>
        </w:rPr>
        <w:t>.</w:t>
      </w:r>
    </w:p>
    <w:p w14:paraId="715A1A73" w14:textId="77777777" w:rsidR="007211F5" w:rsidRPr="007211F5" w:rsidRDefault="007211F5" w:rsidP="00D20A7E">
      <w:pPr>
        <w:numPr>
          <w:ilvl w:val="0"/>
          <w:numId w:val="6"/>
        </w:numPr>
        <w:suppressAutoHyphens/>
        <w:rPr>
          <w:rFonts w:ascii="Times New Roman" w:eastAsia="Times New Roman" w:hAnsi="Times New Roman"/>
          <w:sz w:val="24"/>
          <w:szCs w:val="24"/>
        </w:rPr>
      </w:pPr>
      <w:r w:rsidRPr="007211F5">
        <w:rPr>
          <w:rFonts w:ascii="Times New Roman" w:eastAsia="Times New Roman" w:hAnsi="Times New Roman"/>
          <w:sz w:val="24"/>
          <w:szCs w:val="24"/>
          <w:lang w:val="ro-RO"/>
        </w:rPr>
        <w:t>Administratorii</w:t>
      </w:r>
      <w:r w:rsidRPr="007211F5">
        <w:rPr>
          <w:rFonts w:ascii="Times New Roman" w:eastAsia="Times New Roman" w:hAnsi="Times New Roman"/>
          <w:sz w:val="24"/>
          <w:szCs w:val="24"/>
        </w:rPr>
        <w:t xml:space="preserve"> sunt persoane fizice sau juridice, </w:t>
      </w:r>
      <w:r w:rsidRPr="007211F5">
        <w:rPr>
          <w:rFonts w:ascii="Times New Roman" w:eastAsia="Times New Roman" w:hAnsi="Times New Roman"/>
          <w:sz w:val="24"/>
          <w:szCs w:val="24"/>
          <w:lang w:val="ro-RO"/>
        </w:rPr>
        <w:t xml:space="preserve">cu </w:t>
      </w:r>
      <w:r w:rsidRPr="007211F5">
        <w:rPr>
          <w:rFonts w:ascii="Times New Roman" w:hAnsi="Times New Roman"/>
          <w:sz w:val="24"/>
          <w:szCs w:val="24"/>
        </w:rPr>
        <w:t xml:space="preserve">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r>
        <w:fldChar w:fldCharType="begin"/>
      </w:r>
      <w:r>
        <w:instrText>HYPERLINK</w:instrText>
      </w:r>
      <w:r>
        <w:fldChar w:fldCharType="separate"/>
      </w:r>
      <w:r w:rsidRPr="007211F5">
        <w:rPr>
          <w:rStyle w:val="Hyperlink"/>
          <w:rFonts w:ascii="Times New Roman" w:hAnsi="Times New Roman"/>
          <w:color w:val="000000" w:themeColor="text1"/>
          <w:sz w:val="24"/>
          <w:szCs w:val="24"/>
        </w:rPr>
        <w:t>art. 143 din Legea nr. 31/1990, republicată</w:t>
      </w:r>
      <w:r>
        <w:fldChar w:fldCharType="end"/>
      </w:r>
      <w:r w:rsidRPr="007211F5">
        <w:rPr>
          <w:rFonts w:ascii="Times New Roman" w:hAnsi="Times New Roman"/>
          <w:color w:val="000000" w:themeColor="text1"/>
          <w:sz w:val="24"/>
          <w:szCs w:val="24"/>
          <w:u w:val="single"/>
        </w:rPr>
        <w:t>,</w:t>
      </w:r>
      <w:r w:rsidRPr="007211F5">
        <w:rPr>
          <w:rFonts w:ascii="Times New Roman" w:hAnsi="Times New Roman"/>
          <w:sz w:val="24"/>
          <w:szCs w:val="24"/>
        </w:rPr>
        <w:t xml:space="preserve">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28B5B3E7" w14:textId="77777777" w:rsidR="007211F5" w:rsidRPr="007211F5" w:rsidRDefault="007211F5" w:rsidP="00D20A7E">
      <w:pPr>
        <w:numPr>
          <w:ilvl w:val="0"/>
          <w:numId w:val="6"/>
        </w:numPr>
        <w:suppressAutoHyphens/>
        <w:rPr>
          <w:rFonts w:ascii="Times New Roman" w:eastAsia="Times New Roman" w:hAnsi="Times New Roman"/>
          <w:sz w:val="24"/>
          <w:szCs w:val="24"/>
        </w:rPr>
      </w:pPr>
      <w:r w:rsidRPr="007211F5">
        <w:rPr>
          <w:rFonts w:ascii="Times New Roman" w:eastAsia="Times New Roman" w:hAnsi="Times New Roman"/>
          <w:sz w:val="24"/>
          <w:szCs w:val="24"/>
          <w:shd w:val="clear" w:color="auto" w:fill="FFFFFF"/>
        </w:rPr>
        <w:t xml:space="preserve">Selecția </w:t>
      </w:r>
      <w:r w:rsidRPr="007211F5">
        <w:rPr>
          <w:rFonts w:ascii="Times New Roman" w:eastAsia="Times New Roman" w:hAnsi="Times New Roman"/>
          <w:sz w:val="24"/>
          <w:szCs w:val="24"/>
          <w:shd w:val="clear" w:color="auto" w:fill="FFFFFF"/>
          <w:lang w:val="ro-RO"/>
        </w:rPr>
        <w:t>administratorilor</w:t>
      </w:r>
      <w:r w:rsidRPr="007211F5">
        <w:rPr>
          <w:rFonts w:ascii="Times New Roman" w:eastAsia="Times New Roman" w:hAnsi="Times New Roman"/>
          <w:sz w:val="24"/>
          <w:szCs w:val="24"/>
          <w:shd w:val="clear" w:color="auto" w:fill="FFFFFF"/>
        </w:rPr>
        <w:t xml:space="preserve"> se realizează cu respectarea principiilor prevăzute de </w:t>
      </w:r>
      <w:r w:rsidRPr="007211F5">
        <w:rPr>
          <w:rFonts w:ascii="Times New Roman" w:eastAsia="Times New Roman" w:hAnsi="Times New Roman"/>
          <w:sz w:val="24"/>
          <w:szCs w:val="24"/>
          <w:u w:val="single"/>
          <w:shd w:val="clear" w:color="auto" w:fill="FFFFFF"/>
        </w:rPr>
        <w:t>Legea nr. 202/2002</w:t>
      </w:r>
      <w:r w:rsidRPr="007211F5">
        <w:rPr>
          <w:rFonts w:ascii="Times New Roman" w:eastAsia="Times New Roman" w:hAnsi="Times New Roman"/>
          <w:sz w:val="24"/>
          <w:szCs w:val="24"/>
          <w:shd w:val="clear" w:color="auto" w:fill="FFFFFF"/>
        </w:rPr>
        <w:t>, cu modificările și completările ulterioare. În măsura în care nu este afectat clasamentul întocmit potrivit dispozițiilor </w:t>
      </w:r>
      <w:r w:rsidRPr="007211F5">
        <w:rPr>
          <w:rFonts w:ascii="Times New Roman" w:eastAsia="Times New Roman" w:hAnsi="Times New Roman"/>
          <w:sz w:val="24"/>
          <w:szCs w:val="24"/>
          <w:u w:val="single"/>
          <w:shd w:val="clear" w:color="auto" w:fill="FFFFFF"/>
        </w:rPr>
        <w:t>art. 29, alin. (1) din O.U.G. nr. 109/2011</w:t>
      </w:r>
      <w:r w:rsidRPr="007211F5">
        <w:rPr>
          <w:rFonts w:ascii="Times New Roman" w:eastAsia="Times New Roman" w:hAnsi="Times New Roman"/>
          <w:sz w:val="24"/>
          <w:szCs w:val="24"/>
          <w:shd w:val="clear" w:color="auto" w:fill="FFFFFF"/>
        </w:rPr>
        <w:t>, cel puțin o treime din totalul administratorilor aparțin genului subreprezentat;</w:t>
      </w:r>
    </w:p>
    <w:p w14:paraId="5DC35DC9" w14:textId="77777777" w:rsidR="007211F5" w:rsidRPr="007211F5" w:rsidRDefault="007211F5" w:rsidP="00D20A7E">
      <w:pPr>
        <w:numPr>
          <w:ilvl w:val="0"/>
          <w:numId w:val="6"/>
        </w:numPr>
        <w:suppressAutoHyphens/>
        <w:rPr>
          <w:rFonts w:ascii="Times New Roman" w:eastAsia="Times New Roman" w:hAnsi="Times New Roman"/>
          <w:sz w:val="24"/>
          <w:szCs w:val="24"/>
        </w:rPr>
      </w:pPr>
      <w:r w:rsidRPr="007211F5">
        <w:rPr>
          <w:rFonts w:ascii="Times New Roman" w:eastAsia="Times New Roman" w:hAnsi="Times New Roman"/>
          <w:sz w:val="24"/>
          <w:szCs w:val="24"/>
        </w:rPr>
        <w:lastRenderedPageBreak/>
        <w:t xml:space="preserve">Cel puțin un </w:t>
      </w:r>
      <w:r w:rsidRPr="007211F5">
        <w:rPr>
          <w:rFonts w:ascii="Times New Roman" w:eastAsia="Times New Roman" w:hAnsi="Times New Roman"/>
          <w:sz w:val="24"/>
          <w:szCs w:val="24"/>
          <w:lang w:val="ro-RO"/>
        </w:rPr>
        <w:t>administrator</w:t>
      </w:r>
      <w:r w:rsidRPr="007211F5">
        <w:rPr>
          <w:rFonts w:ascii="Times New Roman" w:eastAsia="Times New Roman" w:hAnsi="Times New Roman"/>
          <w:sz w:val="24"/>
          <w:szCs w:val="24"/>
        </w:rPr>
        <w:t xml:space="preserve"> trebuie </w:t>
      </w:r>
      <w:r w:rsidRPr="007211F5">
        <w:rPr>
          <w:rFonts w:ascii="Times New Roman" w:eastAsia="Times New Roman" w:hAnsi="Times New Roman"/>
          <w:sz w:val="24"/>
          <w:szCs w:val="24"/>
          <w:lang w:val="ro-RO"/>
        </w:rPr>
        <w:t xml:space="preserve">să fie </w:t>
      </w:r>
      <w:r w:rsidRPr="007211F5">
        <w:rPr>
          <w:rFonts w:ascii="Times New Roman" w:hAnsi="Times New Roman"/>
          <w:sz w:val="24"/>
          <w:szCs w:val="24"/>
        </w:rPr>
        <w:t>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r w:rsidRPr="007211F5">
        <w:rPr>
          <w:rFonts w:ascii="Times New Roman" w:eastAsia="Times New Roman" w:hAnsi="Times New Roman"/>
          <w:sz w:val="24"/>
          <w:szCs w:val="24"/>
          <w:lang w:val="ro-RO"/>
        </w:rPr>
        <w:t>;</w:t>
      </w:r>
    </w:p>
    <w:p w14:paraId="2AF1E30E" w14:textId="77777777" w:rsidR="007211F5" w:rsidRPr="007211F5" w:rsidRDefault="007211F5" w:rsidP="00D20A7E">
      <w:pPr>
        <w:numPr>
          <w:ilvl w:val="0"/>
          <w:numId w:val="6"/>
        </w:numPr>
        <w:suppressAutoHyphens/>
        <w:rPr>
          <w:rFonts w:ascii="Times New Roman" w:eastAsia="Times New Roman" w:hAnsi="Times New Roman"/>
          <w:sz w:val="24"/>
          <w:szCs w:val="24"/>
        </w:rPr>
      </w:pPr>
      <w:r w:rsidRPr="007211F5">
        <w:rPr>
          <w:rFonts w:ascii="Times New Roman" w:eastAsia="Times New Roman" w:hAnsi="Times New Roman"/>
          <w:sz w:val="24"/>
          <w:szCs w:val="24"/>
        </w:rPr>
        <w:t>În cazul Consiliilor de Administraţie al căror număr de membri se încadrează în prevederile art. 28, alin. (</w:t>
      </w:r>
      <w:r w:rsidRPr="007211F5">
        <w:rPr>
          <w:rFonts w:ascii="Times New Roman" w:eastAsia="Times New Roman" w:hAnsi="Times New Roman"/>
          <w:sz w:val="24"/>
          <w:szCs w:val="24"/>
          <w:lang w:val="ro-RO"/>
        </w:rPr>
        <w:t>1</w:t>
      </w:r>
      <w:r w:rsidRPr="007211F5">
        <w:rPr>
          <w:rFonts w:ascii="Times New Roman" w:eastAsia="Times New Roman" w:hAnsi="Times New Roman"/>
          <w:sz w:val="24"/>
          <w:szCs w:val="24"/>
        </w:rPr>
        <w:t xml:space="preserve">) al O.U.G. nr. 109/2011, nu poate fi mai mult de un membru din rândul funcţionarilor publici sau </w:t>
      </w:r>
      <w:r w:rsidRPr="007211F5">
        <w:rPr>
          <w:rFonts w:ascii="Times New Roman" w:eastAsia="Times New Roman" w:hAnsi="Times New Roman"/>
          <w:sz w:val="24"/>
          <w:szCs w:val="24"/>
          <w:lang w:val="ro-RO"/>
        </w:rPr>
        <w:t xml:space="preserve">al </w:t>
      </w:r>
      <w:r w:rsidRPr="007211F5">
        <w:rPr>
          <w:rFonts w:ascii="Times New Roman" w:eastAsia="Times New Roman" w:hAnsi="Times New Roman"/>
          <w:sz w:val="24"/>
          <w:szCs w:val="24"/>
        </w:rPr>
        <w:t>altor categorii de personal din cadrul Autorităţii Publice Tutelare ori din cadrul altor autorităţi sau instituţii publice;</w:t>
      </w:r>
    </w:p>
    <w:p w14:paraId="1CA04D4E" w14:textId="77777777" w:rsidR="007211F5" w:rsidRPr="007211F5" w:rsidRDefault="007211F5" w:rsidP="00D20A7E">
      <w:pPr>
        <w:numPr>
          <w:ilvl w:val="0"/>
          <w:numId w:val="6"/>
        </w:numPr>
        <w:rPr>
          <w:rFonts w:ascii="Times New Roman" w:eastAsia="Times New Roman" w:hAnsi="Times New Roman"/>
          <w:b/>
          <w:sz w:val="24"/>
          <w:szCs w:val="24"/>
        </w:rPr>
      </w:pPr>
      <w:r w:rsidRPr="007211F5">
        <w:rPr>
          <w:rFonts w:ascii="Times New Roman" w:eastAsia="Times New Roman" w:hAnsi="Times New Roman"/>
          <w:sz w:val="24"/>
          <w:szCs w:val="24"/>
        </w:rPr>
        <w:t>Majoritatea membrilor Consiliului de Administrație este formată din administratori neexecutivi şi independenţi, în sensul art. 138^2 din Legea nr. 31/1990, republicată, cu modificările şi completările ulterioare;</w:t>
      </w:r>
    </w:p>
    <w:p w14:paraId="4CC26C2C" w14:textId="77777777" w:rsidR="007211F5" w:rsidRPr="007211F5" w:rsidRDefault="007211F5" w:rsidP="00D20A7E">
      <w:pPr>
        <w:numPr>
          <w:ilvl w:val="0"/>
          <w:numId w:val="6"/>
        </w:numPr>
        <w:suppressAutoHyphens/>
        <w:rPr>
          <w:rFonts w:ascii="Times New Roman" w:eastAsia="Times New Roman" w:hAnsi="Times New Roman"/>
          <w:sz w:val="24"/>
          <w:szCs w:val="24"/>
        </w:rPr>
      </w:pPr>
      <w:r w:rsidRPr="007211F5">
        <w:rPr>
          <w:rFonts w:ascii="Times New Roman" w:eastAsia="Times New Roman" w:hAnsi="Times New Roman"/>
          <w:sz w:val="24"/>
          <w:szCs w:val="24"/>
        </w:rPr>
        <w:t xml:space="preserve">În mod obligatoriu, în selecţia candidaţilor se va avea în vedere evitarea situaţiilor de conflict de interese sau incompatibilităţi. </w:t>
      </w:r>
    </w:p>
    <w:p w14:paraId="59BCAEB9" w14:textId="77777777" w:rsidR="007211F5" w:rsidRPr="007211F5" w:rsidRDefault="007211F5" w:rsidP="00D20A7E">
      <w:pPr>
        <w:numPr>
          <w:ilvl w:val="0"/>
          <w:numId w:val="6"/>
        </w:numPr>
        <w:rPr>
          <w:rFonts w:ascii="Times New Roman" w:eastAsia="Times New Roman" w:hAnsi="Times New Roman"/>
          <w:b/>
          <w:sz w:val="24"/>
          <w:szCs w:val="24"/>
        </w:rPr>
      </w:pPr>
      <w:r w:rsidRPr="007211F5">
        <w:rPr>
          <w:rFonts w:ascii="Times New Roman" w:eastAsia="Times New Roman" w:hAnsi="Times New Roman"/>
          <w:sz w:val="24"/>
          <w:szCs w:val="24"/>
        </w:rPr>
        <w:t>O persoană fizică poate exercita concomitent cel mult 2 mandate de administrator în Societăţi sau întreprinderi publice al căror sediu se află pe teritoriul României;</w:t>
      </w:r>
    </w:p>
    <w:p w14:paraId="3687C7C6" w14:textId="77777777" w:rsidR="007211F5" w:rsidRPr="007211F5" w:rsidRDefault="007211F5" w:rsidP="00D20A7E">
      <w:pPr>
        <w:numPr>
          <w:ilvl w:val="0"/>
          <w:numId w:val="6"/>
        </w:numPr>
        <w:rPr>
          <w:rFonts w:ascii="Times New Roman" w:eastAsia="Times New Roman" w:hAnsi="Times New Roman"/>
          <w:b/>
          <w:sz w:val="24"/>
          <w:szCs w:val="24"/>
        </w:rPr>
      </w:pPr>
      <w:r w:rsidRPr="007211F5">
        <w:rPr>
          <w:rFonts w:ascii="Times New Roman" w:eastAsia="Times New Roman" w:hAnsi="Times New Roman"/>
          <w:sz w:val="24"/>
          <w:szCs w:val="24"/>
        </w:rPr>
        <w:t>Funcționarii publici sau personalul din cadrul Autorității Publice Tutelare ori din cadrul altor autorități sau instituții publice pot face parte doar dintr-un singur Consiliu de Administrație sau Consiliu de Supraveghere;</w:t>
      </w:r>
    </w:p>
    <w:p w14:paraId="1207C53C" w14:textId="77777777" w:rsidR="007211F5" w:rsidRPr="007211F5" w:rsidRDefault="007211F5" w:rsidP="007211F5">
      <w:pPr>
        <w:suppressAutoHyphens/>
        <w:autoSpaceDE w:val="0"/>
        <w:rPr>
          <w:rFonts w:ascii="Times New Roman" w:eastAsia="Times New Roman" w:hAnsi="Times New Roman"/>
          <w:sz w:val="24"/>
          <w:szCs w:val="24"/>
          <w:lang w:val="ro-RO" w:eastAsia="en-US"/>
        </w:rPr>
      </w:pPr>
    </w:p>
    <w:p w14:paraId="4F263B27" w14:textId="77777777" w:rsidR="007211F5" w:rsidRPr="007211F5" w:rsidRDefault="007211F5" w:rsidP="004F3215">
      <w:pPr>
        <w:tabs>
          <w:tab w:val="left" w:pos="567"/>
        </w:tabs>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În conformitate cu prevederile din Anexa nr.1a la H.G. nr. 639/2023, </w:t>
      </w:r>
      <w:r w:rsidRPr="007211F5">
        <w:rPr>
          <w:rFonts w:ascii="Times New Roman" w:eastAsia="Times New Roman" w:hAnsi="Times New Roman"/>
          <w:sz w:val="24"/>
          <w:szCs w:val="24"/>
          <w:shd w:val="clear" w:color="auto" w:fill="FFFFFF"/>
          <w:lang w:val="ro-RO" w:eastAsia="en-US"/>
        </w:rPr>
        <w:t>Profilul Administratorilor se realizează pe baza unui tabel care cuprinde competențele măsurabile, trăsăturile și pragul minim colectiv, precum și condițiile care trebuie îndeplinite în mod ideal de administratori, individual și colectiv, împreună cu aptitudinile, cunoștințele, experiența și alte atribute ale membrilor în funcție, precum și ale potențialilor candidați.</w:t>
      </w:r>
    </w:p>
    <w:p w14:paraId="08B83564" w14:textId="5E973FF3" w:rsidR="007211F5" w:rsidRPr="007211F5" w:rsidRDefault="007211F5" w:rsidP="004F3215">
      <w:pPr>
        <w:rPr>
          <w:rFonts w:ascii="Times New Roman" w:eastAsia="Times New Roman" w:hAnsi="Times New Roman"/>
          <w:b/>
          <w:sz w:val="24"/>
          <w:szCs w:val="24"/>
          <w:lang w:val="ro-RO" w:eastAsia="en-US"/>
        </w:rPr>
      </w:pPr>
      <w:r w:rsidRPr="007211F5">
        <w:rPr>
          <w:rFonts w:ascii="Times New Roman" w:eastAsia="Times New Roman" w:hAnsi="Times New Roman"/>
          <w:sz w:val="24"/>
          <w:szCs w:val="24"/>
          <w:lang w:val="ro-RO" w:eastAsia="en-US"/>
        </w:rPr>
        <w:tab/>
        <w:t xml:space="preserve">În conformitate cu prevederile art. 1 punctul 14 din Anexa nr. 1 la H.G. nr. 639/2023, </w:t>
      </w:r>
      <w:r w:rsidRPr="007211F5">
        <w:rPr>
          <w:rFonts w:ascii="Times New Roman" w:eastAsia="Times New Roman" w:hAnsi="Times New Roman"/>
          <w:b/>
          <w:sz w:val="24"/>
          <w:szCs w:val="24"/>
          <w:lang w:val="ro-RO" w:eastAsia="en-US"/>
        </w:rPr>
        <w:t xml:space="preserve">Profilul </w:t>
      </w:r>
      <w:r w:rsidR="00C40B5A">
        <w:rPr>
          <w:rFonts w:ascii="Times New Roman" w:eastAsia="Times New Roman" w:hAnsi="Times New Roman"/>
          <w:b/>
          <w:sz w:val="24"/>
          <w:szCs w:val="24"/>
          <w:lang w:val="ro-RO" w:eastAsia="en-US"/>
        </w:rPr>
        <w:t>C</w:t>
      </w:r>
      <w:r w:rsidRPr="007211F5">
        <w:rPr>
          <w:rFonts w:ascii="Times New Roman" w:eastAsia="Times New Roman" w:hAnsi="Times New Roman"/>
          <w:b/>
          <w:sz w:val="24"/>
          <w:szCs w:val="24"/>
          <w:lang w:val="ro-RO" w:eastAsia="en-US"/>
        </w:rPr>
        <w:t xml:space="preserve">andidatului </w:t>
      </w:r>
      <w:r w:rsidRPr="007211F5">
        <w:rPr>
          <w:rFonts w:ascii="Times New Roman" w:eastAsia="Times New Roman" w:hAnsi="Times New Roman"/>
          <w:sz w:val="24"/>
          <w:szCs w:val="24"/>
          <w:shd w:val="clear" w:color="auto" w:fill="FFFFFF"/>
          <w:lang w:val="ro-RO" w:eastAsia="en-US"/>
        </w:rPr>
        <w:t>cuprinde competențele, experiența specifică, capacități, trăsături și aptitudini pe care acesta trebuie să le demonstreze, în conformitate cu misiunea și obiectivele întreprinderii publice, precum și cu etapa de dezvoltare a acesteia. Profilul candidatului se întocmește pe baza Profilului Administratorilor, pentru a răspunde așteptărilor asociaților, exprimate în Scrisoarea de Așteptări;</w:t>
      </w:r>
    </w:p>
    <w:p w14:paraId="1DE4F839" w14:textId="77777777" w:rsidR="007211F5" w:rsidRPr="007211F5" w:rsidRDefault="007211F5" w:rsidP="004F3215">
      <w:pPr>
        <w:ind w:firstLine="720"/>
        <w:rPr>
          <w:rFonts w:ascii="Times New Roman" w:eastAsia="Times New Roman" w:hAnsi="Times New Roman"/>
          <w:b/>
          <w:sz w:val="24"/>
          <w:szCs w:val="24"/>
          <w:lang w:val="ro-RO" w:eastAsia="en-US"/>
        </w:rPr>
      </w:pPr>
      <w:r w:rsidRPr="007211F5">
        <w:rPr>
          <w:rFonts w:ascii="Times New Roman" w:eastAsia="Times New Roman" w:hAnsi="Times New Roman"/>
          <w:sz w:val="24"/>
          <w:szCs w:val="24"/>
          <w:lang w:val="ro-RO" w:eastAsia="en-US"/>
        </w:rPr>
        <w:t xml:space="preserve">Profilul candidatului trebuie să se încadreze în matricea administratorilor, în cazul în care </w:t>
      </w:r>
      <w:proofErr w:type="spellStart"/>
      <w:r w:rsidRPr="007211F5">
        <w:rPr>
          <w:rFonts w:ascii="Times New Roman" w:eastAsia="Times New Roman" w:hAnsi="Times New Roman"/>
          <w:sz w:val="24"/>
          <w:szCs w:val="24"/>
          <w:lang w:val="ro-RO" w:eastAsia="en-US"/>
        </w:rPr>
        <w:t>toţi</w:t>
      </w:r>
      <w:proofErr w:type="spellEnd"/>
      <w:r w:rsidRPr="007211F5">
        <w:rPr>
          <w:rFonts w:ascii="Times New Roman" w:eastAsia="Times New Roman" w:hAnsi="Times New Roman"/>
          <w:sz w:val="24"/>
          <w:szCs w:val="24"/>
          <w:lang w:val="ro-RO" w:eastAsia="en-US"/>
        </w:rPr>
        <w:t xml:space="preserve"> membrii în </w:t>
      </w:r>
      <w:proofErr w:type="spellStart"/>
      <w:r w:rsidRPr="007211F5">
        <w:rPr>
          <w:rFonts w:ascii="Times New Roman" w:eastAsia="Times New Roman" w:hAnsi="Times New Roman"/>
          <w:sz w:val="24"/>
          <w:szCs w:val="24"/>
          <w:lang w:val="ro-RO" w:eastAsia="en-US"/>
        </w:rPr>
        <w:t>funcţie</w:t>
      </w:r>
      <w:proofErr w:type="spellEnd"/>
      <w:r w:rsidRPr="007211F5">
        <w:rPr>
          <w:rFonts w:ascii="Times New Roman" w:eastAsia="Times New Roman" w:hAnsi="Times New Roman"/>
          <w:sz w:val="24"/>
          <w:szCs w:val="24"/>
          <w:lang w:val="ro-RO" w:eastAsia="en-US"/>
        </w:rPr>
        <w:t xml:space="preserve"> sunt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w:t>
      </w:r>
      <w:proofErr w:type="spellEnd"/>
      <w:r w:rsidRPr="007211F5">
        <w:rPr>
          <w:rFonts w:ascii="Times New Roman" w:eastAsia="Times New Roman" w:hAnsi="Times New Roman"/>
          <w:sz w:val="24"/>
          <w:szCs w:val="24"/>
          <w:lang w:val="ro-RO" w:eastAsia="en-US"/>
        </w:rPr>
        <w:t xml:space="preserve"> pentru o </w:t>
      </w:r>
      <w:proofErr w:type="spellStart"/>
      <w:r w:rsidRPr="007211F5">
        <w:rPr>
          <w:rFonts w:ascii="Times New Roman" w:eastAsia="Times New Roman" w:hAnsi="Times New Roman"/>
          <w:sz w:val="24"/>
          <w:szCs w:val="24"/>
          <w:lang w:val="ro-RO" w:eastAsia="en-US"/>
        </w:rPr>
        <w:t>configuraţie</w:t>
      </w:r>
      <w:proofErr w:type="spellEnd"/>
      <w:r w:rsidRPr="007211F5">
        <w:rPr>
          <w:rFonts w:ascii="Times New Roman" w:eastAsia="Times New Roman" w:hAnsi="Times New Roman"/>
          <w:sz w:val="24"/>
          <w:szCs w:val="24"/>
          <w:lang w:val="ro-RO" w:eastAsia="en-US"/>
        </w:rPr>
        <w:t xml:space="preserve"> viitoare a acestuia.</w:t>
      </w:r>
    </w:p>
    <w:p w14:paraId="741373B4" w14:textId="77777777" w:rsidR="007211F5" w:rsidRPr="007211F5" w:rsidRDefault="007211F5" w:rsidP="007211F5">
      <w:pPr>
        <w:jc w:val="left"/>
        <w:rPr>
          <w:rFonts w:ascii="Times New Roman" w:eastAsia="Times New Roman" w:hAnsi="Times New Roman"/>
          <w:b/>
          <w:sz w:val="24"/>
          <w:szCs w:val="24"/>
          <w:lang w:val="ro-RO" w:eastAsia="en-US"/>
        </w:rPr>
        <w:sectPr w:rsidR="007211F5" w:rsidRPr="007211F5">
          <w:headerReference w:type="even" r:id="rId9"/>
          <w:headerReference w:type="default" r:id="rId10"/>
          <w:footerReference w:type="even" r:id="rId11"/>
          <w:footerReference w:type="default" r:id="rId12"/>
          <w:headerReference w:type="first" r:id="rId13"/>
          <w:footerReference w:type="first" r:id="rId14"/>
          <w:pgSz w:w="11906" w:h="16838"/>
          <w:pgMar w:top="1083" w:right="850" w:bottom="1134" w:left="1701" w:header="360" w:footer="708" w:gutter="0"/>
          <w:cols w:space="708"/>
        </w:sectPr>
      </w:pPr>
    </w:p>
    <w:p w14:paraId="294AA7CB" w14:textId="77777777" w:rsidR="007211F5" w:rsidRPr="004F3215" w:rsidRDefault="007211F5" w:rsidP="007211F5">
      <w:pPr>
        <w:widowControl w:val="0"/>
        <w:autoSpaceDE w:val="0"/>
        <w:autoSpaceDN w:val="0"/>
        <w:adjustRightInd w:val="0"/>
        <w:ind w:firstLine="437"/>
        <w:jc w:val="center"/>
        <w:rPr>
          <w:rFonts w:ascii="Times New Roman" w:eastAsia="TimesNewRoman" w:hAnsi="Times New Roman"/>
          <w:b/>
          <w:sz w:val="24"/>
          <w:szCs w:val="24"/>
          <w:lang w:val="ro-RO" w:eastAsia="en-US"/>
        </w:rPr>
      </w:pPr>
    </w:p>
    <w:p w14:paraId="3013E3B3" w14:textId="77777777" w:rsidR="007211F5" w:rsidRPr="004F3215" w:rsidRDefault="007211F5" w:rsidP="007211F5">
      <w:pPr>
        <w:widowControl w:val="0"/>
        <w:autoSpaceDE w:val="0"/>
        <w:autoSpaceDN w:val="0"/>
        <w:adjustRightInd w:val="0"/>
        <w:ind w:firstLine="437"/>
        <w:jc w:val="center"/>
        <w:rPr>
          <w:rFonts w:ascii="Times New Roman" w:eastAsia="TimesNewRoman" w:hAnsi="Times New Roman"/>
          <w:b/>
          <w:sz w:val="24"/>
          <w:szCs w:val="24"/>
          <w:lang w:val="ro-RO" w:eastAsia="en-US"/>
        </w:rPr>
      </w:pPr>
      <w:r w:rsidRPr="004F3215">
        <w:rPr>
          <w:rFonts w:ascii="Times New Roman" w:eastAsia="TimesNewRoman" w:hAnsi="Times New Roman"/>
          <w:b/>
          <w:sz w:val="24"/>
          <w:szCs w:val="24"/>
          <w:lang w:val="ro-RO" w:eastAsia="en-US"/>
        </w:rPr>
        <w:t>MATRICEA PROFILULUI ADMINISTRATORILOR</w:t>
      </w:r>
    </w:p>
    <w:p w14:paraId="24B60B75" w14:textId="77E82478" w:rsidR="007211F5" w:rsidRPr="007211F5" w:rsidRDefault="007211F5" w:rsidP="005B1801">
      <w:pPr>
        <w:ind w:firstLine="567"/>
        <w:jc w:val="center"/>
        <w:rPr>
          <w:rFonts w:ascii="Times New Roman" w:eastAsia="TimesNewRoman" w:hAnsi="Times New Roman"/>
          <w:b/>
          <w:bCs/>
          <w:sz w:val="24"/>
          <w:szCs w:val="24"/>
          <w:lang w:val="ro-RO" w:eastAsia="en-US"/>
        </w:rPr>
      </w:pPr>
      <w:r w:rsidRPr="004F3215">
        <w:rPr>
          <w:rFonts w:ascii="Times New Roman" w:eastAsia="TimesNewRoman" w:hAnsi="Times New Roman"/>
          <w:b/>
          <w:sz w:val="24"/>
          <w:szCs w:val="24"/>
          <w:lang w:val="ro-RO" w:eastAsia="en-US"/>
        </w:rPr>
        <w:t xml:space="preserve">SOCIETĂȚII </w:t>
      </w:r>
      <w:r w:rsidR="005B1801">
        <w:rPr>
          <w:rFonts w:ascii="Times New Roman" w:hAnsi="Times New Roman"/>
          <w:b/>
          <w:bCs/>
          <w:sz w:val="24"/>
          <w:szCs w:val="24"/>
          <w:lang w:val="ro-RO"/>
        </w:rPr>
        <w:t>URBAN VIDELE</w:t>
      </w:r>
      <w:r w:rsidR="005B1801" w:rsidRPr="000915C0">
        <w:rPr>
          <w:rFonts w:ascii="Times New Roman" w:hAnsi="Times New Roman"/>
          <w:b/>
          <w:bCs/>
          <w:sz w:val="24"/>
          <w:szCs w:val="24"/>
        </w:rPr>
        <w:t xml:space="preserve"> S.R.L.</w:t>
      </w:r>
    </w:p>
    <w:p w14:paraId="76E23BA7" w14:textId="77777777" w:rsidR="007211F5" w:rsidRPr="007211F5" w:rsidRDefault="007211F5" w:rsidP="007211F5">
      <w:pPr>
        <w:pStyle w:val="ListParagraph1"/>
        <w:widowControl w:val="0"/>
        <w:numPr>
          <w:ilvl w:val="0"/>
          <w:numId w:val="1"/>
        </w:numPr>
        <w:autoSpaceDE w:val="0"/>
        <w:autoSpaceDN w:val="0"/>
        <w:adjustRightInd w:val="0"/>
        <w:spacing w:line="240" w:lineRule="auto"/>
        <w:jc w:val="both"/>
        <w:rPr>
          <w:rFonts w:ascii="Times New Roman" w:eastAsia="TimesNewRoman" w:hAnsi="Times New Roman"/>
          <w:b/>
          <w:bCs/>
          <w:sz w:val="24"/>
          <w:szCs w:val="24"/>
        </w:rPr>
      </w:pPr>
      <w:proofErr w:type="spellStart"/>
      <w:r w:rsidRPr="007211F5">
        <w:rPr>
          <w:rFonts w:ascii="Times New Roman" w:eastAsia="TimesNewRoman" w:hAnsi="Times New Roman"/>
          <w:b/>
          <w:bCs/>
          <w:sz w:val="24"/>
          <w:szCs w:val="24"/>
        </w:rPr>
        <w:t>Competenţe</w:t>
      </w:r>
      <w:proofErr w:type="spellEnd"/>
    </w:p>
    <w:tbl>
      <w:tblPr>
        <w:tblpPr w:leftFromText="180" w:rightFromText="180" w:bottomFromText="20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1411"/>
        <w:gridCol w:w="630"/>
        <w:gridCol w:w="540"/>
        <w:gridCol w:w="567"/>
        <w:gridCol w:w="576"/>
        <w:gridCol w:w="558"/>
        <w:gridCol w:w="567"/>
        <w:gridCol w:w="729"/>
        <w:gridCol w:w="948"/>
      </w:tblGrid>
      <w:tr w:rsidR="007211F5" w:rsidRPr="007211F5" w14:paraId="70A14D7A" w14:textId="77777777" w:rsidTr="007211F5">
        <w:trPr>
          <w:gridAfter w:val="4"/>
          <w:wAfter w:w="2802" w:type="dxa"/>
          <w:cantSplit/>
          <w:trHeight w:val="286"/>
        </w:trPr>
        <w:tc>
          <w:tcPr>
            <w:tcW w:w="3646" w:type="dxa"/>
            <w:tcBorders>
              <w:top w:val="single" w:sz="4" w:space="0" w:color="auto"/>
              <w:left w:val="single" w:sz="4" w:space="0" w:color="auto"/>
              <w:bottom w:val="single" w:sz="4" w:space="0" w:color="auto"/>
              <w:right w:val="single" w:sz="4" w:space="0" w:color="auto"/>
            </w:tcBorders>
          </w:tcPr>
          <w:p w14:paraId="60175FB1" w14:textId="77777777" w:rsidR="007211F5" w:rsidRPr="007211F5" w:rsidRDefault="007211F5" w:rsidP="007211F5">
            <w:pPr>
              <w:pStyle w:val="ListParagraph1"/>
              <w:widowControl w:val="0"/>
              <w:autoSpaceDE w:val="0"/>
              <w:autoSpaceDN w:val="0"/>
              <w:adjustRightInd w:val="0"/>
              <w:spacing w:after="0" w:line="240" w:lineRule="auto"/>
              <w:ind w:left="531"/>
              <w:jc w:val="both"/>
              <w:rPr>
                <w:rFonts w:ascii="Times New Roman" w:eastAsia="TimesNewRoman" w:hAnsi="Times New Roman"/>
                <w:color w:val="000000" w:themeColor="text1"/>
                <w:sz w:val="24"/>
                <w:szCs w:val="24"/>
              </w:rPr>
            </w:pPr>
          </w:p>
        </w:tc>
        <w:tc>
          <w:tcPr>
            <w:tcW w:w="1412" w:type="dxa"/>
            <w:tcBorders>
              <w:top w:val="single" w:sz="4" w:space="0" w:color="auto"/>
              <w:left w:val="single" w:sz="4" w:space="0" w:color="auto"/>
              <w:bottom w:val="single" w:sz="4" w:space="0" w:color="auto"/>
              <w:right w:val="single" w:sz="4" w:space="0" w:color="auto"/>
            </w:tcBorders>
          </w:tcPr>
          <w:p w14:paraId="7BBEE409" w14:textId="77777777" w:rsidR="007211F5" w:rsidRPr="007211F5" w:rsidRDefault="007211F5" w:rsidP="007211F5">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653F2C3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683" w:type="dxa"/>
            <w:gridSpan w:val="3"/>
            <w:tcBorders>
              <w:top w:val="single" w:sz="4" w:space="0" w:color="auto"/>
              <w:left w:val="single" w:sz="4" w:space="0" w:color="auto"/>
              <w:bottom w:val="single" w:sz="4" w:space="0" w:color="auto"/>
              <w:right w:val="single" w:sz="4" w:space="0" w:color="auto"/>
            </w:tcBorders>
            <w:hideMark/>
          </w:tcPr>
          <w:p w14:paraId="438F6EFA"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Nominalizați</w:t>
            </w:r>
          </w:p>
        </w:tc>
      </w:tr>
      <w:tr w:rsidR="007211F5" w:rsidRPr="007211F5" w14:paraId="37970EE1" w14:textId="77777777" w:rsidTr="007211F5">
        <w:trPr>
          <w:cantSplit/>
          <w:trHeight w:val="2235"/>
        </w:trPr>
        <w:tc>
          <w:tcPr>
            <w:tcW w:w="3646" w:type="dxa"/>
            <w:tcBorders>
              <w:top w:val="single" w:sz="4" w:space="0" w:color="auto"/>
              <w:left w:val="single" w:sz="4" w:space="0" w:color="auto"/>
              <w:bottom w:val="single" w:sz="4" w:space="0" w:color="auto"/>
              <w:right w:val="single" w:sz="4" w:space="0" w:color="auto"/>
            </w:tcBorders>
            <w:hideMark/>
          </w:tcPr>
          <w:p w14:paraId="7726274B" w14:textId="77777777" w:rsidR="007211F5" w:rsidRPr="007211F5" w:rsidRDefault="007211F5" w:rsidP="007211F5">
            <w:pPr>
              <w:pStyle w:val="ListParagraph1"/>
              <w:widowControl w:val="0"/>
              <w:autoSpaceDE w:val="0"/>
              <w:autoSpaceDN w:val="0"/>
              <w:adjustRightInd w:val="0"/>
              <w:spacing w:after="0" w:line="240" w:lineRule="auto"/>
              <w:ind w:left="531"/>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Criterii</w:t>
            </w:r>
          </w:p>
        </w:tc>
        <w:tc>
          <w:tcPr>
            <w:tcW w:w="1412" w:type="dxa"/>
            <w:tcBorders>
              <w:top w:val="single" w:sz="4" w:space="0" w:color="auto"/>
              <w:left w:val="single" w:sz="4" w:space="0" w:color="auto"/>
              <w:bottom w:val="single" w:sz="4" w:space="0" w:color="auto"/>
              <w:right w:val="single" w:sz="4" w:space="0" w:color="auto"/>
            </w:tcBorders>
            <w:hideMark/>
          </w:tcPr>
          <w:p w14:paraId="0DBE70B2" w14:textId="77777777" w:rsidR="007211F5" w:rsidRPr="007211F5" w:rsidRDefault="007211F5" w:rsidP="007211F5">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Obligatoriu (Oblig) sau Opţional (Opt)</w:t>
            </w:r>
          </w:p>
        </w:tc>
        <w:tc>
          <w:tcPr>
            <w:tcW w:w="630" w:type="dxa"/>
            <w:tcBorders>
              <w:top w:val="single" w:sz="4" w:space="0" w:color="auto"/>
              <w:left w:val="single" w:sz="4" w:space="0" w:color="auto"/>
              <w:bottom w:val="single" w:sz="4" w:space="0" w:color="auto"/>
              <w:right w:val="single" w:sz="4" w:space="0" w:color="auto"/>
            </w:tcBorders>
            <w:textDirection w:val="btLr"/>
            <w:hideMark/>
          </w:tcPr>
          <w:p w14:paraId="5DF6074C"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Pondere</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4282D603"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Administrator 1</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3058FE0B"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Administrator 2</w:t>
            </w:r>
          </w:p>
        </w:tc>
        <w:tc>
          <w:tcPr>
            <w:tcW w:w="576" w:type="dxa"/>
            <w:tcBorders>
              <w:top w:val="single" w:sz="4" w:space="0" w:color="auto"/>
              <w:left w:val="single" w:sz="4" w:space="0" w:color="auto"/>
              <w:bottom w:val="single" w:sz="4" w:space="0" w:color="auto"/>
              <w:right w:val="single" w:sz="4" w:space="0" w:color="auto"/>
            </w:tcBorders>
            <w:textDirection w:val="btLr"/>
            <w:hideMark/>
          </w:tcPr>
          <w:p w14:paraId="6116B460"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Administrator 3</w:t>
            </w:r>
          </w:p>
        </w:tc>
        <w:tc>
          <w:tcPr>
            <w:tcW w:w="558" w:type="dxa"/>
            <w:tcBorders>
              <w:top w:val="single" w:sz="4" w:space="0" w:color="auto"/>
              <w:left w:val="single" w:sz="4" w:space="0" w:color="auto"/>
              <w:bottom w:val="single" w:sz="4" w:space="0" w:color="auto"/>
              <w:right w:val="single" w:sz="4" w:space="0" w:color="auto"/>
            </w:tcBorders>
            <w:textDirection w:val="btLr"/>
            <w:hideMark/>
          </w:tcPr>
          <w:p w14:paraId="3F12B28C"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Total</w:t>
            </w:r>
          </w:p>
        </w:tc>
        <w:tc>
          <w:tcPr>
            <w:tcW w:w="567" w:type="dxa"/>
            <w:tcBorders>
              <w:top w:val="single" w:sz="4" w:space="0" w:color="auto"/>
              <w:left w:val="single" w:sz="4" w:space="0" w:color="auto"/>
              <w:bottom w:val="single" w:sz="4" w:space="0" w:color="auto"/>
              <w:right w:val="single" w:sz="4" w:space="0" w:color="auto"/>
            </w:tcBorders>
            <w:textDirection w:val="btLr"/>
          </w:tcPr>
          <w:p w14:paraId="4B587F5F"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Total ponderat</w:t>
            </w:r>
          </w:p>
          <w:p w14:paraId="1D1B498A"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extDirection w:val="btLr"/>
            <w:hideMark/>
          </w:tcPr>
          <w:p w14:paraId="3AE0E76F"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Pragul minim colectiv</w:t>
            </w:r>
          </w:p>
        </w:tc>
        <w:tc>
          <w:tcPr>
            <w:tcW w:w="948" w:type="dxa"/>
            <w:tcBorders>
              <w:top w:val="single" w:sz="4" w:space="0" w:color="auto"/>
              <w:left w:val="single" w:sz="4" w:space="0" w:color="auto"/>
              <w:bottom w:val="single" w:sz="4" w:space="0" w:color="auto"/>
              <w:right w:val="single" w:sz="4" w:space="0" w:color="auto"/>
            </w:tcBorders>
            <w:textDirection w:val="btLr"/>
          </w:tcPr>
          <w:p w14:paraId="611B5EEB"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Pragul curent colectiv</w:t>
            </w:r>
          </w:p>
          <w:p w14:paraId="72155627"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p>
        </w:tc>
      </w:tr>
      <w:tr w:rsidR="007211F5" w:rsidRPr="007211F5" w14:paraId="7E5EF911" w14:textId="77777777" w:rsidTr="007211F5">
        <w:trPr>
          <w:cantSplit/>
          <w:trHeight w:val="672"/>
        </w:trPr>
        <w:tc>
          <w:tcPr>
            <w:tcW w:w="10173" w:type="dxa"/>
            <w:gridSpan w:val="10"/>
            <w:tcBorders>
              <w:top w:val="single" w:sz="4" w:space="0" w:color="auto"/>
              <w:left w:val="single" w:sz="4" w:space="0" w:color="auto"/>
              <w:bottom w:val="single" w:sz="4" w:space="0" w:color="auto"/>
              <w:right w:val="single" w:sz="4" w:space="0" w:color="auto"/>
            </w:tcBorders>
            <w:hideMark/>
          </w:tcPr>
          <w:p w14:paraId="39229931"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Rating 1 = Novice; Rating 2 = Intermediar; Rating 3 = Competent;</w:t>
            </w:r>
          </w:p>
          <w:p w14:paraId="7F5BC344"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Rating 4 = Avansat; Rating 5 =  Expert</w:t>
            </w:r>
          </w:p>
        </w:tc>
      </w:tr>
      <w:tr w:rsidR="007211F5" w:rsidRPr="007211F5" w14:paraId="5DACEC40"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1C85FAA3" w14:textId="77777777" w:rsidR="007211F5" w:rsidRPr="007211F5" w:rsidRDefault="007211F5" w:rsidP="007211F5">
            <w:pPr>
              <w:pStyle w:val="ListParagraph1"/>
              <w:widowControl w:val="0"/>
              <w:numPr>
                <w:ilvl w:val="0"/>
                <w:numId w:val="2"/>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Competențe specifice sectorului de activitate al întreprinderii publice</w:t>
            </w:r>
          </w:p>
        </w:tc>
        <w:tc>
          <w:tcPr>
            <w:tcW w:w="1412" w:type="dxa"/>
            <w:tcBorders>
              <w:top w:val="single" w:sz="4" w:space="0" w:color="auto"/>
              <w:left w:val="single" w:sz="4" w:space="0" w:color="auto"/>
              <w:bottom w:val="single" w:sz="4" w:space="0" w:color="auto"/>
              <w:right w:val="single" w:sz="4" w:space="0" w:color="auto"/>
            </w:tcBorders>
          </w:tcPr>
          <w:p w14:paraId="5AED03A0"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51B0E4B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0A44422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77AA0EE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14:paraId="5209C998"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C87AFC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5C700E4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51E1C770"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57691678"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4DF047EA" w14:textId="77777777" w:rsidR="007211F5" w:rsidRPr="007211F5" w:rsidRDefault="007211F5" w:rsidP="007211F5">
            <w:pPr>
              <w:pStyle w:val="ListParagraph1"/>
              <w:widowControl w:val="0"/>
              <w:autoSpaceDE w:val="0"/>
              <w:autoSpaceDN w:val="0"/>
              <w:adjustRightInd w:val="0"/>
              <w:spacing w:after="0" w:line="240" w:lineRule="auto"/>
              <w:ind w:left="0"/>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1.1 Cunoașterea trăsăturilor pieței în care acționează societatea </w:t>
            </w:r>
          </w:p>
        </w:tc>
        <w:tc>
          <w:tcPr>
            <w:tcW w:w="1412" w:type="dxa"/>
            <w:tcBorders>
              <w:top w:val="single" w:sz="4" w:space="0" w:color="auto"/>
              <w:left w:val="single" w:sz="4" w:space="0" w:color="auto"/>
              <w:bottom w:val="single" w:sz="4" w:space="0" w:color="auto"/>
              <w:right w:val="single" w:sz="4" w:space="0" w:color="auto"/>
            </w:tcBorders>
            <w:hideMark/>
          </w:tcPr>
          <w:p w14:paraId="1603AEB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Oblig </w:t>
            </w:r>
          </w:p>
        </w:tc>
        <w:tc>
          <w:tcPr>
            <w:tcW w:w="630" w:type="dxa"/>
            <w:tcBorders>
              <w:top w:val="single" w:sz="4" w:space="0" w:color="auto"/>
              <w:left w:val="single" w:sz="4" w:space="0" w:color="auto"/>
              <w:bottom w:val="single" w:sz="4" w:space="0" w:color="auto"/>
              <w:right w:val="single" w:sz="4" w:space="0" w:color="auto"/>
            </w:tcBorders>
            <w:hideMark/>
          </w:tcPr>
          <w:p w14:paraId="265303CB"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59C53DA3"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7EDA8D92"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217627CE"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4CE1D6C9"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EF9CBC4"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200AE384"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5CC6F31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44CD193B"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758FD441" w14:textId="0B428432" w:rsidR="007211F5" w:rsidRPr="007211F5" w:rsidRDefault="007211F5" w:rsidP="007211F5">
            <w:pPr>
              <w:pStyle w:val="ListParagraph1"/>
              <w:widowControl w:val="0"/>
              <w:numPr>
                <w:ilvl w:val="0"/>
                <w:numId w:val="2"/>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Competențe profesionale de </w:t>
            </w:r>
            <w:proofErr w:type="spellStart"/>
            <w:r w:rsidRPr="007211F5">
              <w:rPr>
                <w:rFonts w:ascii="Times New Roman" w:eastAsia="TimesNewRoman" w:hAnsi="Times New Roman"/>
                <w:color w:val="000000" w:themeColor="text1"/>
                <w:sz w:val="24"/>
                <w:szCs w:val="24"/>
              </w:rPr>
              <w:t>importanţă</w:t>
            </w:r>
            <w:proofErr w:type="spellEnd"/>
            <w:r w:rsidRPr="007211F5">
              <w:rPr>
                <w:rFonts w:ascii="Times New Roman" w:eastAsia="TimesNewRoman" w:hAnsi="Times New Roman"/>
                <w:color w:val="000000" w:themeColor="text1"/>
                <w:sz w:val="24"/>
                <w:szCs w:val="24"/>
              </w:rPr>
              <w:t xml:space="preserve"> strategică/tehnic</w:t>
            </w:r>
            <w:r w:rsidR="00C40B5A">
              <w:rPr>
                <w:rFonts w:ascii="Times New Roman" w:eastAsia="TimesNewRoman" w:hAnsi="Times New Roman"/>
                <w:color w:val="000000" w:themeColor="text1"/>
                <w:sz w:val="24"/>
                <w:szCs w:val="24"/>
              </w:rPr>
              <w:t>ă</w:t>
            </w:r>
          </w:p>
        </w:tc>
        <w:tc>
          <w:tcPr>
            <w:tcW w:w="1412" w:type="dxa"/>
            <w:tcBorders>
              <w:top w:val="single" w:sz="4" w:space="0" w:color="auto"/>
              <w:left w:val="single" w:sz="4" w:space="0" w:color="auto"/>
              <w:bottom w:val="single" w:sz="4" w:space="0" w:color="auto"/>
              <w:right w:val="single" w:sz="4" w:space="0" w:color="auto"/>
            </w:tcBorders>
          </w:tcPr>
          <w:p w14:paraId="29CEB993"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7AB20EE5"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1BF266DF"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D614045"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56EB66F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1FD8F728"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18E7792"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318E052A"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3068F00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6CB71D68"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0B4DBA5D"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Gândire strategică </w:t>
            </w:r>
            <w:proofErr w:type="spellStart"/>
            <w:r w:rsidRPr="007211F5">
              <w:rPr>
                <w:rFonts w:ascii="Times New Roman" w:eastAsia="TimesNewRoman" w:hAnsi="Times New Roman"/>
                <w:color w:val="000000" w:themeColor="text1"/>
                <w:sz w:val="24"/>
                <w:szCs w:val="24"/>
              </w:rPr>
              <w:t>şi</w:t>
            </w:r>
            <w:proofErr w:type="spellEnd"/>
            <w:r w:rsidRPr="007211F5">
              <w:rPr>
                <w:rFonts w:ascii="Times New Roman" w:eastAsia="TimesNewRoman" w:hAnsi="Times New Roman"/>
                <w:color w:val="000000" w:themeColor="text1"/>
                <w:sz w:val="24"/>
                <w:szCs w:val="24"/>
              </w:rPr>
              <w:t xml:space="preserve"> previziuni</w:t>
            </w:r>
          </w:p>
          <w:p w14:paraId="3FF331AA"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proofErr w:type="spellStart"/>
            <w:r w:rsidRPr="007211F5">
              <w:rPr>
                <w:rFonts w:ascii="Times New Roman" w:eastAsia="TimesNewRoman" w:hAnsi="Times New Roman"/>
                <w:color w:val="000000" w:themeColor="text1"/>
                <w:sz w:val="24"/>
                <w:szCs w:val="24"/>
              </w:rPr>
              <w:t>Finanţe</w:t>
            </w:r>
            <w:proofErr w:type="spellEnd"/>
            <w:r w:rsidRPr="007211F5">
              <w:rPr>
                <w:rFonts w:ascii="Times New Roman" w:eastAsia="TimesNewRoman" w:hAnsi="Times New Roman"/>
                <w:color w:val="000000" w:themeColor="text1"/>
                <w:sz w:val="24"/>
                <w:szCs w:val="24"/>
              </w:rPr>
              <w:t xml:space="preserve"> </w:t>
            </w:r>
            <w:proofErr w:type="spellStart"/>
            <w:r w:rsidRPr="007211F5">
              <w:rPr>
                <w:rFonts w:ascii="Times New Roman" w:eastAsia="TimesNewRoman" w:hAnsi="Times New Roman"/>
                <w:color w:val="000000" w:themeColor="text1"/>
                <w:sz w:val="24"/>
                <w:szCs w:val="24"/>
              </w:rPr>
              <w:t>şi</w:t>
            </w:r>
            <w:proofErr w:type="spellEnd"/>
            <w:r w:rsidRPr="007211F5">
              <w:rPr>
                <w:rFonts w:ascii="Times New Roman" w:eastAsia="TimesNewRoman" w:hAnsi="Times New Roman"/>
                <w:color w:val="000000" w:themeColor="text1"/>
                <w:sz w:val="24"/>
                <w:szCs w:val="24"/>
              </w:rPr>
              <w:t xml:space="preserve"> contabilitate</w:t>
            </w:r>
          </w:p>
          <w:p w14:paraId="6FC52337"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Managementul proiectelor</w:t>
            </w:r>
          </w:p>
          <w:p w14:paraId="78E4FAB9"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Tehnologia </w:t>
            </w:r>
            <w:proofErr w:type="spellStart"/>
            <w:r w:rsidRPr="007211F5">
              <w:rPr>
                <w:rFonts w:ascii="Times New Roman" w:eastAsia="TimesNewRoman" w:hAnsi="Times New Roman"/>
                <w:color w:val="000000" w:themeColor="text1"/>
                <w:sz w:val="24"/>
                <w:szCs w:val="24"/>
              </w:rPr>
              <w:t>informaţiei</w:t>
            </w:r>
            <w:proofErr w:type="spellEnd"/>
          </w:p>
          <w:p w14:paraId="03739441"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proofErr w:type="spellStart"/>
            <w:r w:rsidRPr="007211F5">
              <w:rPr>
                <w:rFonts w:ascii="Times New Roman" w:eastAsia="TimesNewRoman" w:hAnsi="Times New Roman"/>
                <w:color w:val="000000" w:themeColor="text1"/>
                <w:sz w:val="24"/>
                <w:szCs w:val="24"/>
              </w:rPr>
              <w:t>Legislaţie</w:t>
            </w:r>
            <w:proofErr w:type="spellEnd"/>
            <w:r w:rsidRPr="007211F5">
              <w:rPr>
                <w:rFonts w:ascii="Times New Roman" w:eastAsia="TimesNewRoman" w:hAnsi="Times New Roman"/>
                <w:color w:val="000000" w:themeColor="text1"/>
                <w:sz w:val="24"/>
                <w:szCs w:val="24"/>
              </w:rPr>
              <w:t xml:space="preserve"> </w:t>
            </w:r>
          </w:p>
        </w:tc>
        <w:tc>
          <w:tcPr>
            <w:tcW w:w="1412" w:type="dxa"/>
            <w:tcBorders>
              <w:top w:val="single" w:sz="4" w:space="0" w:color="auto"/>
              <w:left w:val="single" w:sz="4" w:space="0" w:color="auto"/>
              <w:bottom w:val="single" w:sz="4" w:space="0" w:color="auto"/>
              <w:right w:val="single" w:sz="4" w:space="0" w:color="auto"/>
            </w:tcBorders>
            <w:hideMark/>
          </w:tcPr>
          <w:p w14:paraId="040B3DA3"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Oblig </w:t>
            </w:r>
          </w:p>
          <w:p w14:paraId="3E48364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73575E7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79CFF42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39D6CFB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00EA8A74"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40CE2CC1"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4097ACD3"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15CDEF4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1860208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3ACB9575"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F3183DE"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199CB7BD"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2C418A34"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95FBDBC"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18FED521"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p w14:paraId="034301D3"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40</w:t>
            </w:r>
          </w:p>
          <w:p w14:paraId="3CA99CEC"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p w14:paraId="51F5D61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40</w:t>
            </w:r>
          </w:p>
          <w:p w14:paraId="5F22FE5B"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5C84C645"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559FE1F8"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47EFFE8A" w14:textId="77777777" w:rsidR="007211F5" w:rsidRPr="007211F5" w:rsidRDefault="007211F5" w:rsidP="007211F5">
            <w:pPr>
              <w:pStyle w:val="ListParagraph1"/>
              <w:widowControl w:val="0"/>
              <w:numPr>
                <w:ilvl w:val="0"/>
                <w:numId w:val="2"/>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Competențe de </w:t>
            </w:r>
            <w:proofErr w:type="spellStart"/>
            <w:r w:rsidRPr="007211F5">
              <w:rPr>
                <w:rFonts w:ascii="Times New Roman" w:eastAsia="TimesNewRoman" w:hAnsi="Times New Roman"/>
                <w:color w:val="000000" w:themeColor="text1"/>
                <w:sz w:val="24"/>
                <w:szCs w:val="24"/>
              </w:rPr>
              <w:t>guvernanţă</w:t>
            </w:r>
            <w:proofErr w:type="spellEnd"/>
            <w:r w:rsidRPr="007211F5">
              <w:rPr>
                <w:rFonts w:ascii="Times New Roman" w:eastAsia="TimesNewRoman" w:hAnsi="Times New Roman"/>
                <w:color w:val="000000" w:themeColor="text1"/>
                <w:sz w:val="24"/>
                <w:szCs w:val="24"/>
              </w:rPr>
              <w:t xml:space="preserve"> corporativă</w:t>
            </w:r>
          </w:p>
        </w:tc>
        <w:tc>
          <w:tcPr>
            <w:tcW w:w="1412" w:type="dxa"/>
            <w:tcBorders>
              <w:top w:val="single" w:sz="4" w:space="0" w:color="auto"/>
              <w:left w:val="single" w:sz="4" w:space="0" w:color="auto"/>
              <w:bottom w:val="single" w:sz="4" w:space="0" w:color="auto"/>
              <w:right w:val="single" w:sz="4" w:space="0" w:color="auto"/>
            </w:tcBorders>
          </w:tcPr>
          <w:p w14:paraId="5D04D35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1D2D91D2"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783FE281"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5E1581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70FC388C"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171251CA"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4D880D5"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70D34C09"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7518DB3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2BE84D73"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71ACB817"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proofErr w:type="spellStart"/>
            <w:r w:rsidRPr="007211F5">
              <w:rPr>
                <w:rFonts w:ascii="Times New Roman" w:eastAsia="TimesNewRoman" w:hAnsi="Times New Roman"/>
                <w:color w:val="000000" w:themeColor="text1"/>
                <w:sz w:val="24"/>
                <w:szCs w:val="24"/>
              </w:rPr>
              <w:t>Guvernanţa</w:t>
            </w:r>
            <w:proofErr w:type="spellEnd"/>
            <w:r w:rsidRPr="007211F5">
              <w:rPr>
                <w:rFonts w:ascii="Times New Roman" w:eastAsia="TimesNewRoman" w:hAnsi="Times New Roman"/>
                <w:color w:val="000000" w:themeColor="text1"/>
                <w:sz w:val="24"/>
                <w:szCs w:val="24"/>
              </w:rPr>
              <w:t xml:space="preserve"> întreprinderii publice</w:t>
            </w:r>
          </w:p>
          <w:p w14:paraId="0A1F31C3"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Rolul consiliului</w:t>
            </w:r>
          </w:p>
          <w:p w14:paraId="69C4AC6D"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Monitorizarea </w:t>
            </w:r>
            <w:proofErr w:type="spellStart"/>
            <w:r w:rsidRPr="007211F5">
              <w:rPr>
                <w:rFonts w:ascii="Times New Roman" w:eastAsia="TimesNewRoman" w:hAnsi="Times New Roman"/>
                <w:color w:val="000000" w:themeColor="text1"/>
                <w:sz w:val="24"/>
                <w:szCs w:val="24"/>
              </w:rPr>
              <w:t>performanţei</w:t>
            </w:r>
            <w:proofErr w:type="spellEnd"/>
          </w:p>
        </w:tc>
        <w:tc>
          <w:tcPr>
            <w:tcW w:w="1412" w:type="dxa"/>
            <w:tcBorders>
              <w:top w:val="single" w:sz="4" w:space="0" w:color="auto"/>
              <w:left w:val="single" w:sz="4" w:space="0" w:color="auto"/>
              <w:bottom w:val="single" w:sz="4" w:space="0" w:color="auto"/>
              <w:right w:val="single" w:sz="4" w:space="0" w:color="auto"/>
            </w:tcBorders>
            <w:hideMark/>
          </w:tcPr>
          <w:p w14:paraId="3917C058"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5F3AB54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6A493F4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170E7D5D"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21EC0D1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77BED69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6F3B314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CDE4324"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05C28789"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12D642E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0D05661"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138E9A43"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p w14:paraId="60C0B9B4"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p w14:paraId="5CA1258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948" w:type="dxa"/>
            <w:tcBorders>
              <w:top w:val="single" w:sz="4" w:space="0" w:color="auto"/>
              <w:left w:val="single" w:sz="4" w:space="0" w:color="auto"/>
              <w:bottom w:val="single" w:sz="4" w:space="0" w:color="auto"/>
              <w:right w:val="single" w:sz="4" w:space="0" w:color="auto"/>
            </w:tcBorders>
          </w:tcPr>
          <w:p w14:paraId="2D297E8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740B0A1E"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09EFFC0A" w14:textId="77777777" w:rsidR="007211F5" w:rsidRPr="007211F5" w:rsidRDefault="007211F5" w:rsidP="007211F5">
            <w:pPr>
              <w:pStyle w:val="ListParagraph1"/>
              <w:widowControl w:val="0"/>
              <w:numPr>
                <w:ilvl w:val="0"/>
                <w:numId w:val="2"/>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Competențe sociale </w:t>
            </w:r>
            <w:proofErr w:type="spellStart"/>
            <w:r w:rsidRPr="007211F5">
              <w:rPr>
                <w:rFonts w:ascii="Times New Roman" w:eastAsia="TimesNewRoman" w:hAnsi="Times New Roman"/>
                <w:color w:val="000000" w:themeColor="text1"/>
                <w:sz w:val="24"/>
                <w:szCs w:val="24"/>
              </w:rPr>
              <w:t>şi</w:t>
            </w:r>
            <w:proofErr w:type="spellEnd"/>
            <w:r w:rsidRPr="007211F5">
              <w:rPr>
                <w:rFonts w:ascii="Times New Roman" w:eastAsia="TimesNewRoman" w:hAnsi="Times New Roman"/>
                <w:color w:val="000000" w:themeColor="text1"/>
                <w:sz w:val="24"/>
                <w:szCs w:val="24"/>
              </w:rPr>
              <w:t xml:space="preserve"> personale</w:t>
            </w:r>
          </w:p>
        </w:tc>
        <w:tc>
          <w:tcPr>
            <w:tcW w:w="1412" w:type="dxa"/>
            <w:tcBorders>
              <w:top w:val="single" w:sz="4" w:space="0" w:color="auto"/>
              <w:left w:val="single" w:sz="4" w:space="0" w:color="auto"/>
              <w:bottom w:val="single" w:sz="4" w:space="0" w:color="auto"/>
              <w:right w:val="single" w:sz="4" w:space="0" w:color="auto"/>
            </w:tcBorders>
          </w:tcPr>
          <w:p w14:paraId="56A4B52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07C6180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5595426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A212C2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45A8B47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7420AF5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4F49D70"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5748A7E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195F31E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5A2A3912"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66900381"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Luarea deciziilor</w:t>
            </w:r>
          </w:p>
          <w:p w14:paraId="3DE34734"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proofErr w:type="spellStart"/>
            <w:r w:rsidRPr="007211F5">
              <w:rPr>
                <w:rFonts w:ascii="Times New Roman" w:eastAsia="TimesNewRoman" w:hAnsi="Times New Roman"/>
                <w:color w:val="000000" w:themeColor="text1"/>
                <w:sz w:val="24"/>
                <w:szCs w:val="24"/>
              </w:rPr>
              <w:t>Relaţii</w:t>
            </w:r>
            <w:proofErr w:type="spellEnd"/>
            <w:r w:rsidRPr="007211F5">
              <w:rPr>
                <w:rFonts w:ascii="Times New Roman" w:eastAsia="TimesNewRoman" w:hAnsi="Times New Roman"/>
                <w:color w:val="000000" w:themeColor="text1"/>
                <w:sz w:val="24"/>
                <w:szCs w:val="24"/>
              </w:rPr>
              <w:t xml:space="preserve"> interpersonale</w:t>
            </w:r>
          </w:p>
          <w:p w14:paraId="532F597A"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Negociere</w:t>
            </w:r>
          </w:p>
          <w:p w14:paraId="5A887104" w14:textId="77777777" w:rsidR="007211F5" w:rsidRPr="007211F5" w:rsidRDefault="007211F5" w:rsidP="00D20A7E">
            <w:pPr>
              <w:pStyle w:val="ListParagraph1"/>
              <w:widowControl w:val="0"/>
              <w:numPr>
                <w:ilvl w:val="0"/>
                <w:numId w:val="8"/>
              </w:numPr>
              <w:autoSpaceDE w:val="0"/>
              <w:autoSpaceDN w:val="0"/>
              <w:adjustRightInd w:val="0"/>
              <w:spacing w:after="0" w:line="240" w:lineRule="auto"/>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Capacitate de analiză </w:t>
            </w:r>
            <w:proofErr w:type="spellStart"/>
            <w:r w:rsidRPr="007211F5">
              <w:rPr>
                <w:rFonts w:ascii="Times New Roman" w:eastAsia="TimesNewRoman" w:hAnsi="Times New Roman"/>
                <w:color w:val="000000" w:themeColor="text1"/>
                <w:sz w:val="24"/>
                <w:szCs w:val="24"/>
              </w:rPr>
              <w:t>şi</w:t>
            </w:r>
            <w:proofErr w:type="spellEnd"/>
            <w:r w:rsidRPr="007211F5">
              <w:rPr>
                <w:rFonts w:ascii="Times New Roman" w:eastAsia="TimesNewRoman" w:hAnsi="Times New Roman"/>
                <w:color w:val="000000" w:themeColor="text1"/>
                <w:sz w:val="24"/>
                <w:szCs w:val="24"/>
              </w:rPr>
              <w:t xml:space="preserve"> sinteză</w:t>
            </w:r>
          </w:p>
        </w:tc>
        <w:tc>
          <w:tcPr>
            <w:tcW w:w="1412" w:type="dxa"/>
            <w:tcBorders>
              <w:top w:val="single" w:sz="4" w:space="0" w:color="auto"/>
              <w:left w:val="single" w:sz="4" w:space="0" w:color="auto"/>
              <w:bottom w:val="single" w:sz="4" w:space="0" w:color="auto"/>
              <w:right w:val="single" w:sz="4" w:space="0" w:color="auto"/>
            </w:tcBorders>
            <w:hideMark/>
          </w:tcPr>
          <w:p w14:paraId="3F647C2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0CFC760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4C48E6C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p w14:paraId="23CA19E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630" w:type="dxa"/>
            <w:tcBorders>
              <w:top w:val="single" w:sz="4" w:space="0" w:color="auto"/>
              <w:left w:val="single" w:sz="4" w:space="0" w:color="auto"/>
              <w:bottom w:val="single" w:sz="4" w:space="0" w:color="auto"/>
              <w:right w:val="single" w:sz="4" w:space="0" w:color="auto"/>
            </w:tcBorders>
            <w:hideMark/>
          </w:tcPr>
          <w:p w14:paraId="1B50F3A3"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0B9F6E9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7E623712"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p w14:paraId="18E7B1CA"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0B9C5CCA"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8A0730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0E696528"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7C5A56F1"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0C64A39"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421A2B1F"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p w14:paraId="00F529DE"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p w14:paraId="5853E8D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p w14:paraId="2617522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948" w:type="dxa"/>
            <w:tcBorders>
              <w:top w:val="single" w:sz="4" w:space="0" w:color="auto"/>
              <w:left w:val="single" w:sz="4" w:space="0" w:color="auto"/>
              <w:bottom w:val="single" w:sz="4" w:space="0" w:color="auto"/>
              <w:right w:val="single" w:sz="4" w:space="0" w:color="auto"/>
            </w:tcBorders>
          </w:tcPr>
          <w:p w14:paraId="67B65D6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6BFE473B" w14:textId="77777777" w:rsidTr="007211F5">
        <w:trPr>
          <w:trHeight w:val="588"/>
        </w:trPr>
        <w:tc>
          <w:tcPr>
            <w:tcW w:w="3646" w:type="dxa"/>
            <w:tcBorders>
              <w:top w:val="single" w:sz="4" w:space="0" w:color="auto"/>
              <w:left w:val="single" w:sz="4" w:space="0" w:color="auto"/>
              <w:bottom w:val="single" w:sz="4" w:space="0" w:color="auto"/>
              <w:right w:val="single" w:sz="4" w:space="0" w:color="auto"/>
            </w:tcBorders>
            <w:hideMark/>
          </w:tcPr>
          <w:p w14:paraId="20DC3CA9" w14:textId="77777777" w:rsidR="007211F5" w:rsidRPr="007211F5" w:rsidRDefault="007211F5" w:rsidP="007211F5">
            <w:pPr>
              <w:pStyle w:val="ListParagraph1"/>
              <w:widowControl w:val="0"/>
              <w:numPr>
                <w:ilvl w:val="0"/>
                <w:numId w:val="2"/>
              </w:numPr>
              <w:autoSpaceDE w:val="0"/>
              <w:autoSpaceDN w:val="0"/>
              <w:adjustRightInd w:val="0"/>
              <w:spacing w:after="0" w:line="240" w:lineRule="auto"/>
              <w:jc w:val="both"/>
              <w:rPr>
                <w:rFonts w:ascii="Times New Roman" w:eastAsia="TimesNewRoman" w:hAnsi="Times New Roman"/>
                <w:color w:val="000000" w:themeColor="text1"/>
                <w:sz w:val="24"/>
                <w:szCs w:val="24"/>
              </w:rPr>
            </w:pPr>
            <w:proofErr w:type="spellStart"/>
            <w:r w:rsidRPr="007211F5">
              <w:rPr>
                <w:rFonts w:ascii="Times New Roman" w:eastAsia="TimesNewRoman" w:hAnsi="Times New Roman"/>
                <w:color w:val="000000" w:themeColor="text1"/>
                <w:sz w:val="24"/>
                <w:szCs w:val="24"/>
              </w:rPr>
              <w:t>Experienţa</w:t>
            </w:r>
            <w:proofErr w:type="spellEnd"/>
            <w:r w:rsidRPr="007211F5">
              <w:rPr>
                <w:rFonts w:ascii="Times New Roman" w:eastAsia="TimesNewRoman" w:hAnsi="Times New Roman"/>
                <w:color w:val="000000" w:themeColor="text1"/>
                <w:sz w:val="24"/>
                <w:szCs w:val="24"/>
              </w:rPr>
              <w:t xml:space="preserve"> pe plan local </w:t>
            </w:r>
            <w:proofErr w:type="spellStart"/>
            <w:r w:rsidRPr="007211F5">
              <w:rPr>
                <w:rFonts w:ascii="Times New Roman" w:eastAsia="TimesNewRoman" w:hAnsi="Times New Roman"/>
                <w:color w:val="000000" w:themeColor="text1"/>
                <w:sz w:val="24"/>
                <w:szCs w:val="24"/>
              </w:rPr>
              <w:t>şi</w:t>
            </w:r>
            <w:proofErr w:type="spellEnd"/>
            <w:r w:rsidRPr="007211F5">
              <w:rPr>
                <w:rFonts w:ascii="Times New Roman" w:eastAsia="TimesNewRoman" w:hAnsi="Times New Roman"/>
                <w:color w:val="000000" w:themeColor="text1"/>
                <w:sz w:val="24"/>
                <w:szCs w:val="24"/>
              </w:rPr>
              <w:t xml:space="preserve"> </w:t>
            </w:r>
            <w:proofErr w:type="spellStart"/>
            <w:r w:rsidRPr="007211F5">
              <w:rPr>
                <w:rFonts w:ascii="Times New Roman" w:eastAsia="TimesNewRoman" w:hAnsi="Times New Roman"/>
                <w:color w:val="000000" w:themeColor="text1"/>
                <w:sz w:val="24"/>
                <w:szCs w:val="24"/>
              </w:rPr>
              <w:t>internaţional</w:t>
            </w:r>
            <w:proofErr w:type="spellEnd"/>
          </w:p>
        </w:tc>
        <w:tc>
          <w:tcPr>
            <w:tcW w:w="1412" w:type="dxa"/>
            <w:tcBorders>
              <w:top w:val="single" w:sz="4" w:space="0" w:color="auto"/>
              <w:left w:val="single" w:sz="4" w:space="0" w:color="auto"/>
              <w:bottom w:val="single" w:sz="4" w:space="0" w:color="auto"/>
              <w:right w:val="single" w:sz="4" w:space="0" w:color="auto"/>
            </w:tcBorders>
          </w:tcPr>
          <w:p w14:paraId="3C0FE00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30" w:type="dxa"/>
            <w:tcBorders>
              <w:top w:val="single" w:sz="4" w:space="0" w:color="auto"/>
              <w:left w:val="single" w:sz="4" w:space="0" w:color="auto"/>
              <w:bottom w:val="single" w:sz="4" w:space="0" w:color="auto"/>
              <w:right w:val="single" w:sz="4" w:space="0" w:color="auto"/>
            </w:tcBorders>
          </w:tcPr>
          <w:p w14:paraId="48136FEC"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40" w:type="dxa"/>
            <w:tcBorders>
              <w:top w:val="single" w:sz="4" w:space="0" w:color="auto"/>
              <w:left w:val="single" w:sz="4" w:space="0" w:color="auto"/>
              <w:bottom w:val="single" w:sz="4" w:space="0" w:color="auto"/>
              <w:right w:val="single" w:sz="4" w:space="0" w:color="auto"/>
            </w:tcBorders>
          </w:tcPr>
          <w:p w14:paraId="2CB98DB9"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57EB5A4"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490B40B3"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4FBDF0FD"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4D2EB35"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tcPr>
          <w:p w14:paraId="6A962D2A"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948" w:type="dxa"/>
            <w:tcBorders>
              <w:top w:val="single" w:sz="4" w:space="0" w:color="auto"/>
              <w:left w:val="single" w:sz="4" w:space="0" w:color="auto"/>
              <w:bottom w:val="single" w:sz="4" w:space="0" w:color="auto"/>
              <w:right w:val="single" w:sz="4" w:space="0" w:color="auto"/>
            </w:tcBorders>
          </w:tcPr>
          <w:p w14:paraId="1E4F871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0288E77B" w14:textId="77777777" w:rsidTr="007211F5">
        <w:trPr>
          <w:trHeight w:val="1506"/>
        </w:trPr>
        <w:tc>
          <w:tcPr>
            <w:tcW w:w="3646" w:type="dxa"/>
            <w:tcBorders>
              <w:top w:val="single" w:sz="4" w:space="0" w:color="auto"/>
              <w:left w:val="single" w:sz="4" w:space="0" w:color="auto"/>
              <w:bottom w:val="single" w:sz="4" w:space="0" w:color="auto"/>
              <w:right w:val="single" w:sz="4" w:space="0" w:color="auto"/>
            </w:tcBorders>
            <w:hideMark/>
          </w:tcPr>
          <w:p w14:paraId="14FFA663" w14:textId="77777777" w:rsidR="007211F5" w:rsidRPr="007211F5" w:rsidRDefault="007211F5" w:rsidP="007211F5">
            <w:pPr>
              <w:pStyle w:val="ListParagraph1"/>
              <w:widowControl w:val="0"/>
              <w:autoSpaceDE w:val="0"/>
              <w:autoSpaceDN w:val="0"/>
              <w:adjustRightInd w:val="0"/>
              <w:spacing w:after="0" w:line="240" w:lineRule="auto"/>
              <w:ind w:left="60"/>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Participarea în organizații naționale/locale constituite în domeniul de activitate al societății și alte domenii relevante</w:t>
            </w:r>
          </w:p>
        </w:tc>
        <w:tc>
          <w:tcPr>
            <w:tcW w:w="1412" w:type="dxa"/>
            <w:tcBorders>
              <w:top w:val="single" w:sz="4" w:space="0" w:color="auto"/>
              <w:left w:val="single" w:sz="4" w:space="0" w:color="auto"/>
              <w:bottom w:val="single" w:sz="4" w:space="0" w:color="auto"/>
              <w:right w:val="single" w:sz="4" w:space="0" w:color="auto"/>
            </w:tcBorders>
            <w:hideMark/>
          </w:tcPr>
          <w:p w14:paraId="2E9ED27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Oblig </w:t>
            </w:r>
          </w:p>
        </w:tc>
        <w:tc>
          <w:tcPr>
            <w:tcW w:w="630" w:type="dxa"/>
            <w:tcBorders>
              <w:top w:val="single" w:sz="4" w:space="0" w:color="auto"/>
              <w:left w:val="single" w:sz="4" w:space="0" w:color="auto"/>
              <w:bottom w:val="single" w:sz="4" w:space="0" w:color="auto"/>
              <w:right w:val="single" w:sz="4" w:space="0" w:color="auto"/>
            </w:tcBorders>
            <w:hideMark/>
          </w:tcPr>
          <w:p w14:paraId="1DFE2443"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40" w:type="dxa"/>
            <w:tcBorders>
              <w:top w:val="single" w:sz="4" w:space="0" w:color="auto"/>
              <w:left w:val="single" w:sz="4" w:space="0" w:color="auto"/>
              <w:bottom w:val="single" w:sz="4" w:space="0" w:color="auto"/>
              <w:right w:val="single" w:sz="4" w:space="0" w:color="auto"/>
            </w:tcBorders>
          </w:tcPr>
          <w:p w14:paraId="39C1D4D0"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C0E0B6C"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21D9229A"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221124CC"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06BD5817"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28E923C1"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40</w:t>
            </w:r>
          </w:p>
        </w:tc>
        <w:tc>
          <w:tcPr>
            <w:tcW w:w="948" w:type="dxa"/>
            <w:tcBorders>
              <w:top w:val="single" w:sz="4" w:space="0" w:color="auto"/>
              <w:left w:val="single" w:sz="4" w:space="0" w:color="auto"/>
              <w:bottom w:val="single" w:sz="4" w:space="0" w:color="auto"/>
              <w:right w:val="single" w:sz="4" w:space="0" w:color="auto"/>
            </w:tcBorders>
          </w:tcPr>
          <w:p w14:paraId="130D5BD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48849DEB" w14:textId="77777777" w:rsidTr="007211F5">
        <w:tc>
          <w:tcPr>
            <w:tcW w:w="3646" w:type="dxa"/>
            <w:tcBorders>
              <w:top w:val="single" w:sz="4" w:space="0" w:color="auto"/>
              <w:left w:val="single" w:sz="4" w:space="0" w:color="auto"/>
              <w:bottom w:val="single" w:sz="4" w:space="0" w:color="auto"/>
              <w:right w:val="single" w:sz="4" w:space="0" w:color="auto"/>
            </w:tcBorders>
            <w:hideMark/>
          </w:tcPr>
          <w:p w14:paraId="5924F8C7" w14:textId="77777777" w:rsidR="007211F5" w:rsidRPr="007211F5" w:rsidRDefault="007211F5" w:rsidP="007211F5">
            <w:pPr>
              <w:pStyle w:val="ListParagraph1"/>
              <w:widowControl w:val="0"/>
              <w:autoSpaceDE w:val="0"/>
              <w:autoSpaceDN w:val="0"/>
              <w:adjustRightInd w:val="0"/>
              <w:spacing w:after="0" w:line="240" w:lineRule="auto"/>
              <w:ind w:left="0"/>
              <w:jc w:val="both"/>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Participarea în organizații internaționale/europene constituite în domeniul de activitate al </w:t>
            </w:r>
            <w:r w:rsidRPr="007211F5">
              <w:rPr>
                <w:rFonts w:ascii="Times New Roman" w:eastAsia="TimesNewRoman" w:hAnsi="Times New Roman"/>
                <w:color w:val="000000" w:themeColor="text1"/>
                <w:sz w:val="24"/>
                <w:szCs w:val="24"/>
              </w:rPr>
              <w:lastRenderedPageBreak/>
              <w:t>societății și alte domenii relevante</w:t>
            </w:r>
          </w:p>
        </w:tc>
        <w:tc>
          <w:tcPr>
            <w:tcW w:w="1412" w:type="dxa"/>
            <w:tcBorders>
              <w:top w:val="single" w:sz="4" w:space="0" w:color="auto"/>
              <w:left w:val="single" w:sz="4" w:space="0" w:color="auto"/>
              <w:bottom w:val="single" w:sz="4" w:space="0" w:color="auto"/>
              <w:right w:val="single" w:sz="4" w:space="0" w:color="auto"/>
            </w:tcBorders>
            <w:hideMark/>
          </w:tcPr>
          <w:p w14:paraId="7A68D2B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lastRenderedPageBreak/>
              <w:t xml:space="preserve">Opt </w:t>
            </w:r>
          </w:p>
        </w:tc>
        <w:tc>
          <w:tcPr>
            <w:tcW w:w="630" w:type="dxa"/>
            <w:tcBorders>
              <w:top w:val="single" w:sz="4" w:space="0" w:color="auto"/>
              <w:left w:val="single" w:sz="4" w:space="0" w:color="auto"/>
              <w:bottom w:val="single" w:sz="4" w:space="0" w:color="auto"/>
              <w:right w:val="single" w:sz="4" w:space="0" w:color="auto"/>
            </w:tcBorders>
            <w:hideMark/>
          </w:tcPr>
          <w:p w14:paraId="2269BBCF"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0,5</w:t>
            </w:r>
          </w:p>
        </w:tc>
        <w:tc>
          <w:tcPr>
            <w:tcW w:w="540" w:type="dxa"/>
            <w:tcBorders>
              <w:top w:val="single" w:sz="4" w:space="0" w:color="auto"/>
              <w:left w:val="single" w:sz="4" w:space="0" w:color="auto"/>
              <w:bottom w:val="single" w:sz="4" w:space="0" w:color="auto"/>
              <w:right w:val="single" w:sz="4" w:space="0" w:color="auto"/>
            </w:tcBorders>
          </w:tcPr>
          <w:p w14:paraId="4D56C68C"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50BB43D"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76" w:type="dxa"/>
            <w:tcBorders>
              <w:top w:val="single" w:sz="4" w:space="0" w:color="auto"/>
              <w:left w:val="single" w:sz="4" w:space="0" w:color="auto"/>
              <w:bottom w:val="single" w:sz="4" w:space="0" w:color="auto"/>
              <w:right w:val="single" w:sz="4" w:space="0" w:color="auto"/>
            </w:tcBorders>
          </w:tcPr>
          <w:p w14:paraId="7D0E57A8"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58" w:type="dxa"/>
            <w:tcBorders>
              <w:top w:val="single" w:sz="4" w:space="0" w:color="auto"/>
              <w:left w:val="single" w:sz="4" w:space="0" w:color="auto"/>
              <w:bottom w:val="single" w:sz="4" w:space="0" w:color="auto"/>
              <w:right w:val="single" w:sz="4" w:space="0" w:color="auto"/>
            </w:tcBorders>
          </w:tcPr>
          <w:p w14:paraId="2A45BD85"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508469F6"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p>
        </w:tc>
        <w:tc>
          <w:tcPr>
            <w:tcW w:w="729" w:type="dxa"/>
            <w:tcBorders>
              <w:top w:val="single" w:sz="4" w:space="0" w:color="auto"/>
              <w:left w:val="single" w:sz="4" w:space="0" w:color="auto"/>
              <w:bottom w:val="single" w:sz="4" w:space="0" w:color="auto"/>
              <w:right w:val="single" w:sz="4" w:space="0" w:color="auto"/>
            </w:tcBorders>
            <w:hideMark/>
          </w:tcPr>
          <w:p w14:paraId="02E1E99F"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20</w:t>
            </w:r>
          </w:p>
        </w:tc>
        <w:tc>
          <w:tcPr>
            <w:tcW w:w="948" w:type="dxa"/>
            <w:tcBorders>
              <w:top w:val="single" w:sz="4" w:space="0" w:color="auto"/>
              <w:left w:val="single" w:sz="4" w:space="0" w:color="auto"/>
              <w:bottom w:val="single" w:sz="4" w:space="0" w:color="auto"/>
              <w:right w:val="single" w:sz="4" w:space="0" w:color="auto"/>
            </w:tcBorders>
          </w:tcPr>
          <w:p w14:paraId="2FCC37C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bl>
    <w:p w14:paraId="22AB1BF0" w14:textId="77777777" w:rsidR="007211F5" w:rsidRPr="007211F5" w:rsidRDefault="007211F5" w:rsidP="007211F5">
      <w:pPr>
        <w:pStyle w:val="ListParagraph1"/>
        <w:widowControl w:val="0"/>
        <w:numPr>
          <w:ilvl w:val="0"/>
          <w:numId w:val="1"/>
        </w:numPr>
        <w:autoSpaceDE w:val="0"/>
        <w:autoSpaceDN w:val="0"/>
        <w:adjustRightInd w:val="0"/>
        <w:spacing w:line="240" w:lineRule="auto"/>
        <w:jc w:val="both"/>
        <w:rPr>
          <w:rFonts w:ascii="Times New Roman" w:eastAsia="TimesNewRoman" w:hAnsi="Times New Roman"/>
          <w:b/>
          <w:bCs/>
          <w:sz w:val="24"/>
          <w:szCs w:val="24"/>
        </w:rPr>
      </w:pPr>
      <w:r w:rsidRPr="007211F5">
        <w:rPr>
          <w:rFonts w:ascii="Times New Roman" w:eastAsia="TimesNewRoman" w:hAnsi="Times New Roman"/>
          <w:b/>
          <w:bCs/>
          <w:sz w:val="24"/>
          <w:szCs w:val="24"/>
        </w:rPr>
        <w:t>Trăsături</w:t>
      </w: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01"/>
        <w:gridCol w:w="1497"/>
        <w:gridCol w:w="567"/>
        <w:gridCol w:w="567"/>
        <w:gridCol w:w="567"/>
        <w:gridCol w:w="512"/>
        <w:gridCol w:w="622"/>
        <w:gridCol w:w="654"/>
        <w:gridCol w:w="142"/>
        <w:gridCol w:w="567"/>
        <w:gridCol w:w="709"/>
      </w:tblGrid>
      <w:tr w:rsidR="007211F5" w:rsidRPr="007211F5" w14:paraId="24E6E3D9" w14:textId="77777777" w:rsidTr="007211F5">
        <w:trPr>
          <w:gridAfter w:val="5"/>
          <w:wAfter w:w="2694" w:type="dxa"/>
          <w:cantSplit/>
          <w:trHeight w:val="286"/>
          <w:jc w:val="center"/>
        </w:trPr>
        <w:tc>
          <w:tcPr>
            <w:tcW w:w="3599" w:type="dxa"/>
            <w:tcBorders>
              <w:top w:val="single" w:sz="4" w:space="0" w:color="auto"/>
              <w:left w:val="single" w:sz="4" w:space="0" w:color="auto"/>
              <w:bottom w:val="single" w:sz="4" w:space="0" w:color="auto"/>
              <w:right w:val="single" w:sz="4" w:space="0" w:color="auto"/>
            </w:tcBorders>
          </w:tcPr>
          <w:p w14:paraId="195B7851" w14:textId="77777777" w:rsidR="007211F5" w:rsidRPr="007211F5" w:rsidRDefault="007211F5" w:rsidP="007211F5">
            <w:pPr>
              <w:pStyle w:val="ListParagraph1"/>
              <w:widowControl w:val="0"/>
              <w:autoSpaceDE w:val="0"/>
              <w:autoSpaceDN w:val="0"/>
              <w:adjustRightInd w:val="0"/>
              <w:spacing w:after="0" w:line="240" w:lineRule="auto"/>
              <w:ind w:left="531"/>
              <w:jc w:val="both"/>
              <w:rPr>
                <w:rFonts w:ascii="Times New Roman" w:eastAsia="TimesNewRoman" w:hAnsi="Times New Roman"/>
                <w:color w:val="000000" w:themeColor="text1"/>
                <w:sz w:val="24"/>
                <w:szCs w:val="24"/>
              </w:rPr>
            </w:pPr>
          </w:p>
        </w:tc>
        <w:tc>
          <w:tcPr>
            <w:tcW w:w="1497" w:type="dxa"/>
            <w:tcBorders>
              <w:top w:val="single" w:sz="4" w:space="0" w:color="auto"/>
              <w:left w:val="single" w:sz="4" w:space="0" w:color="auto"/>
              <w:bottom w:val="single" w:sz="4" w:space="0" w:color="auto"/>
              <w:right w:val="single" w:sz="4" w:space="0" w:color="auto"/>
            </w:tcBorders>
          </w:tcPr>
          <w:p w14:paraId="652382C1" w14:textId="77777777" w:rsidR="007211F5" w:rsidRPr="007211F5" w:rsidRDefault="007211F5" w:rsidP="007211F5">
            <w:pPr>
              <w:widowControl w:val="0"/>
              <w:autoSpaceDE w:val="0"/>
              <w:autoSpaceDN w:val="0"/>
              <w:adjustRightInd w:val="0"/>
              <w:spacing w:line="276" w:lineRule="auto"/>
              <w:ind w:left="-108"/>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1E5C235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1646" w:type="dxa"/>
            <w:gridSpan w:val="3"/>
            <w:tcBorders>
              <w:top w:val="single" w:sz="4" w:space="0" w:color="auto"/>
              <w:left w:val="single" w:sz="4" w:space="0" w:color="auto"/>
              <w:bottom w:val="single" w:sz="4" w:space="0" w:color="auto"/>
              <w:right w:val="single" w:sz="4" w:space="0" w:color="auto"/>
            </w:tcBorders>
            <w:hideMark/>
          </w:tcPr>
          <w:p w14:paraId="4FC3C845"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Nominalizati</w:t>
            </w:r>
          </w:p>
        </w:tc>
      </w:tr>
      <w:tr w:rsidR="007211F5" w:rsidRPr="007211F5" w14:paraId="43D6994C" w14:textId="77777777" w:rsidTr="007211F5">
        <w:trPr>
          <w:cantSplit/>
          <w:trHeight w:val="2226"/>
          <w:jc w:val="center"/>
        </w:trPr>
        <w:tc>
          <w:tcPr>
            <w:tcW w:w="3599" w:type="dxa"/>
            <w:tcBorders>
              <w:top w:val="single" w:sz="4" w:space="0" w:color="auto"/>
              <w:left w:val="single" w:sz="4" w:space="0" w:color="auto"/>
              <w:bottom w:val="single" w:sz="4" w:space="0" w:color="auto"/>
              <w:right w:val="single" w:sz="4" w:space="0" w:color="auto"/>
            </w:tcBorders>
            <w:hideMark/>
          </w:tcPr>
          <w:p w14:paraId="48BFBB12" w14:textId="77777777" w:rsidR="007211F5" w:rsidRPr="007211F5" w:rsidRDefault="007211F5" w:rsidP="007211F5">
            <w:pPr>
              <w:pStyle w:val="ListParagraph1"/>
              <w:widowControl w:val="0"/>
              <w:autoSpaceDE w:val="0"/>
              <w:autoSpaceDN w:val="0"/>
              <w:adjustRightInd w:val="0"/>
              <w:spacing w:after="0" w:line="240" w:lineRule="auto"/>
              <w:ind w:left="531"/>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Criterii</w:t>
            </w:r>
          </w:p>
        </w:tc>
        <w:tc>
          <w:tcPr>
            <w:tcW w:w="1497" w:type="dxa"/>
            <w:tcBorders>
              <w:top w:val="single" w:sz="4" w:space="0" w:color="auto"/>
              <w:left w:val="single" w:sz="4" w:space="0" w:color="auto"/>
              <w:bottom w:val="single" w:sz="4" w:space="0" w:color="auto"/>
              <w:right w:val="single" w:sz="4" w:space="0" w:color="auto"/>
            </w:tcBorders>
            <w:hideMark/>
          </w:tcPr>
          <w:p w14:paraId="7E788710" w14:textId="77777777" w:rsidR="007211F5" w:rsidRPr="007211F5" w:rsidRDefault="007211F5" w:rsidP="007211F5">
            <w:pPr>
              <w:widowControl w:val="0"/>
              <w:autoSpaceDE w:val="0"/>
              <w:autoSpaceDN w:val="0"/>
              <w:adjustRightInd w:val="0"/>
              <w:spacing w:line="276" w:lineRule="auto"/>
              <w:ind w:left="-108"/>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Obligatoriu (Oblig) sau Opţional (Opt)</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70E275BC" w14:textId="77777777" w:rsidR="007211F5" w:rsidRPr="007211F5" w:rsidRDefault="007211F5" w:rsidP="007211F5">
            <w:pPr>
              <w:widowControl w:val="0"/>
              <w:autoSpaceDE w:val="0"/>
              <w:autoSpaceDN w:val="0"/>
              <w:adjustRightInd w:val="0"/>
              <w:spacing w:line="276" w:lineRule="auto"/>
              <w:ind w:left="113" w:right="113"/>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Pondere</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3ACB9021"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Administrator 1</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2E650BF2"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Administrator 2</w:t>
            </w:r>
          </w:p>
        </w:tc>
        <w:tc>
          <w:tcPr>
            <w:tcW w:w="512" w:type="dxa"/>
            <w:tcBorders>
              <w:top w:val="single" w:sz="4" w:space="0" w:color="auto"/>
              <w:left w:val="single" w:sz="4" w:space="0" w:color="auto"/>
              <w:bottom w:val="single" w:sz="4" w:space="0" w:color="auto"/>
              <w:right w:val="single" w:sz="4" w:space="0" w:color="auto"/>
            </w:tcBorders>
            <w:textDirection w:val="btLr"/>
            <w:hideMark/>
          </w:tcPr>
          <w:p w14:paraId="7588011A"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Administrator 3</w:t>
            </w:r>
          </w:p>
        </w:tc>
        <w:tc>
          <w:tcPr>
            <w:tcW w:w="622" w:type="dxa"/>
            <w:tcBorders>
              <w:top w:val="single" w:sz="4" w:space="0" w:color="auto"/>
              <w:left w:val="single" w:sz="4" w:space="0" w:color="auto"/>
              <w:bottom w:val="single" w:sz="4" w:space="0" w:color="auto"/>
              <w:right w:val="single" w:sz="4" w:space="0" w:color="auto"/>
            </w:tcBorders>
            <w:textDirection w:val="btLr"/>
            <w:hideMark/>
          </w:tcPr>
          <w:p w14:paraId="7D9F3981"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Total</w:t>
            </w:r>
          </w:p>
        </w:tc>
        <w:tc>
          <w:tcPr>
            <w:tcW w:w="654" w:type="dxa"/>
            <w:tcBorders>
              <w:top w:val="single" w:sz="4" w:space="0" w:color="auto"/>
              <w:left w:val="single" w:sz="4" w:space="0" w:color="auto"/>
              <w:bottom w:val="single" w:sz="4" w:space="0" w:color="auto"/>
              <w:right w:val="single" w:sz="4" w:space="0" w:color="auto"/>
            </w:tcBorders>
            <w:textDirection w:val="btLr"/>
            <w:hideMark/>
          </w:tcPr>
          <w:p w14:paraId="606DFBD4"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Total ponderat</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14:paraId="7662D87E"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Pragul minim colectiv</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491849DE"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Pragul curent colectiv</w:t>
            </w:r>
          </w:p>
        </w:tc>
      </w:tr>
      <w:tr w:rsidR="007211F5" w:rsidRPr="007211F5" w14:paraId="34947977" w14:textId="77777777" w:rsidTr="007211F5">
        <w:trPr>
          <w:cantSplit/>
          <w:trHeight w:val="741"/>
          <w:jc w:val="center"/>
        </w:trPr>
        <w:tc>
          <w:tcPr>
            <w:tcW w:w="10003" w:type="dxa"/>
            <w:gridSpan w:val="11"/>
            <w:tcBorders>
              <w:top w:val="single" w:sz="4" w:space="0" w:color="auto"/>
              <w:left w:val="single" w:sz="4" w:space="0" w:color="auto"/>
              <w:bottom w:val="single" w:sz="4" w:space="0" w:color="auto"/>
              <w:right w:val="single" w:sz="4" w:space="0" w:color="auto"/>
            </w:tcBorders>
            <w:hideMark/>
          </w:tcPr>
          <w:p w14:paraId="1AC3D5AC"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Rating 1 = Novice; Rating 2 = Intermediar; Rating 3 = Competent;</w:t>
            </w:r>
          </w:p>
          <w:p w14:paraId="65E8F1E3"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Rating 4 = Avansat; Rating 5 =  Expert</w:t>
            </w:r>
          </w:p>
        </w:tc>
      </w:tr>
      <w:tr w:rsidR="007211F5" w:rsidRPr="007211F5" w14:paraId="16036876" w14:textId="77777777" w:rsidTr="007211F5">
        <w:trPr>
          <w:trHeight w:val="642"/>
          <w:jc w:val="center"/>
        </w:trPr>
        <w:tc>
          <w:tcPr>
            <w:tcW w:w="3599" w:type="dxa"/>
            <w:tcBorders>
              <w:top w:val="single" w:sz="4" w:space="0" w:color="auto"/>
              <w:left w:val="single" w:sz="4" w:space="0" w:color="auto"/>
              <w:bottom w:val="single" w:sz="4" w:space="0" w:color="auto"/>
              <w:right w:val="single" w:sz="4" w:space="0" w:color="auto"/>
            </w:tcBorders>
            <w:hideMark/>
          </w:tcPr>
          <w:p w14:paraId="3F04A891" w14:textId="77777777" w:rsidR="007211F5" w:rsidRPr="007211F5" w:rsidRDefault="007211F5" w:rsidP="007211F5">
            <w:pPr>
              <w:pStyle w:val="ListParagraph1"/>
              <w:widowControl w:val="0"/>
              <w:numPr>
                <w:ilvl w:val="0"/>
                <w:numId w:val="3"/>
              </w:numPr>
              <w:autoSpaceDE w:val="0"/>
              <w:autoSpaceDN w:val="0"/>
              <w:adjustRightInd w:val="0"/>
              <w:spacing w:after="0" w:line="240" w:lineRule="auto"/>
              <w:ind w:left="313"/>
              <w:rPr>
                <w:rFonts w:ascii="Times New Roman" w:eastAsia="TimesNewRoman" w:hAnsi="Times New Roman"/>
                <w:color w:val="000000" w:themeColor="text1"/>
                <w:sz w:val="24"/>
                <w:szCs w:val="24"/>
              </w:rPr>
            </w:pPr>
            <w:proofErr w:type="spellStart"/>
            <w:r w:rsidRPr="007211F5">
              <w:rPr>
                <w:rFonts w:ascii="Times New Roman" w:eastAsia="TimesNewRoman" w:hAnsi="Times New Roman"/>
                <w:color w:val="000000" w:themeColor="text1"/>
                <w:sz w:val="24"/>
                <w:szCs w:val="24"/>
              </w:rPr>
              <w:t>Reputaţie</w:t>
            </w:r>
            <w:proofErr w:type="spellEnd"/>
            <w:r w:rsidRPr="007211F5">
              <w:rPr>
                <w:rFonts w:ascii="Times New Roman" w:eastAsia="TimesNewRoman" w:hAnsi="Times New Roman"/>
                <w:color w:val="000000" w:themeColor="text1"/>
                <w:sz w:val="24"/>
                <w:szCs w:val="24"/>
              </w:rPr>
              <w:t xml:space="preserve"> personală </w:t>
            </w:r>
            <w:proofErr w:type="spellStart"/>
            <w:r w:rsidRPr="007211F5">
              <w:rPr>
                <w:rFonts w:ascii="Times New Roman" w:eastAsia="TimesNewRoman" w:hAnsi="Times New Roman"/>
                <w:color w:val="000000" w:themeColor="text1"/>
                <w:sz w:val="24"/>
                <w:szCs w:val="24"/>
              </w:rPr>
              <w:t>şi</w:t>
            </w:r>
            <w:proofErr w:type="spellEnd"/>
            <w:r w:rsidRPr="007211F5">
              <w:rPr>
                <w:rFonts w:ascii="Times New Roman" w:eastAsia="TimesNewRoman" w:hAnsi="Times New Roman"/>
                <w:color w:val="000000" w:themeColor="text1"/>
                <w:sz w:val="24"/>
                <w:szCs w:val="24"/>
              </w:rPr>
              <w:t xml:space="preserve"> profesională</w:t>
            </w:r>
          </w:p>
        </w:tc>
        <w:tc>
          <w:tcPr>
            <w:tcW w:w="1497" w:type="dxa"/>
            <w:tcBorders>
              <w:top w:val="single" w:sz="4" w:space="0" w:color="auto"/>
              <w:left w:val="single" w:sz="4" w:space="0" w:color="auto"/>
              <w:bottom w:val="single" w:sz="4" w:space="0" w:color="auto"/>
              <w:right w:val="single" w:sz="4" w:space="0" w:color="auto"/>
            </w:tcBorders>
            <w:hideMark/>
          </w:tcPr>
          <w:p w14:paraId="30C3907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59897A7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0A2B4C1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A13F98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2B58C00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06CCB74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69FB84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686CFF9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38970E1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5D5583FE" w14:textId="77777777" w:rsidTr="007211F5">
        <w:trPr>
          <w:trHeight w:val="345"/>
          <w:jc w:val="center"/>
        </w:trPr>
        <w:tc>
          <w:tcPr>
            <w:tcW w:w="3599" w:type="dxa"/>
            <w:tcBorders>
              <w:top w:val="single" w:sz="4" w:space="0" w:color="auto"/>
              <w:left w:val="single" w:sz="4" w:space="0" w:color="auto"/>
              <w:bottom w:val="single" w:sz="4" w:space="0" w:color="auto"/>
              <w:right w:val="single" w:sz="4" w:space="0" w:color="auto"/>
            </w:tcBorders>
            <w:hideMark/>
          </w:tcPr>
          <w:p w14:paraId="1BCB38E2" w14:textId="77777777" w:rsidR="007211F5" w:rsidRPr="007211F5" w:rsidRDefault="007211F5" w:rsidP="007211F5">
            <w:pPr>
              <w:pStyle w:val="ListParagraph1"/>
              <w:widowControl w:val="0"/>
              <w:numPr>
                <w:ilvl w:val="0"/>
                <w:numId w:val="3"/>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Integritate</w:t>
            </w:r>
          </w:p>
        </w:tc>
        <w:tc>
          <w:tcPr>
            <w:tcW w:w="1497" w:type="dxa"/>
            <w:tcBorders>
              <w:top w:val="single" w:sz="4" w:space="0" w:color="auto"/>
              <w:left w:val="single" w:sz="4" w:space="0" w:color="auto"/>
              <w:bottom w:val="single" w:sz="4" w:space="0" w:color="auto"/>
              <w:right w:val="single" w:sz="4" w:space="0" w:color="auto"/>
            </w:tcBorders>
            <w:hideMark/>
          </w:tcPr>
          <w:p w14:paraId="5E51EA8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07A002C3"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209696A8"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4C1E7E20"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48D97C53"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5A8348C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98CD9B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2B88CA8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39CF35F3"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1C8895AB" w14:textId="77777777" w:rsidTr="007211F5">
        <w:trPr>
          <w:jc w:val="center"/>
        </w:trPr>
        <w:tc>
          <w:tcPr>
            <w:tcW w:w="3599" w:type="dxa"/>
            <w:tcBorders>
              <w:top w:val="single" w:sz="4" w:space="0" w:color="auto"/>
              <w:left w:val="single" w:sz="4" w:space="0" w:color="auto"/>
              <w:bottom w:val="single" w:sz="4" w:space="0" w:color="auto"/>
              <w:right w:val="single" w:sz="4" w:space="0" w:color="auto"/>
            </w:tcBorders>
            <w:hideMark/>
          </w:tcPr>
          <w:p w14:paraId="34B58383" w14:textId="77777777" w:rsidR="007211F5" w:rsidRPr="007211F5" w:rsidRDefault="007211F5" w:rsidP="007211F5">
            <w:pPr>
              <w:pStyle w:val="ListParagraph1"/>
              <w:widowControl w:val="0"/>
              <w:numPr>
                <w:ilvl w:val="0"/>
                <w:numId w:val="3"/>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Independență</w:t>
            </w:r>
          </w:p>
        </w:tc>
        <w:tc>
          <w:tcPr>
            <w:tcW w:w="1497" w:type="dxa"/>
            <w:tcBorders>
              <w:top w:val="single" w:sz="4" w:space="0" w:color="auto"/>
              <w:left w:val="single" w:sz="4" w:space="0" w:color="auto"/>
              <w:bottom w:val="single" w:sz="4" w:space="0" w:color="auto"/>
              <w:right w:val="single" w:sz="4" w:space="0" w:color="auto"/>
            </w:tcBorders>
            <w:hideMark/>
          </w:tcPr>
          <w:p w14:paraId="3283031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6719922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5B086FA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6DB04E2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1FB425D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5D1D392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527151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075FFCF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0878C775"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35956055" w14:textId="77777777" w:rsidTr="007211F5">
        <w:trPr>
          <w:jc w:val="center"/>
        </w:trPr>
        <w:tc>
          <w:tcPr>
            <w:tcW w:w="3599" w:type="dxa"/>
            <w:tcBorders>
              <w:top w:val="single" w:sz="4" w:space="0" w:color="auto"/>
              <w:left w:val="single" w:sz="4" w:space="0" w:color="auto"/>
              <w:bottom w:val="single" w:sz="4" w:space="0" w:color="auto"/>
              <w:right w:val="single" w:sz="4" w:space="0" w:color="auto"/>
            </w:tcBorders>
            <w:hideMark/>
          </w:tcPr>
          <w:p w14:paraId="3EE28382" w14:textId="77777777" w:rsidR="007211F5" w:rsidRPr="007211F5" w:rsidRDefault="007211F5" w:rsidP="007211F5">
            <w:pPr>
              <w:pStyle w:val="ListParagraph1"/>
              <w:widowControl w:val="0"/>
              <w:numPr>
                <w:ilvl w:val="0"/>
                <w:numId w:val="3"/>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Expunere politică</w:t>
            </w:r>
          </w:p>
        </w:tc>
        <w:tc>
          <w:tcPr>
            <w:tcW w:w="1497" w:type="dxa"/>
            <w:tcBorders>
              <w:top w:val="single" w:sz="4" w:space="0" w:color="auto"/>
              <w:left w:val="single" w:sz="4" w:space="0" w:color="auto"/>
              <w:bottom w:val="single" w:sz="4" w:space="0" w:color="auto"/>
              <w:right w:val="single" w:sz="4" w:space="0" w:color="auto"/>
            </w:tcBorders>
            <w:hideMark/>
          </w:tcPr>
          <w:p w14:paraId="12DBE985"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199A5E3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521E62F0"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72C6790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431E4508"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7B4B19F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B31408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7B853C4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41675E3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559A0303" w14:textId="77777777" w:rsidTr="007211F5">
        <w:trPr>
          <w:jc w:val="center"/>
        </w:trPr>
        <w:tc>
          <w:tcPr>
            <w:tcW w:w="3599" w:type="dxa"/>
            <w:tcBorders>
              <w:top w:val="single" w:sz="4" w:space="0" w:color="auto"/>
              <w:left w:val="single" w:sz="4" w:space="0" w:color="auto"/>
              <w:bottom w:val="single" w:sz="4" w:space="0" w:color="auto"/>
              <w:right w:val="single" w:sz="4" w:space="0" w:color="auto"/>
            </w:tcBorders>
            <w:hideMark/>
          </w:tcPr>
          <w:p w14:paraId="3E9D7140" w14:textId="77777777" w:rsidR="007211F5" w:rsidRPr="007211F5" w:rsidRDefault="007211F5" w:rsidP="007211F5">
            <w:pPr>
              <w:pStyle w:val="ListParagraph1"/>
              <w:widowControl w:val="0"/>
              <w:numPr>
                <w:ilvl w:val="0"/>
                <w:numId w:val="3"/>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Abilități de comunicare interpersonală</w:t>
            </w:r>
          </w:p>
        </w:tc>
        <w:tc>
          <w:tcPr>
            <w:tcW w:w="1497" w:type="dxa"/>
            <w:tcBorders>
              <w:top w:val="single" w:sz="4" w:space="0" w:color="auto"/>
              <w:left w:val="single" w:sz="4" w:space="0" w:color="auto"/>
              <w:bottom w:val="single" w:sz="4" w:space="0" w:color="auto"/>
              <w:right w:val="single" w:sz="4" w:space="0" w:color="auto"/>
            </w:tcBorders>
            <w:hideMark/>
          </w:tcPr>
          <w:p w14:paraId="390E6BF5"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7950695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1CE56E65"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8C8D90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3C3BC90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5C9CBED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451B35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4D58FE45"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6A1F80B8"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12193E31" w14:textId="77777777" w:rsidTr="007211F5">
        <w:trPr>
          <w:jc w:val="center"/>
        </w:trPr>
        <w:tc>
          <w:tcPr>
            <w:tcW w:w="3599" w:type="dxa"/>
            <w:tcBorders>
              <w:top w:val="single" w:sz="4" w:space="0" w:color="auto"/>
              <w:left w:val="single" w:sz="4" w:space="0" w:color="auto"/>
              <w:bottom w:val="single" w:sz="4" w:space="0" w:color="auto"/>
              <w:right w:val="single" w:sz="4" w:space="0" w:color="auto"/>
            </w:tcBorders>
            <w:hideMark/>
          </w:tcPr>
          <w:p w14:paraId="107260B6" w14:textId="77777777" w:rsidR="007211F5" w:rsidRPr="007211F5" w:rsidRDefault="007211F5" w:rsidP="007211F5">
            <w:pPr>
              <w:pStyle w:val="ListParagraph1"/>
              <w:widowControl w:val="0"/>
              <w:numPr>
                <w:ilvl w:val="0"/>
                <w:numId w:val="3"/>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 xml:space="preserve">Alinierea cu scrisoarea de </w:t>
            </w:r>
            <w:proofErr w:type="spellStart"/>
            <w:r w:rsidRPr="007211F5">
              <w:rPr>
                <w:rFonts w:ascii="Times New Roman" w:eastAsia="TimesNewRoman" w:hAnsi="Times New Roman"/>
                <w:color w:val="000000" w:themeColor="text1"/>
                <w:sz w:val="24"/>
                <w:szCs w:val="24"/>
              </w:rPr>
              <w:t>aşteptări</w:t>
            </w:r>
            <w:proofErr w:type="spellEnd"/>
          </w:p>
        </w:tc>
        <w:tc>
          <w:tcPr>
            <w:tcW w:w="1497" w:type="dxa"/>
            <w:tcBorders>
              <w:top w:val="single" w:sz="4" w:space="0" w:color="auto"/>
              <w:left w:val="single" w:sz="4" w:space="0" w:color="auto"/>
              <w:bottom w:val="single" w:sz="4" w:space="0" w:color="auto"/>
              <w:right w:val="single" w:sz="4" w:space="0" w:color="auto"/>
            </w:tcBorders>
            <w:hideMark/>
          </w:tcPr>
          <w:p w14:paraId="0EF4D8B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6229EF7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7DD3A68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3BA87923"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493C035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1E59E3D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986C63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426FD3C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60</w:t>
            </w:r>
          </w:p>
        </w:tc>
        <w:tc>
          <w:tcPr>
            <w:tcW w:w="709" w:type="dxa"/>
            <w:tcBorders>
              <w:top w:val="single" w:sz="4" w:space="0" w:color="auto"/>
              <w:left w:val="single" w:sz="4" w:space="0" w:color="auto"/>
              <w:bottom w:val="single" w:sz="4" w:space="0" w:color="auto"/>
              <w:right w:val="single" w:sz="4" w:space="0" w:color="auto"/>
            </w:tcBorders>
          </w:tcPr>
          <w:p w14:paraId="571D177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r w:rsidR="007211F5" w:rsidRPr="007211F5" w14:paraId="7A6DA7C1" w14:textId="77777777" w:rsidTr="007211F5">
        <w:trPr>
          <w:trHeight w:val="435"/>
          <w:jc w:val="center"/>
        </w:trPr>
        <w:tc>
          <w:tcPr>
            <w:tcW w:w="3599" w:type="dxa"/>
            <w:tcBorders>
              <w:top w:val="single" w:sz="4" w:space="0" w:color="auto"/>
              <w:left w:val="single" w:sz="4" w:space="0" w:color="auto"/>
              <w:bottom w:val="single" w:sz="4" w:space="0" w:color="auto"/>
              <w:right w:val="single" w:sz="4" w:space="0" w:color="auto"/>
            </w:tcBorders>
            <w:hideMark/>
          </w:tcPr>
          <w:p w14:paraId="6D73A61B" w14:textId="77777777" w:rsidR="007211F5" w:rsidRPr="007211F5" w:rsidRDefault="007211F5" w:rsidP="007211F5">
            <w:pPr>
              <w:pStyle w:val="ListParagraph1"/>
              <w:widowControl w:val="0"/>
              <w:numPr>
                <w:ilvl w:val="0"/>
                <w:numId w:val="3"/>
              </w:numPr>
              <w:autoSpaceDE w:val="0"/>
              <w:autoSpaceDN w:val="0"/>
              <w:adjustRightInd w:val="0"/>
              <w:spacing w:after="0" w:line="240" w:lineRule="auto"/>
              <w:ind w:left="313"/>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Diversitate de gen</w:t>
            </w:r>
          </w:p>
        </w:tc>
        <w:tc>
          <w:tcPr>
            <w:tcW w:w="1497" w:type="dxa"/>
            <w:tcBorders>
              <w:top w:val="single" w:sz="4" w:space="0" w:color="auto"/>
              <w:left w:val="single" w:sz="4" w:space="0" w:color="auto"/>
              <w:bottom w:val="single" w:sz="4" w:space="0" w:color="auto"/>
              <w:right w:val="single" w:sz="4" w:space="0" w:color="auto"/>
            </w:tcBorders>
            <w:hideMark/>
          </w:tcPr>
          <w:p w14:paraId="08B83E8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Oblig</w:t>
            </w:r>
          </w:p>
        </w:tc>
        <w:tc>
          <w:tcPr>
            <w:tcW w:w="567" w:type="dxa"/>
            <w:tcBorders>
              <w:top w:val="single" w:sz="4" w:space="0" w:color="auto"/>
              <w:left w:val="single" w:sz="4" w:space="0" w:color="auto"/>
              <w:bottom w:val="single" w:sz="4" w:space="0" w:color="auto"/>
              <w:right w:val="single" w:sz="4" w:space="0" w:color="auto"/>
            </w:tcBorders>
            <w:hideMark/>
          </w:tcPr>
          <w:p w14:paraId="1F43063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1</w:t>
            </w:r>
          </w:p>
        </w:tc>
        <w:tc>
          <w:tcPr>
            <w:tcW w:w="567" w:type="dxa"/>
            <w:tcBorders>
              <w:top w:val="single" w:sz="4" w:space="0" w:color="auto"/>
              <w:left w:val="single" w:sz="4" w:space="0" w:color="auto"/>
              <w:bottom w:val="single" w:sz="4" w:space="0" w:color="auto"/>
              <w:right w:val="single" w:sz="4" w:space="0" w:color="auto"/>
            </w:tcBorders>
          </w:tcPr>
          <w:p w14:paraId="6952A25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tcPr>
          <w:p w14:paraId="222B5B3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12" w:type="dxa"/>
            <w:tcBorders>
              <w:top w:val="single" w:sz="4" w:space="0" w:color="auto"/>
              <w:left w:val="single" w:sz="4" w:space="0" w:color="auto"/>
              <w:bottom w:val="single" w:sz="4" w:space="0" w:color="auto"/>
              <w:right w:val="single" w:sz="4" w:space="0" w:color="auto"/>
            </w:tcBorders>
          </w:tcPr>
          <w:p w14:paraId="74583FB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622" w:type="dxa"/>
            <w:tcBorders>
              <w:top w:val="single" w:sz="4" w:space="0" w:color="auto"/>
              <w:left w:val="single" w:sz="4" w:space="0" w:color="auto"/>
              <w:bottom w:val="single" w:sz="4" w:space="0" w:color="auto"/>
              <w:right w:val="single" w:sz="4" w:space="0" w:color="auto"/>
            </w:tcBorders>
          </w:tcPr>
          <w:p w14:paraId="7891931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3C5C9E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14:paraId="55E075D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r w:rsidRPr="007211F5">
              <w:rPr>
                <w:rFonts w:ascii="Times New Roman" w:eastAsia="TimesNewRoman" w:hAnsi="Times New Roman"/>
                <w:color w:val="000000" w:themeColor="text1"/>
                <w:sz w:val="24"/>
                <w:szCs w:val="24"/>
              </w:rPr>
              <w:t>NA</w:t>
            </w:r>
          </w:p>
        </w:tc>
        <w:tc>
          <w:tcPr>
            <w:tcW w:w="709" w:type="dxa"/>
            <w:tcBorders>
              <w:top w:val="single" w:sz="4" w:space="0" w:color="auto"/>
              <w:left w:val="single" w:sz="4" w:space="0" w:color="auto"/>
              <w:bottom w:val="single" w:sz="4" w:space="0" w:color="auto"/>
              <w:right w:val="single" w:sz="4" w:space="0" w:color="auto"/>
            </w:tcBorders>
          </w:tcPr>
          <w:p w14:paraId="1F14C24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color w:val="000000" w:themeColor="text1"/>
                <w:sz w:val="24"/>
                <w:szCs w:val="24"/>
              </w:rPr>
            </w:pPr>
          </w:p>
        </w:tc>
      </w:tr>
    </w:tbl>
    <w:p w14:paraId="5BC99D62" w14:textId="77777777" w:rsidR="007211F5" w:rsidRPr="007211F5" w:rsidRDefault="007211F5" w:rsidP="007211F5">
      <w:pPr>
        <w:widowControl w:val="0"/>
        <w:autoSpaceDE w:val="0"/>
        <w:autoSpaceDN w:val="0"/>
        <w:adjustRightInd w:val="0"/>
        <w:rPr>
          <w:rFonts w:ascii="Times New Roman" w:eastAsia="TimesNewRoman" w:hAnsi="Times New Roman"/>
          <w:sz w:val="24"/>
          <w:szCs w:val="24"/>
          <w:lang w:val="ro-RO"/>
        </w:rPr>
      </w:pPr>
    </w:p>
    <w:p w14:paraId="60A7A59F" w14:textId="77777777" w:rsidR="007211F5" w:rsidRPr="007211F5" w:rsidRDefault="007211F5" w:rsidP="007211F5">
      <w:pPr>
        <w:widowControl w:val="0"/>
        <w:autoSpaceDE w:val="0"/>
        <w:autoSpaceDN w:val="0"/>
        <w:adjustRightInd w:val="0"/>
        <w:rPr>
          <w:rFonts w:ascii="Times New Roman" w:eastAsia="TimesNewRoman" w:hAnsi="Times New Roman"/>
          <w:sz w:val="24"/>
          <w:szCs w:val="24"/>
          <w:lang w:val="ro-RO"/>
        </w:rPr>
      </w:pPr>
    </w:p>
    <w:p w14:paraId="1A89A99E" w14:textId="77777777" w:rsidR="007211F5" w:rsidRPr="007211F5" w:rsidRDefault="007211F5" w:rsidP="007211F5">
      <w:pPr>
        <w:pStyle w:val="ListParagraph1"/>
        <w:widowControl w:val="0"/>
        <w:numPr>
          <w:ilvl w:val="0"/>
          <w:numId w:val="1"/>
        </w:numPr>
        <w:autoSpaceDE w:val="0"/>
        <w:autoSpaceDN w:val="0"/>
        <w:adjustRightInd w:val="0"/>
        <w:spacing w:line="240" w:lineRule="auto"/>
        <w:jc w:val="both"/>
        <w:rPr>
          <w:rFonts w:ascii="Times New Roman" w:eastAsia="TimesNewRoman" w:hAnsi="Times New Roman"/>
          <w:b/>
          <w:bCs/>
          <w:sz w:val="24"/>
          <w:szCs w:val="24"/>
        </w:rPr>
      </w:pPr>
      <w:proofErr w:type="spellStart"/>
      <w:r w:rsidRPr="007211F5">
        <w:rPr>
          <w:rFonts w:ascii="Times New Roman" w:eastAsia="TimesNewRoman" w:hAnsi="Times New Roman"/>
          <w:b/>
          <w:bCs/>
          <w:sz w:val="24"/>
          <w:szCs w:val="24"/>
        </w:rPr>
        <w:t>Condiţii</w:t>
      </w:r>
      <w:proofErr w:type="spellEnd"/>
      <w:r w:rsidRPr="007211F5">
        <w:rPr>
          <w:rFonts w:ascii="Times New Roman" w:eastAsia="TimesNewRoman" w:hAnsi="Times New Roman"/>
          <w:b/>
          <w:bCs/>
          <w:sz w:val="24"/>
          <w:szCs w:val="24"/>
        </w:rPr>
        <w:t xml:space="preserve"> prescriptive si </w:t>
      </w:r>
      <w:proofErr w:type="spellStart"/>
      <w:r w:rsidRPr="007211F5">
        <w:rPr>
          <w:rFonts w:ascii="Times New Roman" w:eastAsia="TimesNewRoman" w:hAnsi="Times New Roman"/>
          <w:b/>
          <w:bCs/>
          <w:sz w:val="24"/>
          <w:szCs w:val="24"/>
        </w:rPr>
        <w:t>prosprictive</w:t>
      </w:r>
      <w:proofErr w:type="spellEnd"/>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76"/>
        <w:gridCol w:w="1530"/>
        <w:gridCol w:w="540"/>
        <w:gridCol w:w="630"/>
        <w:gridCol w:w="540"/>
        <w:gridCol w:w="540"/>
        <w:gridCol w:w="8"/>
        <w:gridCol w:w="622"/>
        <w:gridCol w:w="654"/>
        <w:gridCol w:w="850"/>
        <w:gridCol w:w="955"/>
      </w:tblGrid>
      <w:tr w:rsidR="007211F5" w:rsidRPr="007211F5" w14:paraId="78A42CB0" w14:textId="77777777" w:rsidTr="007211F5">
        <w:trPr>
          <w:gridAfter w:val="4"/>
          <w:wAfter w:w="3081" w:type="dxa"/>
          <w:cantSplit/>
          <w:trHeight w:val="286"/>
          <w:jc w:val="center"/>
        </w:trPr>
        <w:tc>
          <w:tcPr>
            <w:tcW w:w="3074" w:type="dxa"/>
            <w:tcBorders>
              <w:top w:val="single" w:sz="4" w:space="0" w:color="auto"/>
              <w:left w:val="single" w:sz="4" w:space="0" w:color="auto"/>
              <w:bottom w:val="single" w:sz="4" w:space="0" w:color="auto"/>
              <w:right w:val="single" w:sz="4" w:space="0" w:color="auto"/>
            </w:tcBorders>
          </w:tcPr>
          <w:p w14:paraId="2E3CD89C" w14:textId="77777777" w:rsidR="007211F5" w:rsidRPr="007211F5" w:rsidRDefault="007211F5" w:rsidP="007211F5">
            <w:pPr>
              <w:pStyle w:val="ListParagraph1"/>
              <w:widowControl w:val="0"/>
              <w:autoSpaceDE w:val="0"/>
              <w:autoSpaceDN w:val="0"/>
              <w:adjustRightInd w:val="0"/>
              <w:spacing w:after="0" w:line="240" w:lineRule="auto"/>
              <w:ind w:left="531"/>
              <w:jc w:val="both"/>
              <w:rPr>
                <w:rFonts w:ascii="Times New Roman" w:eastAsia="TimesNewRoman" w:hAnsi="Times New Roman"/>
                <w:sz w:val="24"/>
                <w:szCs w:val="24"/>
              </w:rPr>
            </w:pPr>
          </w:p>
        </w:tc>
        <w:tc>
          <w:tcPr>
            <w:tcW w:w="1529" w:type="dxa"/>
            <w:tcBorders>
              <w:top w:val="single" w:sz="4" w:space="0" w:color="auto"/>
              <w:left w:val="single" w:sz="4" w:space="0" w:color="auto"/>
              <w:bottom w:val="single" w:sz="4" w:space="0" w:color="auto"/>
              <w:right w:val="single" w:sz="4" w:space="0" w:color="auto"/>
            </w:tcBorders>
          </w:tcPr>
          <w:p w14:paraId="6F4E93B6" w14:textId="77777777" w:rsidR="007211F5" w:rsidRPr="007211F5" w:rsidRDefault="007211F5" w:rsidP="007211F5">
            <w:pPr>
              <w:widowControl w:val="0"/>
              <w:autoSpaceDE w:val="0"/>
              <w:autoSpaceDN w:val="0"/>
              <w:adjustRightInd w:val="0"/>
              <w:spacing w:line="276" w:lineRule="auto"/>
              <w:ind w:left="-108"/>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3485B26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1718" w:type="dxa"/>
            <w:gridSpan w:val="4"/>
            <w:tcBorders>
              <w:top w:val="single" w:sz="4" w:space="0" w:color="auto"/>
              <w:left w:val="single" w:sz="4" w:space="0" w:color="auto"/>
              <w:bottom w:val="single" w:sz="4" w:space="0" w:color="auto"/>
              <w:right w:val="single" w:sz="4" w:space="0" w:color="auto"/>
            </w:tcBorders>
            <w:hideMark/>
          </w:tcPr>
          <w:p w14:paraId="081A6BB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r w:rsidRPr="007211F5">
              <w:rPr>
                <w:rFonts w:ascii="Times New Roman" w:eastAsia="TimesNewRoman" w:hAnsi="Times New Roman"/>
                <w:sz w:val="24"/>
                <w:szCs w:val="24"/>
              </w:rPr>
              <w:t>Nominalizaţi</w:t>
            </w:r>
          </w:p>
        </w:tc>
      </w:tr>
      <w:tr w:rsidR="007211F5" w:rsidRPr="007211F5" w14:paraId="319940F4" w14:textId="77777777" w:rsidTr="007211F5">
        <w:trPr>
          <w:cantSplit/>
          <w:trHeight w:val="2289"/>
          <w:jc w:val="center"/>
        </w:trPr>
        <w:tc>
          <w:tcPr>
            <w:tcW w:w="3074" w:type="dxa"/>
            <w:tcBorders>
              <w:top w:val="single" w:sz="4" w:space="0" w:color="auto"/>
              <w:left w:val="single" w:sz="4" w:space="0" w:color="auto"/>
              <w:bottom w:val="single" w:sz="4" w:space="0" w:color="auto"/>
              <w:right w:val="single" w:sz="4" w:space="0" w:color="auto"/>
            </w:tcBorders>
            <w:hideMark/>
          </w:tcPr>
          <w:p w14:paraId="4D5365E1" w14:textId="77777777" w:rsidR="007211F5" w:rsidRPr="007211F5" w:rsidRDefault="007211F5" w:rsidP="007211F5">
            <w:pPr>
              <w:pStyle w:val="ListParagraph1"/>
              <w:widowControl w:val="0"/>
              <w:autoSpaceDE w:val="0"/>
              <w:autoSpaceDN w:val="0"/>
              <w:adjustRightInd w:val="0"/>
              <w:spacing w:after="0" w:line="240" w:lineRule="auto"/>
              <w:ind w:left="531"/>
              <w:jc w:val="both"/>
              <w:rPr>
                <w:rFonts w:ascii="Times New Roman" w:eastAsia="TimesNewRoman" w:hAnsi="Times New Roman"/>
                <w:sz w:val="24"/>
                <w:szCs w:val="24"/>
              </w:rPr>
            </w:pPr>
            <w:r w:rsidRPr="007211F5">
              <w:rPr>
                <w:rFonts w:ascii="Times New Roman" w:eastAsia="TimesNewRoman" w:hAnsi="Times New Roman"/>
                <w:sz w:val="24"/>
                <w:szCs w:val="24"/>
              </w:rPr>
              <w:t>Criterii</w:t>
            </w:r>
          </w:p>
        </w:tc>
        <w:tc>
          <w:tcPr>
            <w:tcW w:w="1529" w:type="dxa"/>
            <w:tcBorders>
              <w:top w:val="single" w:sz="4" w:space="0" w:color="auto"/>
              <w:left w:val="single" w:sz="4" w:space="0" w:color="auto"/>
              <w:bottom w:val="single" w:sz="4" w:space="0" w:color="auto"/>
              <w:right w:val="single" w:sz="4" w:space="0" w:color="auto"/>
            </w:tcBorders>
            <w:hideMark/>
          </w:tcPr>
          <w:p w14:paraId="13785204" w14:textId="77777777" w:rsidR="007211F5" w:rsidRPr="007211F5" w:rsidRDefault="007211F5" w:rsidP="007211F5">
            <w:pPr>
              <w:widowControl w:val="0"/>
              <w:autoSpaceDE w:val="0"/>
              <w:autoSpaceDN w:val="0"/>
              <w:adjustRightInd w:val="0"/>
              <w:spacing w:line="276" w:lineRule="auto"/>
              <w:ind w:left="-108"/>
              <w:rPr>
                <w:rFonts w:ascii="Times New Roman" w:eastAsia="TimesNewRoman" w:hAnsi="Times New Roman"/>
                <w:sz w:val="24"/>
                <w:szCs w:val="24"/>
              </w:rPr>
            </w:pPr>
            <w:r w:rsidRPr="007211F5">
              <w:rPr>
                <w:rFonts w:ascii="Times New Roman" w:eastAsia="TimesNewRoman" w:hAnsi="Times New Roman"/>
                <w:sz w:val="24"/>
                <w:szCs w:val="24"/>
              </w:rPr>
              <w:t>Obligatoriu (Oblig) sau Opţional (Opt)</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09EF1ECD" w14:textId="77777777" w:rsidR="007211F5" w:rsidRPr="007211F5" w:rsidRDefault="007211F5" w:rsidP="007211F5">
            <w:pPr>
              <w:widowControl w:val="0"/>
              <w:autoSpaceDE w:val="0"/>
              <w:autoSpaceDN w:val="0"/>
              <w:adjustRightInd w:val="0"/>
              <w:spacing w:line="276" w:lineRule="auto"/>
              <w:ind w:left="113" w:right="113"/>
              <w:rPr>
                <w:rFonts w:ascii="Times New Roman" w:eastAsia="TimesNewRoman" w:hAnsi="Times New Roman"/>
                <w:sz w:val="24"/>
                <w:szCs w:val="24"/>
              </w:rPr>
            </w:pPr>
            <w:r w:rsidRPr="007211F5">
              <w:rPr>
                <w:rFonts w:ascii="Times New Roman" w:eastAsia="TimesNewRoman" w:hAnsi="Times New Roman"/>
                <w:sz w:val="24"/>
                <w:szCs w:val="24"/>
              </w:rPr>
              <w:t>Pondere</w:t>
            </w:r>
          </w:p>
        </w:tc>
        <w:tc>
          <w:tcPr>
            <w:tcW w:w="630" w:type="dxa"/>
            <w:tcBorders>
              <w:top w:val="single" w:sz="4" w:space="0" w:color="auto"/>
              <w:left w:val="single" w:sz="4" w:space="0" w:color="auto"/>
              <w:bottom w:val="single" w:sz="4" w:space="0" w:color="auto"/>
              <w:right w:val="single" w:sz="4" w:space="0" w:color="auto"/>
            </w:tcBorders>
            <w:textDirection w:val="btLr"/>
            <w:hideMark/>
          </w:tcPr>
          <w:p w14:paraId="357D4C8E"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Administrator 1</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22EEB243"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Administrator 2</w:t>
            </w:r>
          </w:p>
        </w:tc>
        <w:tc>
          <w:tcPr>
            <w:tcW w:w="540" w:type="dxa"/>
            <w:tcBorders>
              <w:top w:val="single" w:sz="4" w:space="0" w:color="auto"/>
              <w:left w:val="single" w:sz="4" w:space="0" w:color="auto"/>
              <w:bottom w:val="single" w:sz="4" w:space="0" w:color="auto"/>
              <w:right w:val="single" w:sz="4" w:space="0" w:color="auto"/>
            </w:tcBorders>
            <w:textDirection w:val="btLr"/>
            <w:hideMark/>
          </w:tcPr>
          <w:p w14:paraId="3A39838A"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Administrator 3</w:t>
            </w:r>
          </w:p>
        </w:tc>
        <w:tc>
          <w:tcPr>
            <w:tcW w:w="630" w:type="dxa"/>
            <w:gridSpan w:val="2"/>
            <w:tcBorders>
              <w:top w:val="single" w:sz="4" w:space="0" w:color="auto"/>
              <w:left w:val="single" w:sz="4" w:space="0" w:color="auto"/>
              <w:bottom w:val="single" w:sz="4" w:space="0" w:color="auto"/>
              <w:right w:val="single" w:sz="4" w:space="0" w:color="auto"/>
            </w:tcBorders>
            <w:textDirection w:val="btLr"/>
            <w:hideMark/>
          </w:tcPr>
          <w:p w14:paraId="4B781EBF"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Total</w:t>
            </w:r>
          </w:p>
        </w:tc>
        <w:tc>
          <w:tcPr>
            <w:tcW w:w="654" w:type="dxa"/>
            <w:tcBorders>
              <w:top w:val="single" w:sz="4" w:space="0" w:color="auto"/>
              <w:left w:val="single" w:sz="4" w:space="0" w:color="auto"/>
              <w:bottom w:val="single" w:sz="4" w:space="0" w:color="auto"/>
              <w:right w:val="single" w:sz="4" w:space="0" w:color="auto"/>
            </w:tcBorders>
            <w:textDirection w:val="btLr"/>
            <w:hideMark/>
          </w:tcPr>
          <w:p w14:paraId="5A406884"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Total ponderat</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73F675B4"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Pragul minim           colectiv</w:t>
            </w:r>
          </w:p>
        </w:tc>
        <w:tc>
          <w:tcPr>
            <w:tcW w:w="955" w:type="dxa"/>
            <w:tcBorders>
              <w:top w:val="single" w:sz="4" w:space="0" w:color="auto"/>
              <w:left w:val="single" w:sz="4" w:space="0" w:color="auto"/>
              <w:bottom w:val="single" w:sz="4" w:space="0" w:color="auto"/>
              <w:right w:val="single" w:sz="4" w:space="0" w:color="auto"/>
            </w:tcBorders>
            <w:textDirection w:val="btLr"/>
            <w:hideMark/>
          </w:tcPr>
          <w:p w14:paraId="510E6DDB"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Pragul curent                colectiv</w:t>
            </w:r>
          </w:p>
        </w:tc>
      </w:tr>
      <w:tr w:rsidR="007211F5" w:rsidRPr="007211F5" w14:paraId="1BF6D845" w14:textId="77777777" w:rsidTr="007211F5">
        <w:trPr>
          <w:cantSplit/>
          <w:trHeight w:val="696"/>
          <w:jc w:val="center"/>
        </w:trPr>
        <w:tc>
          <w:tcPr>
            <w:tcW w:w="9942" w:type="dxa"/>
            <w:gridSpan w:val="11"/>
            <w:tcBorders>
              <w:top w:val="single" w:sz="4" w:space="0" w:color="auto"/>
              <w:left w:val="single" w:sz="4" w:space="0" w:color="auto"/>
              <w:bottom w:val="single" w:sz="4" w:space="0" w:color="auto"/>
              <w:right w:val="single" w:sz="4" w:space="0" w:color="auto"/>
            </w:tcBorders>
            <w:hideMark/>
          </w:tcPr>
          <w:p w14:paraId="5F5D94AD"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Rating 1 = Novice; Rating 2 = Intermediar; Rating 3 = Competent;</w:t>
            </w:r>
          </w:p>
          <w:p w14:paraId="241D87FE" w14:textId="77777777" w:rsidR="007211F5" w:rsidRPr="007211F5" w:rsidRDefault="007211F5" w:rsidP="007211F5">
            <w:pPr>
              <w:widowControl w:val="0"/>
              <w:autoSpaceDE w:val="0"/>
              <w:autoSpaceDN w:val="0"/>
              <w:adjustRightInd w:val="0"/>
              <w:spacing w:line="276" w:lineRule="auto"/>
              <w:ind w:left="113" w:right="113"/>
              <w:jc w:val="center"/>
              <w:rPr>
                <w:rFonts w:ascii="Times New Roman" w:eastAsia="TimesNewRoman" w:hAnsi="Times New Roman"/>
                <w:sz w:val="24"/>
                <w:szCs w:val="24"/>
              </w:rPr>
            </w:pPr>
            <w:r w:rsidRPr="007211F5">
              <w:rPr>
                <w:rFonts w:ascii="Times New Roman" w:eastAsia="TimesNewRoman" w:hAnsi="Times New Roman"/>
                <w:sz w:val="24"/>
                <w:szCs w:val="24"/>
              </w:rPr>
              <w:t>Rating 4 = Avansat; Rating 5 =  Expert</w:t>
            </w:r>
          </w:p>
        </w:tc>
      </w:tr>
      <w:tr w:rsidR="007211F5" w:rsidRPr="007211F5" w14:paraId="4200EC44" w14:textId="77777777" w:rsidTr="007211F5">
        <w:trPr>
          <w:trHeight w:val="579"/>
          <w:jc w:val="center"/>
        </w:trPr>
        <w:tc>
          <w:tcPr>
            <w:tcW w:w="3074" w:type="dxa"/>
            <w:tcBorders>
              <w:top w:val="single" w:sz="4" w:space="0" w:color="auto"/>
              <w:left w:val="single" w:sz="4" w:space="0" w:color="auto"/>
              <w:bottom w:val="single" w:sz="4" w:space="0" w:color="auto"/>
              <w:right w:val="single" w:sz="4" w:space="0" w:color="auto"/>
            </w:tcBorders>
            <w:hideMark/>
          </w:tcPr>
          <w:p w14:paraId="67D37CFF" w14:textId="77777777" w:rsidR="007211F5" w:rsidRPr="007211F5" w:rsidRDefault="007211F5" w:rsidP="007211F5">
            <w:pPr>
              <w:pStyle w:val="ListParagraph1"/>
              <w:widowControl w:val="0"/>
              <w:numPr>
                <w:ilvl w:val="0"/>
                <w:numId w:val="4"/>
              </w:numPr>
              <w:autoSpaceDE w:val="0"/>
              <w:autoSpaceDN w:val="0"/>
              <w:adjustRightInd w:val="0"/>
              <w:spacing w:after="0" w:line="240" w:lineRule="auto"/>
              <w:ind w:left="313"/>
              <w:jc w:val="both"/>
              <w:rPr>
                <w:rFonts w:ascii="Times New Roman" w:eastAsia="TimesNewRoman" w:hAnsi="Times New Roman"/>
                <w:sz w:val="24"/>
                <w:szCs w:val="24"/>
              </w:rPr>
            </w:pPr>
            <w:r w:rsidRPr="007211F5">
              <w:rPr>
                <w:rFonts w:ascii="Times New Roman" w:eastAsia="TimesNewRoman" w:hAnsi="Times New Roman"/>
                <w:sz w:val="24"/>
                <w:szCs w:val="24"/>
              </w:rPr>
              <w:t>Număr de mandate</w:t>
            </w:r>
          </w:p>
        </w:tc>
        <w:tc>
          <w:tcPr>
            <w:tcW w:w="1529" w:type="dxa"/>
            <w:tcBorders>
              <w:top w:val="single" w:sz="4" w:space="0" w:color="auto"/>
              <w:left w:val="single" w:sz="4" w:space="0" w:color="auto"/>
              <w:bottom w:val="single" w:sz="4" w:space="0" w:color="auto"/>
              <w:right w:val="single" w:sz="4" w:space="0" w:color="auto"/>
            </w:tcBorders>
            <w:hideMark/>
          </w:tcPr>
          <w:p w14:paraId="376F29BD" w14:textId="77777777" w:rsidR="007211F5" w:rsidRPr="007211F5" w:rsidRDefault="007211F5" w:rsidP="007211F5">
            <w:pPr>
              <w:widowControl w:val="0"/>
              <w:autoSpaceDE w:val="0"/>
              <w:autoSpaceDN w:val="0"/>
              <w:adjustRightInd w:val="0"/>
              <w:spacing w:line="276" w:lineRule="auto"/>
              <w:jc w:val="center"/>
              <w:rPr>
                <w:rFonts w:ascii="Times New Roman" w:eastAsia="TimesNewRoman" w:hAnsi="Times New Roman"/>
                <w:sz w:val="24"/>
                <w:szCs w:val="24"/>
              </w:rPr>
            </w:pPr>
            <w:r w:rsidRPr="007211F5">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3EA10F1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trike/>
                <w:sz w:val="24"/>
                <w:szCs w:val="24"/>
              </w:rPr>
            </w:pPr>
            <w:r w:rsidRPr="007211F5">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43CD314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31E98DE0"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67F48C9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2BC32C6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798ACB7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5CADB8C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lang w:val="ro-RO"/>
              </w:rPr>
            </w:pPr>
            <w:r w:rsidRPr="007211F5">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0F977F7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r>
      <w:tr w:rsidR="007211F5" w:rsidRPr="007211F5" w14:paraId="792B251B" w14:textId="77777777" w:rsidTr="007211F5">
        <w:trPr>
          <w:trHeight w:val="660"/>
          <w:jc w:val="center"/>
        </w:trPr>
        <w:tc>
          <w:tcPr>
            <w:tcW w:w="3074" w:type="dxa"/>
            <w:tcBorders>
              <w:top w:val="single" w:sz="4" w:space="0" w:color="auto"/>
              <w:left w:val="single" w:sz="4" w:space="0" w:color="auto"/>
              <w:bottom w:val="single" w:sz="4" w:space="0" w:color="auto"/>
              <w:right w:val="single" w:sz="4" w:space="0" w:color="auto"/>
            </w:tcBorders>
            <w:hideMark/>
          </w:tcPr>
          <w:p w14:paraId="3874BADB" w14:textId="77777777" w:rsidR="007211F5" w:rsidRPr="007211F5" w:rsidRDefault="007211F5" w:rsidP="007211F5">
            <w:pPr>
              <w:pStyle w:val="ListParagraph1"/>
              <w:widowControl w:val="0"/>
              <w:numPr>
                <w:ilvl w:val="0"/>
                <w:numId w:val="4"/>
              </w:numPr>
              <w:autoSpaceDE w:val="0"/>
              <w:autoSpaceDN w:val="0"/>
              <w:adjustRightInd w:val="0"/>
              <w:spacing w:after="0" w:line="240" w:lineRule="auto"/>
              <w:ind w:left="313"/>
              <w:jc w:val="both"/>
              <w:rPr>
                <w:rFonts w:ascii="Times New Roman" w:eastAsia="TimesNewRoman" w:hAnsi="Times New Roman"/>
                <w:sz w:val="24"/>
                <w:szCs w:val="24"/>
              </w:rPr>
            </w:pPr>
            <w:r w:rsidRPr="007211F5">
              <w:rPr>
                <w:rFonts w:ascii="Times New Roman" w:eastAsia="TimesNewRoman" w:hAnsi="Times New Roman"/>
                <w:sz w:val="24"/>
                <w:szCs w:val="24"/>
              </w:rPr>
              <w:t>Înscrieri în cazierul judiciar și fiscal</w:t>
            </w:r>
          </w:p>
        </w:tc>
        <w:tc>
          <w:tcPr>
            <w:tcW w:w="1529" w:type="dxa"/>
            <w:tcBorders>
              <w:top w:val="single" w:sz="4" w:space="0" w:color="auto"/>
              <w:left w:val="single" w:sz="4" w:space="0" w:color="auto"/>
              <w:bottom w:val="single" w:sz="4" w:space="0" w:color="auto"/>
              <w:right w:val="single" w:sz="4" w:space="0" w:color="auto"/>
            </w:tcBorders>
            <w:hideMark/>
          </w:tcPr>
          <w:p w14:paraId="71312857" w14:textId="77777777" w:rsidR="007211F5" w:rsidRPr="007211F5" w:rsidRDefault="007211F5" w:rsidP="007211F5">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7211F5">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05E5881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r w:rsidRPr="007211F5">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51A1D4C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486BF57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70B57C2C"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7D6993E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565CD35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4223E41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lang w:val="ro-RO"/>
              </w:rPr>
            </w:pPr>
            <w:r w:rsidRPr="007211F5">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75F2A830"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r>
      <w:tr w:rsidR="007211F5" w:rsidRPr="007211F5" w14:paraId="5658B09A" w14:textId="77777777" w:rsidTr="007211F5">
        <w:trPr>
          <w:trHeight w:val="2388"/>
          <w:jc w:val="center"/>
        </w:trPr>
        <w:tc>
          <w:tcPr>
            <w:tcW w:w="3074" w:type="dxa"/>
            <w:tcBorders>
              <w:top w:val="single" w:sz="4" w:space="0" w:color="auto"/>
              <w:left w:val="single" w:sz="4" w:space="0" w:color="auto"/>
              <w:bottom w:val="single" w:sz="4" w:space="0" w:color="auto"/>
              <w:right w:val="single" w:sz="4" w:space="0" w:color="auto"/>
            </w:tcBorders>
            <w:hideMark/>
          </w:tcPr>
          <w:p w14:paraId="073B7DC4" w14:textId="77777777" w:rsidR="007211F5" w:rsidRPr="007211F5" w:rsidRDefault="007211F5" w:rsidP="007211F5">
            <w:pPr>
              <w:pStyle w:val="ListParagraph1"/>
              <w:widowControl w:val="0"/>
              <w:numPr>
                <w:ilvl w:val="0"/>
                <w:numId w:val="4"/>
              </w:numPr>
              <w:autoSpaceDE w:val="0"/>
              <w:autoSpaceDN w:val="0"/>
              <w:adjustRightInd w:val="0"/>
              <w:spacing w:after="0" w:line="240" w:lineRule="auto"/>
              <w:ind w:left="313"/>
              <w:jc w:val="both"/>
              <w:rPr>
                <w:rFonts w:ascii="Times New Roman" w:eastAsia="TimesNewRoman" w:hAnsi="Times New Roman"/>
                <w:sz w:val="24"/>
                <w:szCs w:val="24"/>
              </w:rPr>
            </w:pPr>
            <w:r w:rsidRPr="007211F5">
              <w:rPr>
                <w:rFonts w:ascii="Times New Roman" w:eastAsia="TimesNewRoman" w:hAnsi="Times New Roman"/>
                <w:sz w:val="24"/>
                <w:szCs w:val="24"/>
              </w:rPr>
              <w:lastRenderedPageBreak/>
              <w:t xml:space="preserve">Rezultate </w:t>
            </w:r>
            <w:proofErr w:type="spellStart"/>
            <w:r w:rsidRPr="007211F5">
              <w:rPr>
                <w:rFonts w:ascii="Times New Roman" w:eastAsia="TimesNewRoman" w:hAnsi="Times New Roman"/>
                <w:sz w:val="24"/>
                <w:szCs w:val="24"/>
              </w:rPr>
              <w:t>economico</w:t>
            </w:r>
            <w:proofErr w:type="spellEnd"/>
            <w:r w:rsidRPr="007211F5">
              <w:rPr>
                <w:rFonts w:ascii="Times New Roman" w:eastAsia="TimesNewRoman" w:hAnsi="Times New Roman"/>
                <w:sz w:val="24"/>
                <w:szCs w:val="24"/>
              </w:rPr>
              <w:t>-financiare ale întreprinderilor în care și-a exercitat mandatul de administrator sau de director – întreprinderile să nu fie în procedura de faliment</w:t>
            </w:r>
          </w:p>
        </w:tc>
        <w:tc>
          <w:tcPr>
            <w:tcW w:w="1529" w:type="dxa"/>
            <w:tcBorders>
              <w:top w:val="single" w:sz="4" w:space="0" w:color="auto"/>
              <w:left w:val="single" w:sz="4" w:space="0" w:color="auto"/>
              <w:bottom w:val="single" w:sz="4" w:space="0" w:color="auto"/>
              <w:right w:val="single" w:sz="4" w:space="0" w:color="auto"/>
            </w:tcBorders>
            <w:hideMark/>
          </w:tcPr>
          <w:p w14:paraId="10546C8C" w14:textId="77777777" w:rsidR="007211F5" w:rsidRPr="007211F5" w:rsidRDefault="007211F5" w:rsidP="007211F5">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7211F5">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11D4EE0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r w:rsidRPr="007211F5">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30BB909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26A64D0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54E6593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23F971F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3396DD0A"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3DAA923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lang w:val="ro-RO"/>
              </w:rPr>
            </w:pPr>
            <w:r w:rsidRPr="007211F5">
              <w:rPr>
                <w:rFonts w:ascii="Times New Roman" w:eastAsia="TimesNewRoman" w:hAnsi="Times New Roman"/>
                <w:sz w:val="24"/>
                <w:szCs w:val="24"/>
                <w:lang w:val="ro-RO"/>
              </w:rPr>
              <w:t>100</w:t>
            </w:r>
          </w:p>
        </w:tc>
        <w:tc>
          <w:tcPr>
            <w:tcW w:w="955" w:type="dxa"/>
            <w:tcBorders>
              <w:top w:val="single" w:sz="4" w:space="0" w:color="auto"/>
              <w:left w:val="single" w:sz="4" w:space="0" w:color="auto"/>
              <w:bottom w:val="single" w:sz="4" w:space="0" w:color="auto"/>
              <w:right w:val="single" w:sz="4" w:space="0" w:color="auto"/>
            </w:tcBorders>
          </w:tcPr>
          <w:p w14:paraId="53B809B1"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r>
      <w:tr w:rsidR="007211F5" w:rsidRPr="007211F5" w14:paraId="2FADF719" w14:textId="77777777" w:rsidTr="007211F5">
        <w:trPr>
          <w:trHeight w:val="705"/>
          <w:jc w:val="center"/>
        </w:trPr>
        <w:tc>
          <w:tcPr>
            <w:tcW w:w="3074" w:type="dxa"/>
            <w:tcBorders>
              <w:top w:val="single" w:sz="4" w:space="0" w:color="auto"/>
              <w:left w:val="single" w:sz="4" w:space="0" w:color="auto"/>
              <w:bottom w:val="single" w:sz="4" w:space="0" w:color="auto"/>
              <w:right w:val="single" w:sz="4" w:space="0" w:color="auto"/>
            </w:tcBorders>
            <w:hideMark/>
          </w:tcPr>
          <w:p w14:paraId="237BF3F7" w14:textId="77777777" w:rsidR="007211F5" w:rsidRPr="007211F5" w:rsidRDefault="007211F5" w:rsidP="007211F5">
            <w:pPr>
              <w:pStyle w:val="ListParagraph1"/>
              <w:widowControl w:val="0"/>
              <w:numPr>
                <w:ilvl w:val="0"/>
                <w:numId w:val="4"/>
              </w:numPr>
              <w:autoSpaceDE w:val="0"/>
              <w:autoSpaceDN w:val="0"/>
              <w:adjustRightInd w:val="0"/>
              <w:spacing w:after="0" w:line="240" w:lineRule="auto"/>
              <w:ind w:left="313"/>
              <w:jc w:val="both"/>
              <w:rPr>
                <w:rFonts w:ascii="Times New Roman" w:eastAsia="TimesNewRoman" w:hAnsi="Times New Roman"/>
                <w:sz w:val="24"/>
                <w:szCs w:val="24"/>
              </w:rPr>
            </w:pPr>
            <w:r w:rsidRPr="007211F5">
              <w:rPr>
                <w:rFonts w:ascii="Times New Roman" w:eastAsia="TimesNewRoman" w:hAnsi="Times New Roman"/>
                <w:sz w:val="24"/>
                <w:szCs w:val="24"/>
              </w:rPr>
              <w:t>Experiență în conducerea unei societăți sau regii autonome</w:t>
            </w:r>
          </w:p>
        </w:tc>
        <w:tc>
          <w:tcPr>
            <w:tcW w:w="1529" w:type="dxa"/>
            <w:tcBorders>
              <w:top w:val="single" w:sz="4" w:space="0" w:color="auto"/>
              <w:left w:val="single" w:sz="4" w:space="0" w:color="auto"/>
              <w:bottom w:val="single" w:sz="4" w:space="0" w:color="auto"/>
              <w:right w:val="single" w:sz="4" w:space="0" w:color="auto"/>
            </w:tcBorders>
            <w:hideMark/>
          </w:tcPr>
          <w:p w14:paraId="654B1369" w14:textId="77777777" w:rsidR="007211F5" w:rsidRPr="007211F5" w:rsidRDefault="007211F5" w:rsidP="007211F5">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7211F5">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0C348454"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r w:rsidRPr="007211F5">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55C5548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0E49440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2BC34065"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7C8A2E97"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5C2A5722"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5F5D8BFD"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lang w:val="ro-RO"/>
              </w:rPr>
            </w:pPr>
            <w:r w:rsidRPr="007211F5">
              <w:rPr>
                <w:rFonts w:ascii="Times New Roman" w:eastAsia="TimesNewRoman" w:hAnsi="Times New Roman"/>
                <w:sz w:val="24"/>
                <w:szCs w:val="24"/>
                <w:lang w:val="ro-RO"/>
              </w:rPr>
              <w:t>60</w:t>
            </w:r>
          </w:p>
        </w:tc>
        <w:tc>
          <w:tcPr>
            <w:tcW w:w="955" w:type="dxa"/>
            <w:tcBorders>
              <w:top w:val="single" w:sz="4" w:space="0" w:color="auto"/>
              <w:left w:val="single" w:sz="4" w:space="0" w:color="auto"/>
              <w:bottom w:val="single" w:sz="4" w:space="0" w:color="auto"/>
              <w:right w:val="single" w:sz="4" w:space="0" w:color="auto"/>
            </w:tcBorders>
          </w:tcPr>
          <w:p w14:paraId="22D0648B"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r>
      <w:tr w:rsidR="007211F5" w:rsidRPr="007211F5" w14:paraId="55E77014" w14:textId="77777777" w:rsidTr="007211F5">
        <w:trPr>
          <w:trHeight w:val="957"/>
          <w:jc w:val="center"/>
        </w:trPr>
        <w:tc>
          <w:tcPr>
            <w:tcW w:w="3074" w:type="dxa"/>
            <w:tcBorders>
              <w:top w:val="single" w:sz="4" w:space="0" w:color="auto"/>
              <w:left w:val="single" w:sz="4" w:space="0" w:color="auto"/>
              <w:bottom w:val="single" w:sz="4" w:space="0" w:color="auto"/>
              <w:right w:val="single" w:sz="4" w:space="0" w:color="auto"/>
            </w:tcBorders>
            <w:hideMark/>
          </w:tcPr>
          <w:p w14:paraId="3FED4250" w14:textId="77777777" w:rsidR="007211F5" w:rsidRPr="007211F5" w:rsidRDefault="007211F5" w:rsidP="007211F5">
            <w:pPr>
              <w:pStyle w:val="ListParagraph1"/>
              <w:widowControl w:val="0"/>
              <w:numPr>
                <w:ilvl w:val="0"/>
                <w:numId w:val="4"/>
              </w:numPr>
              <w:autoSpaceDE w:val="0"/>
              <w:autoSpaceDN w:val="0"/>
              <w:adjustRightInd w:val="0"/>
              <w:spacing w:after="0" w:line="240" w:lineRule="auto"/>
              <w:ind w:left="313"/>
              <w:jc w:val="both"/>
              <w:rPr>
                <w:rFonts w:ascii="Times New Roman" w:eastAsia="TimesNewRoman" w:hAnsi="Times New Roman"/>
                <w:sz w:val="24"/>
                <w:szCs w:val="24"/>
              </w:rPr>
            </w:pPr>
            <w:r w:rsidRPr="007211F5">
              <w:rPr>
                <w:rFonts w:ascii="Times New Roman" w:eastAsia="TimesNewRoman" w:hAnsi="Times New Roman"/>
                <w:sz w:val="24"/>
                <w:szCs w:val="24"/>
              </w:rPr>
              <w:t>Studii superioare și experiență în domeniu</w:t>
            </w:r>
          </w:p>
        </w:tc>
        <w:tc>
          <w:tcPr>
            <w:tcW w:w="1529" w:type="dxa"/>
            <w:tcBorders>
              <w:top w:val="single" w:sz="4" w:space="0" w:color="auto"/>
              <w:left w:val="single" w:sz="4" w:space="0" w:color="auto"/>
              <w:bottom w:val="single" w:sz="4" w:space="0" w:color="auto"/>
              <w:right w:val="single" w:sz="4" w:space="0" w:color="auto"/>
            </w:tcBorders>
            <w:hideMark/>
          </w:tcPr>
          <w:p w14:paraId="0C15D4CD" w14:textId="77777777" w:rsidR="007211F5" w:rsidRPr="007211F5" w:rsidRDefault="007211F5" w:rsidP="007211F5">
            <w:pPr>
              <w:pStyle w:val="ListParagraph1"/>
              <w:widowControl w:val="0"/>
              <w:autoSpaceDE w:val="0"/>
              <w:autoSpaceDN w:val="0"/>
              <w:adjustRightInd w:val="0"/>
              <w:spacing w:after="0" w:line="240" w:lineRule="auto"/>
              <w:ind w:left="0"/>
              <w:jc w:val="center"/>
              <w:rPr>
                <w:rFonts w:ascii="Times New Roman" w:eastAsia="TimesNewRoman" w:hAnsi="Times New Roman"/>
                <w:sz w:val="24"/>
                <w:szCs w:val="24"/>
              </w:rPr>
            </w:pPr>
            <w:r w:rsidRPr="007211F5">
              <w:rPr>
                <w:rFonts w:ascii="Times New Roman" w:eastAsia="TimesNewRoman" w:hAnsi="Times New Roman"/>
                <w:sz w:val="24"/>
                <w:szCs w:val="24"/>
              </w:rPr>
              <w:t>Oblig</w:t>
            </w:r>
          </w:p>
        </w:tc>
        <w:tc>
          <w:tcPr>
            <w:tcW w:w="540" w:type="dxa"/>
            <w:tcBorders>
              <w:top w:val="single" w:sz="4" w:space="0" w:color="auto"/>
              <w:left w:val="single" w:sz="4" w:space="0" w:color="auto"/>
              <w:bottom w:val="single" w:sz="4" w:space="0" w:color="auto"/>
              <w:right w:val="single" w:sz="4" w:space="0" w:color="auto"/>
            </w:tcBorders>
            <w:hideMark/>
          </w:tcPr>
          <w:p w14:paraId="3C9178D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r w:rsidRPr="007211F5">
              <w:rPr>
                <w:rFonts w:ascii="Times New Roman" w:eastAsia="TimesNewRoman" w:hAnsi="Times New Roman"/>
                <w:sz w:val="24"/>
                <w:szCs w:val="24"/>
              </w:rPr>
              <w:t>1</w:t>
            </w:r>
          </w:p>
        </w:tc>
        <w:tc>
          <w:tcPr>
            <w:tcW w:w="630" w:type="dxa"/>
            <w:tcBorders>
              <w:top w:val="single" w:sz="4" w:space="0" w:color="auto"/>
              <w:left w:val="single" w:sz="4" w:space="0" w:color="auto"/>
              <w:bottom w:val="single" w:sz="4" w:space="0" w:color="auto"/>
              <w:right w:val="single" w:sz="4" w:space="0" w:color="auto"/>
            </w:tcBorders>
          </w:tcPr>
          <w:p w14:paraId="33D69F8F"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4BB412A8"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540" w:type="dxa"/>
            <w:tcBorders>
              <w:top w:val="single" w:sz="4" w:space="0" w:color="auto"/>
              <w:left w:val="single" w:sz="4" w:space="0" w:color="auto"/>
              <w:bottom w:val="single" w:sz="4" w:space="0" w:color="auto"/>
              <w:right w:val="single" w:sz="4" w:space="0" w:color="auto"/>
            </w:tcBorders>
          </w:tcPr>
          <w:p w14:paraId="563C8B79"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30" w:type="dxa"/>
            <w:gridSpan w:val="2"/>
            <w:tcBorders>
              <w:top w:val="single" w:sz="4" w:space="0" w:color="auto"/>
              <w:left w:val="single" w:sz="4" w:space="0" w:color="auto"/>
              <w:bottom w:val="single" w:sz="4" w:space="0" w:color="auto"/>
              <w:right w:val="single" w:sz="4" w:space="0" w:color="auto"/>
            </w:tcBorders>
          </w:tcPr>
          <w:p w14:paraId="6BBF95F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654" w:type="dxa"/>
            <w:tcBorders>
              <w:top w:val="single" w:sz="4" w:space="0" w:color="auto"/>
              <w:left w:val="single" w:sz="4" w:space="0" w:color="auto"/>
              <w:bottom w:val="single" w:sz="4" w:space="0" w:color="auto"/>
              <w:right w:val="single" w:sz="4" w:space="0" w:color="auto"/>
            </w:tcBorders>
          </w:tcPr>
          <w:p w14:paraId="2FEA26D6"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hideMark/>
          </w:tcPr>
          <w:p w14:paraId="44E0B96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lang w:val="ro-RO"/>
              </w:rPr>
            </w:pPr>
            <w:r w:rsidRPr="007211F5">
              <w:rPr>
                <w:rFonts w:ascii="Times New Roman" w:eastAsia="TimesNewRoman" w:hAnsi="Times New Roman"/>
                <w:sz w:val="24"/>
                <w:szCs w:val="24"/>
                <w:lang w:val="ro-RO"/>
              </w:rPr>
              <w:t>60</w:t>
            </w:r>
          </w:p>
        </w:tc>
        <w:tc>
          <w:tcPr>
            <w:tcW w:w="955" w:type="dxa"/>
            <w:tcBorders>
              <w:top w:val="single" w:sz="4" w:space="0" w:color="auto"/>
              <w:left w:val="single" w:sz="4" w:space="0" w:color="auto"/>
              <w:bottom w:val="single" w:sz="4" w:space="0" w:color="auto"/>
              <w:right w:val="single" w:sz="4" w:space="0" w:color="auto"/>
            </w:tcBorders>
          </w:tcPr>
          <w:p w14:paraId="7C369B0E" w14:textId="77777777" w:rsidR="007211F5" w:rsidRPr="007211F5" w:rsidRDefault="007211F5" w:rsidP="007211F5">
            <w:pPr>
              <w:widowControl w:val="0"/>
              <w:autoSpaceDE w:val="0"/>
              <w:autoSpaceDN w:val="0"/>
              <w:adjustRightInd w:val="0"/>
              <w:spacing w:line="276" w:lineRule="auto"/>
              <w:rPr>
                <w:rFonts w:ascii="Times New Roman" w:eastAsia="TimesNewRoman" w:hAnsi="Times New Roman"/>
                <w:sz w:val="24"/>
                <w:szCs w:val="24"/>
              </w:rPr>
            </w:pPr>
          </w:p>
        </w:tc>
      </w:tr>
    </w:tbl>
    <w:p w14:paraId="2AC3A32E" w14:textId="77777777" w:rsidR="007211F5" w:rsidRPr="007211F5" w:rsidRDefault="007211F5" w:rsidP="007211F5">
      <w:pPr>
        <w:widowControl w:val="0"/>
        <w:autoSpaceDE w:val="0"/>
        <w:autoSpaceDN w:val="0"/>
        <w:adjustRightInd w:val="0"/>
        <w:ind w:firstLine="437"/>
        <w:jc w:val="center"/>
        <w:rPr>
          <w:rFonts w:ascii="Times New Roman" w:hAnsi="Times New Roman"/>
          <w:b/>
          <w:bCs/>
          <w:color w:val="000000"/>
          <w:sz w:val="24"/>
          <w:szCs w:val="24"/>
          <w:lang w:val="ro-RO" w:eastAsia="ja-JP" w:bidi="he-IL"/>
        </w:rPr>
      </w:pPr>
    </w:p>
    <w:p w14:paraId="2E57F57A" w14:textId="77777777" w:rsidR="007211F5" w:rsidRPr="007211F5" w:rsidRDefault="007211F5" w:rsidP="007211F5">
      <w:pPr>
        <w:widowControl w:val="0"/>
        <w:autoSpaceDE w:val="0"/>
        <w:autoSpaceDN w:val="0"/>
        <w:adjustRightInd w:val="0"/>
        <w:ind w:firstLine="437"/>
        <w:rPr>
          <w:rFonts w:ascii="Times New Roman" w:hAnsi="Times New Roman"/>
          <w:b/>
          <w:bCs/>
          <w:color w:val="000000"/>
          <w:sz w:val="24"/>
          <w:szCs w:val="24"/>
          <w:lang w:val="ro-RO" w:eastAsia="ja-JP" w:bidi="he-IL"/>
        </w:rPr>
      </w:pPr>
    </w:p>
    <w:p w14:paraId="7F711405"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301A07B1"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71A5DF26"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036EAA72"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478D91C8"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1D1E929B"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38EAFBD5"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29CBE4B6"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0E11D4CA"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5D1D0579"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3D67E6B9"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560B1309"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01E61338"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727C01BD"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1A5BAAEC"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49B8E27F"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54D5F5E8"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2F47A1F8"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6A1D7504"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071F1710"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4EC476E9"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6212A807"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00C4F727"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1F4A4825"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7FBE7706"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48E926BD"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33800524"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5151FFCF"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51CF77D9"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1F359CE5"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66D0C798"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7285FA37"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18DD14AE"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746F250F"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p w14:paraId="66EDA616" w14:textId="77777777" w:rsidR="007211F5" w:rsidRPr="007211F5" w:rsidRDefault="007211F5" w:rsidP="007211F5">
      <w:pPr>
        <w:autoSpaceDE w:val="0"/>
        <w:autoSpaceDN w:val="0"/>
        <w:adjustRightInd w:val="0"/>
        <w:jc w:val="center"/>
        <w:rPr>
          <w:rFonts w:ascii="Times New Roman" w:eastAsia="Times New Roman" w:hAnsi="Times New Roman"/>
          <w:b/>
          <w:sz w:val="24"/>
          <w:szCs w:val="24"/>
          <w:lang w:val="ro-RO" w:eastAsia="en-US"/>
        </w:rPr>
      </w:pPr>
    </w:p>
    <w:bookmarkEnd w:id="2"/>
    <w:p w14:paraId="46097AB9" w14:textId="77777777" w:rsidR="007211F5" w:rsidRPr="004F3215" w:rsidRDefault="007211F5" w:rsidP="007211F5">
      <w:pPr>
        <w:autoSpaceDE w:val="0"/>
        <w:autoSpaceDN w:val="0"/>
        <w:adjustRightInd w:val="0"/>
        <w:jc w:val="center"/>
        <w:rPr>
          <w:rFonts w:ascii="Times New Roman" w:eastAsia="Times New Roman" w:hAnsi="Times New Roman"/>
          <w:b/>
          <w:sz w:val="24"/>
          <w:szCs w:val="24"/>
          <w:lang w:val="ro-RO" w:eastAsia="en-US"/>
        </w:rPr>
      </w:pPr>
      <w:r w:rsidRPr="004F3215">
        <w:rPr>
          <w:rFonts w:ascii="Times New Roman" w:eastAsia="Times New Roman" w:hAnsi="Times New Roman"/>
          <w:b/>
          <w:sz w:val="24"/>
          <w:szCs w:val="24"/>
          <w:lang w:val="ro-RO" w:eastAsia="en-US"/>
        </w:rPr>
        <w:lastRenderedPageBreak/>
        <w:t>MATRICEA ADMINISTRATORILOR</w:t>
      </w:r>
    </w:p>
    <w:p w14:paraId="74B5F826" w14:textId="4E0D3E63" w:rsidR="007211F5" w:rsidRPr="006D21FE" w:rsidRDefault="007211F5" w:rsidP="007211F5">
      <w:pPr>
        <w:autoSpaceDE w:val="0"/>
        <w:autoSpaceDN w:val="0"/>
        <w:adjustRightInd w:val="0"/>
        <w:jc w:val="center"/>
        <w:rPr>
          <w:rFonts w:ascii="Times New Roman" w:eastAsia="Times New Roman" w:hAnsi="Times New Roman"/>
          <w:b/>
          <w:sz w:val="24"/>
          <w:szCs w:val="24"/>
          <w:lang w:val="ro-RO" w:eastAsia="en-US"/>
        </w:rPr>
      </w:pPr>
      <w:r w:rsidRPr="004F3215">
        <w:rPr>
          <w:rFonts w:ascii="Times New Roman" w:eastAsia="TimesNewRoman" w:hAnsi="Times New Roman"/>
          <w:b/>
          <w:sz w:val="24"/>
          <w:szCs w:val="24"/>
          <w:lang w:val="ro-RO" w:eastAsia="en-US"/>
        </w:rPr>
        <w:t xml:space="preserve">(SOCIETĂȚII </w:t>
      </w:r>
      <w:r w:rsidR="005B1801">
        <w:rPr>
          <w:rFonts w:ascii="Times New Roman" w:hAnsi="Times New Roman"/>
          <w:b/>
          <w:bCs/>
          <w:sz w:val="24"/>
          <w:szCs w:val="24"/>
          <w:lang w:val="ro-RO"/>
        </w:rPr>
        <w:t>URBAN VIDELE</w:t>
      </w:r>
      <w:r w:rsidR="005B1801" w:rsidRPr="000915C0">
        <w:rPr>
          <w:rFonts w:ascii="Times New Roman" w:hAnsi="Times New Roman"/>
          <w:b/>
          <w:bCs/>
          <w:sz w:val="24"/>
          <w:szCs w:val="24"/>
        </w:rPr>
        <w:t xml:space="preserve"> S.R.L</w:t>
      </w:r>
      <w:r w:rsidR="006D21FE" w:rsidRPr="000915C0">
        <w:rPr>
          <w:rFonts w:ascii="Times New Roman" w:hAnsi="Times New Roman"/>
          <w:b/>
          <w:bCs/>
          <w:sz w:val="24"/>
          <w:szCs w:val="24"/>
        </w:rPr>
        <w:t>.</w:t>
      </w:r>
      <w:r w:rsidR="006D21FE">
        <w:rPr>
          <w:rFonts w:ascii="Times New Roman" w:hAnsi="Times New Roman"/>
          <w:b/>
          <w:bCs/>
          <w:sz w:val="24"/>
          <w:szCs w:val="24"/>
          <w:lang w:val="ro-RO"/>
        </w:rPr>
        <w:t>)</w:t>
      </w:r>
    </w:p>
    <w:p w14:paraId="03FDCE0F" w14:textId="77777777" w:rsidR="007211F5" w:rsidRPr="007211F5" w:rsidRDefault="007211F5" w:rsidP="007211F5">
      <w:pPr>
        <w:autoSpaceDE w:val="0"/>
        <w:autoSpaceDN w:val="0"/>
        <w:adjustRightInd w:val="0"/>
        <w:rPr>
          <w:rFonts w:ascii="Times New Roman" w:eastAsia="Times New Roman" w:hAnsi="Times New Roman"/>
          <w:b/>
          <w:sz w:val="24"/>
          <w:szCs w:val="24"/>
          <w:highlight w:val="yellow"/>
          <w:lang w:val="ro-RO" w:eastAsia="en-US"/>
        </w:rPr>
      </w:pPr>
    </w:p>
    <w:p w14:paraId="3AD6B97E" w14:textId="77777777" w:rsidR="007211F5" w:rsidRPr="007211F5" w:rsidRDefault="007211F5" w:rsidP="007211F5">
      <w:pPr>
        <w:autoSpaceDE w:val="0"/>
        <w:autoSpaceDN w:val="0"/>
        <w:adjustRightInd w:val="0"/>
        <w:rPr>
          <w:rFonts w:ascii="Times New Roman" w:eastAsia="Times New Roman" w:hAnsi="Times New Roman"/>
          <w:b/>
          <w:sz w:val="24"/>
          <w:szCs w:val="24"/>
          <w:highlight w:val="yellow"/>
          <w:lang w:val="ro-RO" w:eastAsia="en-US"/>
        </w:rPr>
      </w:pPr>
    </w:p>
    <w:p w14:paraId="5A96D869" w14:textId="77777777" w:rsidR="007211F5" w:rsidRPr="007211F5" w:rsidRDefault="007211F5" w:rsidP="007211F5">
      <w:pPr>
        <w:tabs>
          <w:tab w:val="left" w:pos="567"/>
          <w:tab w:val="left" w:pos="709"/>
        </w:tabs>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I. DESCRIEREA MATRICEI</w:t>
      </w:r>
    </w:p>
    <w:p w14:paraId="67F9127A"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5946C675" w14:textId="77777777" w:rsidR="007211F5" w:rsidRPr="007211F5" w:rsidRDefault="007211F5" w:rsidP="007211F5">
      <w:pPr>
        <w:autoSpaceDE w:val="0"/>
        <w:autoSpaceDN w:val="0"/>
        <w:adjustRightInd w:val="0"/>
        <w:spacing w:after="240"/>
        <w:ind w:firstLine="207"/>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Descrierea coloanelor matricei</w:t>
      </w:r>
    </w:p>
    <w:p w14:paraId="0B38652D"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ab/>
      </w:r>
      <w:r w:rsidRPr="007211F5">
        <w:rPr>
          <w:rFonts w:ascii="Times New Roman" w:eastAsia="Times New Roman" w:hAnsi="Times New Roman"/>
          <w:b/>
          <w:sz w:val="24"/>
          <w:szCs w:val="24"/>
          <w:lang w:val="ro-RO" w:eastAsia="en-US"/>
        </w:rPr>
        <w:tab/>
        <w:t>A. Criterii -</w:t>
      </w:r>
      <w:r w:rsidRPr="007211F5">
        <w:rPr>
          <w:rFonts w:ascii="Times New Roman" w:eastAsia="Times New Roman" w:hAnsi="Times New Roman"/>
          <w:sz w:val="24"/>
          <w:szCs w:val="24"/>
          <w:lang w:val="ro-RO" w:eastAsia="en-US"/>
        </w:rPr>
        <w:t xml:space="preserve"> Reprezintă categorii de </w:t>
      </w:r>
      <w:proofErr w:type="spellStart"/>
      <w:r w:rsidRPr="007211F5">
        <w:rPr>
          <w:rFonts w:ascii="Times New Roman" w:eastAsia="Times New Roman" w:hAnsi="Times New Roman"/>
          <w:sz w:val="24"/>
          <w:szCs w:val="24"/>
          <w:lang w:val="ro-RO" w:eastAsia="en-US"/>
        </w:rPr>
        <w:t>competenţe</w:t>
      </w:r>
      <w:proofErr w:type="spellEnd"/>
      <w:r w:rsidRPr="007211F5">
        <w:rPr>
          <w:rFonts w:ascii="Times New Roman" w:eastAsia="Times New Roman" w:hAnsi="Times New Roman"/>
          <w:sz w:val="24"/>
          <w:szCs w:val="24"/>
          <w:lang w:val="ro-RO" w:eastAsia="en-US"/>
        </w:rPr>
        <w:t xml:space="preserve">, trăsături, </w:t>
      </w:r>
      <w:proofErr w:type="spellStart"/>
      <w:r w:rsidRPr="007211F5">
        <w:rPr>
          <w:rFonts w:ascii="Times New Roman" w:eastAsia="Times New Roman" w:hAnsi="Times New Roman"/>
          <w:sz w:val="24"/>
          <w:szCs w:val="24"/>
          <w:lang w:val="ro-RO" w:eastAsia="en-US"/>
        </w:rPr>
        <w:t>condiţii</w:t>
      </w:r>
      <w:proofErr w:type="spellEnd"/>
      <w:r w:rsidRPr="007211F5">
        <w:rPr>
          <w:rFonts w:ascii="Times New Roman" w:eastAsia="Times New Roman" w:hAnsi="Times New Roman"/>
          <w:sz w:val="24"/>
          <w:szCs w:val="24"/>
          <w:lang w:val="ro-RO" w:eastAsia="en-US"/>
        </w:rPr>
        <w:t xml:space="preserve"> necesare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interdicţii</w:t>
      </w:r>
      <w:proofErr w:type="spellEnd"/>
      <w:r w:rsidRPr="007211F5">
        <w:rPr>
          <w:rFonts w:ascii="Times New Roman" w:eastAsia="Times New Roman" w:hAnsi="Times New Roman"/>
          <w:sz w:val="24"/>
          <w:szCs w:val="24"/>
          <w:lang w:val="ro-RO" w:eastAsia="en-US"/>
        </w:rPr>
        <w:t xml:space="preserve"> derivate din matricea Consiliului (</w:t>
      </w:r>
      <w:r w:rsidRPr="00806BDA">
        <w:rPr>
          <w:rFonts w:ascii="Times New Roman" w:hAnsi="Times New Roman"/>
          <w:color w:val="000000"/>
          <w:sz w:val="24"/>
          <w:szCs w:val="24"/>
          <w:lang w:val="ro-RO"/>
        </w:rPr>
        <w:t>(administratorilor)</w:t>
      </w:r>
      <w:r w:rsidRPr="007211F5">
        <w:rPr>
          <w:rFonts w:ascii="Times New Roman" w:eastAsia="Times New Roman" w:hAnsi="Times New Roman"/>
          <w:sz w:val="24"/>
          <w:szCs w:val="24"/>
          <w:lang w:val="ro-RO" w:eastAsia="en-US"/>
        </w:rPr>
        <w:t xml:space="preserve">. Criteriile sunt folosite pentru evaluarea colectivă sau individuală a </w:t>
      </w:r>
      <w:proofErr w:type="spellStart"/>
      <w:r w:rsidRPr="007211F5">
        <w:rPr>
          <w:rFonts w:ascii="Times New Roman" w:eastAsia="Times New Roman" w:hAnsi="Times New Roman"/>
          <w:sz w:val="24"/>
          <w:szCs w:val="24"/>
          <w:lang w:val="ro-RO" w:eastAsia="en-US"/>
        </w:rPr>
        <w:t>Candidaţilor</w:t>
      </w:r>
      <w:proofErr w:type="spellEnd"/>
      <w:r w:rsidRPr="007211F5">
        <w:rPr>
          <w:rFonts w:ascii="Times New Roman" w:eastAsia="Times New Roman" w:hAnsi="Times New Roman"/>
          <w:sz w:val="24"/>
          <w:szCs w:val="24"/>
          <w:lang w:val="ro-RO" w:eastAsia="en-US"/>
        </w:rPr>
        <w:t xml:space="preserve"> pentru postul de administrator.</w:t>
      </w:r>
    </w:p>
    <w:p w14:paraId="0D8E2DB1"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227B9793"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ab/>
      </w:r>
      <w:r w:rsidRPr="007211F5">
        <w:rPr>
          <w:rFonts w:ascii="Times New Roman" w:eastAsia="Times New Roman" w:hAnsi="Times New Roman"/>
          <w:b/>
          <w:sz w:val="24"/>
          <w:szCs w:val="24"/>
          <w:lang w:val="ro-RO" w:eastAsia="en-US"/>
        </w:rPr>
        <w:tab/>
        <w:t xml:space="preserve">B. Obligatoriu </w:t>
      </w:r>
      <w:r w:rsidRPr="007211F5">
        <w:rPr>
          <w:rFonts w:ascii="Times New Roman" w:eastAsia="Times New Roman" w:hAnsi="Times New Roman"/>
          <w:sz w:val="24"/>
          <w:szCs w:val="24"/>
          <w:lang w:val="ro-RO" w:eastAsia="en-US"/>
        </w:rPr>
        <w:t xml:space="preserve">(Oblig.) sau </w:t>
      </w:r>
      <w:proofErr w:type="spellStart"/>
      <w:r w:rsidRPr="007211F5">
        <w:rPr>
          <w:rFonts w:ascii="Times New Roman" w:eastAsia="Times New Roman" w:hAnsi="Times New Roman"/>
          <w:b/>
          <w:bCs/>
          <w:sz w:val="24"/>
          <w:szCs w:val="24"/>
          <w:lang w:val="ro-RO" w:eastAsia="en-US"/>
        </w:rPr>
        <w:t>Opţional</w:t>
      </w:r>
      <w:proofErr w:type="spellEnd"/>
      <w:r w:rsidRPr="007211F5">
        <w:rPr>
          <w:rFonts w:ascii="Times New Roman" w:eastAsia="Times New Roman" w:hAnsi="Times New Roman"/>
          <w:sz w:val="24"/>
          <w:szCs w:val="24"/>
          <w:lang w:val="ro-RO" w:eastAsia="en-US"/>
        </w:rPr>
        <w:t xml:space="preserve"> (Opt.) - Precizează dacă pentru scopul evaluării este necesar un anumit criteriu (selectează obligatoriu) sau nu (selectează </w:t>
      </w:r>
      <w:proofErr w:type="spellStart"/>
      <w:r w:rsidRPr="007211F5">
        <w:rPr>
          <w:rFonts w:ascii="Times New Roman" w:eastAsia="Times New Roman" w:hAnsi="Times New Roman"/>
          <w:sz w:val="24"/>
          <w:szCs w:val="24"/>
          <w:lang w:val="ro-RO" w:eastAsia="en-US"/>
        </w:rPr>
        <w:t>opţional</w:t>
      </w:r>
      <w:proofErr w:type="spellEnd"/>
      <w:r w:rsidRPr="007211F5">
        <w:rPr>
          <w:rFonts w:ascii="Times New Roman" w:eastAsia="Times New Roman" w:hAnsi="Times New Roman"/>
          <w:sz w:val="24"/>
          <w:szCs w:val="24"/>
          <w:lang w:val="ro-RO" w:eastAsia="en-US"/>
        </w:rPr>
        <w:t>).</w:t>
      </w:r>
    </w:p>
    <w:p w14:paraId="7A72A5AF"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1B4B2F20"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C. Ponderea</w:t>
      </w:r>
      <w:r w:rsidRPr="007211F5">
        <w:rPr>
          <w:rFonts w:ascii="Times New Roman" w:eastAsia="Times New Roman" w:hAnsi="Times New Roman"/>
          <w:sz w:val="24"/>
          <w:szCs w:val="24"/>
          <w:lang w:val="ro-RO" w:eastAsia="en-US"/>
        </w:rPr>
        <w:t xml:space="preserve"> (0-1) - Indică </w:t>
      </w:r>
      <w:proofErr w:type="spellStart"/>
      <w:r w:rsidRPr="007211F5">
        <w:rPr>
          <w:rFonts w:ascii="Times New Roman" w:eastAsia="Times New Roman" w:hAnsi="Times New Roman"/>
          <w:sz w:val="24"/>
          <w:szCs w:val="24"/>
          <w:lang w:val="ro-RO" w:eastAsia="en-US"/>
        </w:rPr>
        <w:t>importanţa</w:t>
      </w:r>
      <w:proofErr w:type="spellEnd"/>
      <w:r w:rsidRPr="007211F5">
        <w:rPr>
          <w:rFonts w:ascii="Times New Roman" w:eastAsia="Times New Roman" w:hAnsi="Times New Roman"/>
          <w:sz w:val="24"/>
          <w:szCs w:val="24"/>
          <w:lang w:val="ro-RO" w:eastAsia="en-US"/>
        </w:rPr>
        <w:t xml:space="preserve"> relativă a </w:t>
      </w:r>
      <w:proofErr w:type="spellStart"/>
      <w:r w:rsidRPr="007211F5">
        <w:rPr>
          <w:rFonts w:ascii="Times New Roman" w:eastAsia="Times New Roman" w:hAnsi="Times New Roman"/>
          <w:sz w:val="24"/>
          <w:szCs w:val="24"/>
          <w:lang w:val="ro-RO" w:eastAsia="en-US"/>
        </w:rPr>
        <w:t>competenţei</w:t>
      </w:r>
      <w:proofErr w:type="spellEnd"/>
      <w:r w:rsidRPr="007211F5">
        <w:rPr>
          <w:rFonts w:ascii="Times New Roman" w:eastAsia="Times New Roman" w:hAnsi="Times New Roman"/>
          <w:sz w:val="24"/>
          <w:szCs w:val="24"/>
          <w:lang w:val="ro-RO" w:eastAsia="en-US"/>
        </w:rPr>
        <w:t xml:space="preserve"> ce este evaluată. O valoare a ponderii apropiată de 1 indică o </w:t>
      </w:r>
      <w:proofErr w:type="spellStart"/>
      <w:r w:rsidRPr="007211F5">
        <w:rPr>
          <w:rFonts w:ascii="Times New Roman" w:eastAsia="Times New Roman" w:hAnsi="Times New Roman"/>
          <w:sz w:val="24"/>
          <w:szCs w:val="24"/>
          <w:lang w:val="ro-RO" w:eastAsia="en-US"/>
        </w:rPr>
        <w:t>importanţă</w:t>
      </w:r>
      <w:proofErr w:type="spellEnd"/>
      <w:r w:rsidRPr="007211F5">
        <w:rPr>
          <w:rFonts w:ascii="Times New Roman" w:eastAsia="Times New Roman" w:hAnsi="Times New Roman"/>
          <w:sz w:val="24"/>
          <w:szCs w:val="24"/>
          <w:lang w:val="ro-RO" w:eastAsia="en-US"/>
        </w:rPr>
        <w:t xml:space="preserve"> crescută a </w:t>
      </w:r>
      <w:proofErr w:type="spellStart"/>
      <w:r w:rsidRPr="007211F5">
        <w:rPr>
          <w:rFonts w:ascii="Times New Roman" w:eastAsia="Times New Roman" w:hAnsi="Times New Roman"/>
          <w:sz w:val="24"/>
          <w:szCs w:val="24"/>
          <w:lang w:val="ro-RO" w:eastAsia="en-US"/>
        </w:rPr>
        <w:t>competenţei</w:t>
      </w:r>
      <w:proofErr w:type="spellEnd"/>
      <w:r w:rsidRPr="007211F5">
        <w:rPr>
          <w:rFonts w:ascii="Times New Roman" w:eastAsia="Times New Roman" w:hAnsi="Times New Roman"/>
          <w:sz w:val="24"/>
          <w:szCs w:val="24"/>
          <w:lang w:val="ro-RO" w:eastAsia="en-US"/>
        </w:rPr>
        <w:t xml:space="preserve">, în timp ce valorile apropiate de 0 indică o </w:t>
      </w:r>
      <w:proofErr w:type="spellStart"/>
      <w:r w:rsidRPr="007211F5">
        <w:rPr>
          <w:rFonts w:ascii="Times New Roman" w:eastAsia="Times New Roman" w:hAnsi="Times New Roman"/>
          <w:sz w:val="24"/>
          <w:szCs w:val="24"/>
          <w:lang w:val="ro-RO" w:eastAsia="en-US"/>
        </w:rPr>
        <w:t>importanţă</w:t>
      </w:r>
      <w:proofErr w:type="spellEnd"/>
      <w:r w:rsidRPr="007211F5">
        <w:rPr>
          <w:rFonts w:ascii="Times New Roman" w:eastAsia="Times New Roman" w:hAnsi="Times New Roman"/>
          <w:sz w:val="24"/>
          <w:szCs w:val="24"/>
          <w:lang w:val="ro-RO" w:eastAsia="en-US"/>
        </w:rPr>
        <w:t xml:space="preserve"> scăzută.</w:t>
      </w:r>
    </w:p>
    <w:p w14:paraId="2E5B9E8A"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0BDDEBA7"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ab/>
      </w:r>
      <w:r w:rsidRPr="007211F5">
        <w:rPr>
          <w:rFonts w:ascii="Times New Roman" w:eastAsia="Times New Roman" w:hAnsi="Times New Roman"/>
          <w:b/>
          <w:sz w:val="24"/>
          <w:szCs w:val="24"/>
          <w:lang w:val="ro-RO" w:eastAsia="en-US"/>
        </w:rPr>
        <w:tab/>
        <w:t xml:space="preserve">D. Administratori în </w:t>
      </w:r>
      <w:proofErr w:type="spellStart"/>
      <w:r w:rsidRPr="007211F5">
        <w:rPr>
          <w:rFonts w:ascii="Times New Roman" w:eastAsia="Times New Roman" w:hAnsi="Times New Roman"/>
          <w:b/>
          <w:sz w:val="24"/>
          <w:szCs w:val="24"/>
          <w:lang w:val="ro-RO" w:eastAsia="en-US"/>
        </w:rPr>
        <w:t>funcţie</w:t>
      </w:r>
      <w:proofErr w:type="spellEnd"/>
      <w:r w:rsidRPr="007211F5">
        <w:rPr>
          <w:rFonts w:ascii="Times New Roman" w:eastAsia="Times New Roman" w:hAnsi="Times New Roman"/>
          <w:b/>
          <w:sz w:val="24"/>
          <w:szCs w:val="24"/>
          <w:lang w:val="ro-RO" w:eastAsia="en-US"/>
        </w:rPr>
        <w:t xml:space="preserve"> - </w:t>
      </w:r>
      <w:r w:rsidRPr="007211F5">
        <w:rPr>
          <w:rFonts w:ascii="Times New Roman" w:eastAsia="Times New Roman" w:hAnsi="Times New Roman"/>
          <w:sz w:val="24"/>
          <w:szCs w:val="24"/>
          <w:lang w:val="ro-RO" w:eastAsia="en-US"/>
        </w:rPr>
        <w:t xml:space="preserve">Numele complet [Nume, Prenume] al administratorilor actuali, </w:t>
      </w:r>
      <w:proofErr w:type="spellStart"/>
      <w:r w:rsidRPr="007211F5">
        <w:rPr>
          <w:rFonts w:ascii="Times New Roman" w:eastAsia="Times New Roman" w:hAnsi="Times New Roman"/>
          <w:sz w:val="24"/>
          <w:szCs w:val="24"/>
          <w:lang w:val="ro-RO" w:eastAsia="en-US"/>
        </w:rPr>
        <w:t>ordonaţi</w:t>
      </w:r>
      <w:proofErr w:type="spellEnd"/>
      <w:r w:rsidRPr="007211F5">
        <w:rPr>
          <w:rFonts w:ascii="Times New Roman" w:eastAsia="Times New Roman" w:hAnsi="Times New Roman"/>
          <w:sz w:val="24"/>
          <w:szCs w:val="24"/>
          <w:lang w:val="ro-RO" w:eastAsia="en-US"/>
        </w:rPr>
        <w:t xml:space="preserve"> alfabetic.</w:t>
      </w:r>
    </w:p>
    <w:p w14:paraId="5BA61F23"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0F0567C5"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ab/>
      </w:r>
      <w:r w:rsidRPr="007211F5">
        <w:rPr>
          <w:rFonts w:ascii="Times New Roman" w:eastAsia="Times New Roman" w:hAnsi="Times New Roman"/>
          <w:b/>
          <w:sz w:val="24"/>
          <w:szCs w:val="24"/>
          <w:lang w:val="ro-RO" w:eastAsia="en-US"/>
        </w:rPr>
        <w:tab/>
        <w:t xml:space="preserve">E. </w:t>
      </w:r>
      <w:proofErr w:type="spellStart"/>
      <w:r w:rsidRPr="007211F5">
        <w:rPr>
          <w:rFonts w:ascii="Times New Roman" w:eastAsia="Times New Roman" w:hAnsi="Times New Roman"/>
          <w:b/>
          <w:sz w:val="24"/>
          <w:szCs w:val="24"/>
          <w:lang w:val="ro-RO" w:eastAsia="en-US"/>
        </w:rPr>
        <w:t>Candidaţi</w:t>
      </w:r>
      <w:proofErr w:type="spellEnd"/>
      <w:r w:rsidRPr="007211F5">
        <w:rPr>
          <w:rFonts w:ascii="Times New Roman" w:eastAsia="Times New Roman" w:hAnsi="Times New Roman"/>
          <w:b/>
          <w:sz w:val="24"/>
          <w:szCs w:val="24"/>
          <w:lang w:val="ro-RO" w:eastAsia="en-US"/>
        </w:rPr>
        <w:t xml:space="preserve"> </w:t>
      </w:r>
      <w:proofErr w:type="spellStart"/>
      <w:r w:rsidRPr="007211F5">
        <w:rPr>
          <w:rFonts w:ascii="Times New Roman" w:eastAsia="Times New Roman" w:hAnsi="Times New Roman"/>
          <w:b/>
          <w:sz w:val="24"/>
          <w:szCs w:val="24"/>
          <w:lang w:val="ro-RO" w:eastAsia="en-US"/>
        </w:rPr>
        <w:t>nominalizaţi</w:t>
      </w:r>
      <w:proofErr w:type="spellEnd"/>
      <w:r w:rsidRPr="007211F5">
        <w:rPr>
          <w:rFonts w:ascii="Times New Roman" w:eastAsia="Times New Roman" w:hAnsi="Times New Roman"/>
          <w:b/>
          <w:sz w:val="24"/>
          <w:szCs w:val="24"/>
          <w:lang w:val="ro-RO" w:eastAsia="en-US"/>
        </w:rPr>
        <w:t xml:space="preserve"> - </w:t>
      </w:r>
      <w:r w:rsidRPr="007211F5">
        <w:rPr>
          <w:rFonts w:ascii="Times New Roman" w:eastAsia="Times New Roman" w:hAnsi="Times New Roman"/>
          <w:sz w:val="24"/>
          <w:szCs w:val="24"/>
          <w:lang w:val="ro-RO" w:eastAsia="en-US"/>
        </w:rPr>
        <w:t xml:space="preserve">Numele complet [Nume, Prenume] al administratorilor </w:t>
      </w:r>
      <w:proofErr w:type="spellStart"/>
      <w:r w:rsidRPr="007211F5">
        <w:rPr>
          <w:rFonts w:ascii="Times New Roman" w:eastAsia="Times New Roman" w:hAnsi="Times New Roman"/>
          <w:sz w:val="24"/>
          <w:szCs w:val="24"/>
          <w:lang w:val="ro-RO" w:eastAsia="en-US"/>
        </w:rPr>
        <w:t>propuşi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w:t>
      </w:r>
      <w:proofErr w:type="spellEnd"/>
      <w:r w:rsidRPr="007211F5">
        <w:rPr>
          <w:rFonts w:ascii="Times New Roman" w:eastAsia="Times New Roman" w:hAnsi="Times New Roman"/>
          <w:sz w:val="24"/>
          <w:szCs w:val="24"/>
          <w:lang w:val="ro-RO" w:eastAsia="en-US"/>
        </w:rPr>
        <w:t xml:space="preserve"> sau/</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nominalizaţi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ordonaţi</w:t>
      </w:r>
      <w:proofErr w:type="spellEnd"/>
      <w:r w:rsidRPr="007211F5">
        <w:rPr>
          <w:rFonts w:ascii="Times New Roman" w:eastAsia="Times New Roman" w:hAnsi="Times New Roman"/>
          <w:sz w:val="24"/>
          <w:szCs w:val="24"/>
          <w:lang w:val="ro-RO" w:eastAsia="en-US"/>
        </w:rPr>
        <w:t xml:space="preserve"> alfabetic.</w:t>
      </w:r>
    </w:p>
    <w:p w14:paraId="5D6AB32D"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6168B18B" w14:textId="77777777" w:rsidR="007211F5" w:rsidRPr="007211F5" w:rsidRDefault="007211F5" w:rsidP="007211F5">
      <w:pPr>
        <w:tabs>
          <w:tab w:val="left" w:pos="567"/>
        </w:tabs>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ab/>
      </w:r>
      <w:r w:rsidRPr="007211F5">
        <w:rPr>
          <w:rFonts w:ascii="Times New Roman" w:eastAsia="Times New Roman" w:hAnsi="Times New Roman"/>
          <w:b/>
          <w:sz w:val="24"/>
          <w:szCs w:val="24"/>
          <w:lang w:val="ro-RO" w:eastAsia="en-US"/>
        </w:rPr>
        <w:tab/>
        <w:t>F. Totaluri</w:t>
      </w:r>
    </w:p>
    <w:p w14:paraId="0870066E" w14:textId="77777777" w:rsidR="007211F5" w:rsidRPr="007211F5" w:rsidRDefault="007211F5" w:rsidP="007211F5">
      <w:pPr>
        <w:tabs>
          <w:tab w:val="left" w:pos="540"/>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bCs/>
          <w:sz w:val="24"/>
          <w:szCs w:val="24"/>
          <w:lang w:val="ro-RO" w:eastAsia="en-US"/>
        </w:rPr>
        <w:t>(i)Total</w:t>
      </w:r>
    </w:p>
    <w:p w14:paraId="4CB350C6" w14:textId="77777777" w:rsidR="007211F5" w:rsidRPr="007211F5" w:rsidRDefault="007211F5" w:rsidP="007211F5">
      <w:pPr>
        <w:tabs>
          <w:tab w:val="left" w:pos="540"/>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Valoarea totală a unui anumit criteriu pentru </w:t>
      </w:r>
      <w:proofErr w:type="spellStart"/>
      <w:r w:rsidRPr="007211F5">
        <w:rPr>
          <w:rFonts w:ascii="Times New Roman" w:eastAsia="Times New Roman" w:hAnsi="Times New Roman"/>
          <w:sz w:val="24"/>
          <w:szCs w:val="24"/>
          <w:lang w:val="ro-RO" w:eastAsia="en-US"/>
        </w:rPr>
        <w:t>toţi</w:t>
      </w:r>
      <w:proofErr w:type="spellEnd"/>
      <w:r w:rsidRPr="007211F5">
        <w:rPr>
          <w:rFonts w:ascii="Times New Roman" w:eastAsia="Times New Roman" w:hAnsi="Times New Roman"/>
          <w:sz w:val="24"/>
          <w:szCs w:val="24"/>
          <w:lang w:val="ro-RO" w:eastAsia="en-US"/>
        </w:rPr>
        <w:t xml:space="preserve"> administratorii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nominalizaţi</w:t>
      </w:r>
      <w:proofErr w:type="spellEnd"/>
      <w:r w:rsidRPr="007211F5">
        <w:rPr>
          <w:rFonts w:ascii="Times New Roman" w:eastAsia="Times New Roman" w:hAnsi="Times New Roman"/>
          <w:sz w:val="24"/>
          <w:szCs w:val="24"/>
          <w:lang w:val="ro-RO" w:eastAsia="en-US"/>
        </w:rPr>
        <w:t>, de exemplu suma punctajelor de pe fiecare rând.</w:t>
      </w:r>
    </w:p>
    <w:p w14:paraId="162E9938" w14:textId="77777777" w:rsidR="007211F5" w:rsidRPr="007211F5" w:rsidRDefault="007211F5" w:rsidP="007211F5">
      <w:pPr>
        <w:tabs>
          <w:tab w:val="left" w:pos="540"/>
        </w:tabs>
        <w:autoSpaceDE w:val="0"/>
        <w:autoSpaceDN w:val="0"/>
        <w:adjustRightInd w:val="0"/>
        <w:rPr>
          <w:rFonts w:ascii="Times New Roman" w:eastAsia="Times New Roman" w:hAnsi="Times New Roman"/>
          <w:b/>
          <w:bCs/>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bCs/>
          <w:sz w:val="24"/>
          <w:szCs w:val="24"/>
          <w:lang w:val="ro-RO" w:eastAsia="en-US"/>
        </w:rPr>
        <w:t>(ii) Total ponderat</w:t>
      </w:r>
    </w:p>
    <w:p w14:paraId="14B8B24B" w14:textId="77777777" w:rsidR="007211F5" w:rsidRPr="007211F5" w:rsidRDefault="007211F5" w:rsidP="007211F5">
      <w:pPr>
        <w:tabs>
          <w:tab w:val="left" w:pos="540"/>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Valoarea totală ponderată a unui anumit criteriu pentru administratorii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nominalizaţi</w:t>
      </w:r>
      <w:proofErr w:type="spellEnd"/>
      <w:r w:rsidRPr="007211F5">
        <w:rPr>
          <w:rFonts w:ascii="Times New Roman" w:eastAsia="Times New Roman" w:hAnsi="Times New Roman"/>
          <w:sz w:val="24"/>
          <w:szCs w:val="24"/>
          <w:lang w:val="ro-RO" w:eastAsia="en-US"/>
        </w:rPr>
        <w:t xml:space="preserve"> [calculat ca suma punctajelor de pe fiecare coloană multiplicată cu ponderea criteriului (prevăzută la punctul C)].</w:t>
      </w:r>
    </w:p>
    <w:p w14:paraId="0C9C9C86" w14:textId="77777777" w:rsidR="007211F5" w:rsidRPr="007211F5" w:rsidRDefault="007211F5" w:rsidP="007211F5">
      <w:pPr>
        <w:tabs>
          <w:tab w:val="left" w:pos="540"/>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bCs/>
          <w:sz w:val="24"/>
          <w:szCs w:val="24"/>
          <w:lang w:val="ro-RO" w:eastAsia="en-US"/>
        </w:rPr>
        <w:t>(iii) Pragul minim colectiv</w:t>
      </w:r>
    </w:p>
    <w:p w14:paraId="6F2D79C6" w14:textId="77777777" w:rsidR="007211F5" w:rsidRPr="007211F5" w:rsidRDefault="007211F5" w:rsidP="007211F5">
      <w:pPr>
        <w:tabs>
          <w:tab w:val="left" w:pos="540"/>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Nivel procentual din </w:t>
      </w:r>
      <w:proofErr w:type="spellStart"/>
      <w:r w:rsidRPr="007211F5">
        <w:rPr>
          <w:rFonts w:ascii="Times New Roman" w:eastAsia="Times New Roman" w:hAnsi="Times New Roman"/>
          <w:sz w:val="24"/>
          <w:szCs w:val="24"/>
          <w:lang w:val="ro-RO" w:eastAsia="en-US"/>
        </w:rPr>
        <w:t>potenţialul</w:t>
      </w:r>
      <w:proofErr w:type="spellEnd"/>
      <w:r w:rsidRPr="007211F5">
        <w:rPr>
          <w:rFonts w:ascii="Times New Roman" w:eastAsia="Times New Roman" w:hAnsi="Times New Roman"/>
          <w:sz w:val="24"/>
          <w:szCs w:val="24"/>
          <w:lang w:val="ro-RO" w:eastAsia="en-US"/>
        </w:rPr>
        <w:t xml:space="preserve"> maxim al </w:t>
      </w:r>
      <w:proofErr w:type="spellStart"/>
      <w:r w:rsidRPr="007211F5">
        <w:rPr>
          <w:rFonts w:ascii="Times New Roman" w:eastAsia="Times New Roman" w:hAnsi="Times New Roman"/>
          <w:sz w:val="24"/>
          <w:szCs w:val="24"/>
          <w:lang w:val="ro-RO" w:eastAsia="en-US"/>
        </w:rPr>
        <w:t>competenţelor</w:t>
      </w:r>
      <w:proofErr w:type="spellEnd"/>
      <w:r w:rsidRPr="007211F5">
        <w:rPr>
          <w:rFonts w:ascii="Times New Roman" w:eastAsia="Times New Roman" w:hAnsi="Times New Roman"/>
          <w:sz w:val="24"/>
          <w:szCs w:val="24"/>
          <w:lang w:val="ro-RO" w:eastAsia="en-US"/>
        </w:rPr>
        <w:t xml:space="preserve"> individuale agregate care trebuie îndeplinite de </w:t>
      </w:r>
      <w:proofErr w:type="spellStart"/>
      <w:r w:rsidRPr="007211F5">
        <w:rPr>
          <w:rFonts w:ascii="Times New Roman" w:eastAsia="Times New Roman" w:hAnsi="Times New Roman"/>
          <w:sz w:val="24"/>
          <w:szCs w:val="24"/>
          <w:lang w:val="ro-RO" w:eastAsia="en-US"/>
        </w:rPr>
        <w:t>toţi</w:t>
      </w:r>
      <w:proofErr w:type="spellEnd"/>
      <w:r w:rsidRPr="007211F5">
        <w:rPr>
          <w:rFonts w:ascii="Times New Roman" w:eastAsia="Times New Roman" w:hAnsi="Times New Roman"/>
          <w:sz w:val="24"/>
          <w:szCs w:val="24"/>
          <w:lang w:val="ro-RO" w:eastAsia="en-US"/>
        </w:rPr>
        <w:t xml:space="preserve"> membrii Consiliului (</w:t>
      </w:r>
      <w:r w:rsidRPr="00806BDA">
        <w:rPr>
          <w:rFonts w:ascii="Times New Roman" w:hAnsi="Times New Roman"/>
          <w:color w:val="000000"/>
          <w:sz w:val="24"/>
          <w:szCs w:val="24"/>
          <w:lang w:val="ro-RO"/>
        </w:rPr>
        <w:t>toți administratorii)</w:t>
      </w:r>
      <w:r w:rsidRPr="007211F5">
        <w:rPr>
          <w:rFonts w:ascii="Times New Roman" w:eastAsia="Times New Roman" w:hAnsi="Times New Roman"/>
          <w:sz w:val="24"/>
          <w:szCs w:val="24"/>
          <w:lang w:val="ro-RO" w:eastAsia="en-US"/>
        </w:rPr>
        <w:t xml:space="preserve"> , pentru îndeplinirea </w:t>
      </w:r>
      <w:proofErr w:type="spellStart"/>
      <w:r w:rsidRPr="007211F5">
        <w:rPr>
          <w:rFonts w:ascii="Times New Roman" w:eastAsia="Times New Roman" w:hAnsi="Times New Roman"/>
          <w:sz w:val="24"/>
          <w:szCs w:val="24"/>
          <w:lang w:val="ro-RO" w:eastAsia="en-US"/>
        </w:rPr>
        <w:t>capacităţilor</w:t>
      </w:r>
      <w:proofErr w:type="spellEnd"/>
      <w:r w:rsidRPr="007211F5">
        <w:rPr>
          <w:rFonts w:ascii="Times New Roman" w:eastAsia="Times New Roman" w:hAnsi="Times New Roman"/>
          <w:sz w:val="24"/>
          <w:szCs w:val="24"/>
          <w:lang w:val="ro-RO" w:eastAsia="en-US"/>
        </w:rPr>
        <w:t xml:space="preserve"> necesare Consiliului ca întreg (calculat ca punctaj minim acceptat pentru criteriu în total/[numărul </w:t>
      </w:r>
      <w:proofErr w:type="spellStart"/>
      <w:r w:rsidRPr="007211F5">
        <w:rPr>
          <w:rFonts w:ascii="Times New Roman" w:eastAsia="Times New Roman" w:hAnsi="Times New Roman"/>
          <w:sz w:val="24"/>
          <w:szCs w:val="24"/>
          <w:lang w:val="ro-RO" w:eastAsia="en-US"/>
        </w:rPr>
        <w:t>Candidaţi</w:t>
      </w:r>
      <w:proofErr w:type="spellEnd"/>
      <w:r w:rsidRPr="007211F5">
        <w:rPr>
          <w:rFonts w:ascii="Times New Roman" w:eastAsia="Times New Roman" w:hAnsi="Times New Roman"/>
          <w:sz w:val="24"/>
          <w:szCs w:val="24"/>
          <w:lang w:val="ro-RO" w:eastAsia="en-US"/>
        </w:rPr>
        <w:t xml:space="preserve"> sau membri x punctajul maxim]x 100).</w:t>
      </w:r>
    </w:p>
    <w:p w14:paraId="3EA58A81" w14:textId="77777777" w:rsidR="007211F5" w:rsidRPr="007211F5" w:rsidRDefault="007211F5" w:rsidP="007211F5">
      <w:pPr>
        <w:tabs>
          <w:tab w:val="left" w:pos="540"/>
        </w:tabs>
        <w:autoSpaceDE w:val="0"/>
        <w:autoSpaceDN w:val="0"/>
        <w:adjustRightInd w:val="0"/>
        <w:rPr>
          <w:rFonts w:ascii="Times New Roman" w:eastAsia="Times New Roman" w:hAnsi="Times New Roman"/>
          <w:b/>
          <w:bCs/>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bCs/>
          <w:sz w:val="24"/>
          <w:szCs w:val="24"/>
          <w:lang w:val="ro-RO" w:eastAsia="en-US"/>
        </w:rPr>
        <w:t>(iv) Pragul curent colectiv</w:t>
      </w:r>
    </w:p>
    <w:p w14:paraId="6FBF4E27" w14:textId="77777777" w:rsidR="007211F5" w:rsidRPr="007211F5" w:rsidRDefault="007211F5" w:rsidP="007211F5">
      <w:pPr>
        <w:tabs>
          <w:tab w:val="left" w:pos="540"/>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Nivel procentual calculat ca raport între: Total/(numărul </w:t>
      </w:r>
      <w:proofErr w:type="spellStart"/>
      <w:r w:rsidRPr="007211F5">
        <w:rPr>
          <w:rFonts w:ascii="Times New Roman" w:eastAsia="Times New Roman" w:hAnsi="Times New Roman"/>
          <w:sz w:val="24"/>
          <w:szCs w:val="24"/>
          <w:lang w:val="ro-RO" w:eastAsia="en-US"/>
        </w:rPr>
        <w:t>Candidaţi</w:t>
      </w:r>
      <w:proofErr w:type="spellEnd"/>
      <w:r w:rsidRPr="007211F5">
        <w:rPr>
          <w:rFonts w:ascii="Times New Roman" w:eastAsia="Times New Roman" w:hAnsi="Times New Roman"/>
          <w:sz w:val="24"/>
          <w:szCs w:val="24"/>
          <w:lang w:val="ro-RO" w:eastAsia="en-US"/>
        </w:rPr>
        <w:t xml:space="preserve"> sau membri x punctaj maxim) x 100.</w:t>
      </w:r>
    </w:p>
    <w:p w14:paraId="19261F76" w14:textId="77777777" w:rsidR="007211F5" w:rsidRPr="007211F5" w:rsidRDefault="007211F5" w:rsidP="007211F5">
      <w:pPr>
        <w:tabs>
          <w:tab w:val="left" w:pos="540"/>
        </w:tabs>
        <w:autoSpaceDE w:val="0"/>
        <w:autoSpaceDN w:val="0"/>
        <w:adjustRightInd w:val="0"/>
        <w:rPr>
          <w:rFonts w:ascii="Times New Roman" w:eastAsia="Times New Roman" w:hAnsi="Times New Roman"/>
          <w:sz w:val="24"/>
          <w:szCs w:val="24"/>
          <w:lang w:val="ro-RO" w:eastAsia="en-US"/>
        </w:rPr>
      </w:pPr>
    </w:p>
    <w:p w14:paraId="6691BDEB"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 xml:space="preserve">G. Grila de punctaj a criteriilor - </w:t>
      </w:r>
      <w:r w:rsidRPr="007211F5">
        <w:rPr>
          <w:rFonts w:ascii="Times New Roman" w:eastAsia="Times New Roman" w:hAnsi="Times New Roman"/>
          <w:sz w:val="24"/>
          <w:szCs w:val="24"/>
          <w:lang w:val="ro-RO" w:eastAsia="en-US"/>
        </w:rPr>
        <w:t>Îndrumări pentru acordarea punctelor de la 1 la 5 din grila de punctaj.</w:t>
      </w:r>
    </w:p>
    <w:p w14:paraId="002FC83A"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4421031B" w14:textId="77777777" w:rsidR="007211F5" w:rsidRPr="007211F5" w:rsidRDefault="007211F5" w:rsidP="007211F5">
      <w:pPr>
        <w:autoSpaceDE w:val="0"/>
        <w:autoSpaceDN w:val="0"/>
        <w:adjustRightInd w:val="0"/>
        <w:spacing w:after="240"/>
        <w:rPr>
          <w:rFonts w:ascii="Times New Roman" w:eastAsia="Times New Roman" w:hAnsi="Times New Roman"/>
          <w:b/>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Descrierea rândurilor matricei</w:t>
      </w:r>
    </w:p>
    <w:p w14:paraId="4180F8D4"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 xml:space="preserve">H. </w:t>
      </w:r>
      <w:proofErr w:type="spellStart"/>
      <w:r w:rsidRPr="007211F5">
        <w:rPr>
          <w:rFonts w:ascii="Times New Roman" w:eastAsia="Times New Roman" w:hAnsi="Times New Roman"/>
          <w:b/>
          <w:sz w:val="24"/>
          <w:szCs w:val="24"/>
          <w:lang w:val="ro-RO" w:eastAsia="en-US"/>
        </w:rPr>
        <w:t>Competenţe</w:t>
      </w:r>
      <w:proofErr w:type="spellEnd"/>
      <w:r w:rsidRPr="007211F5">
        <w:rPr>
          <w:rFonts w:ascii="Times New Roman" w:eastAsia="Times New Roman" w:hAnsi="Times New Roman"/>
          <w:b/>
          <w:sz w:val="24"/>
          <w:szCs w:val="24"/>
          <w:lang w:val="ro-RO" w:eastAsia="en-US"/>
        </w:rPr>
        <w:t xml:space="preserve"> - </w:t>
      </w:r>
      <w:proofErr w:type="spellStart"/>
      <w:r w:rsidRPr="007211F5">
        <w:rPr>
          <w:rFonts w:ascii="Times New Roman" w:eastAsia="Times New Roman" w:hAnsi="Times New Roman"/>
          <w:sz w:val="24"/>
          <w:szCs w:val="24"/>
          <w:lang w:val="ro-RO" w:eastAsia="en-US"/>
        </w:rPr>
        <w:t>Combinaţia</w:t>
      </w:r>
      <w:proofErr w:type="spellEnd"/>
      <w:r w:rsidRPr="007211F5">
        <w:rPr>
          <w:rFonts w:ascii="Times New Roman" w:eastAsia="Times New Roman" w:hAnsi="Times New Roman"/>
          <w:sz w:val="24"/>
          <w:szCs w:val="24"/>
          <w:lang w:val="ro-RO" w:eastAsia="en-US"/>
        </w:rPr>
        <w:t xml:space="preserve"> de </w:t>
      </w:r>
      <w:proofErr w:type="spellStart"/>
      <w:r w:rsidRPr="007211F5">
        <w:rPr>
          <w:rFonts w:ascii="Times New Roman" w:eastAsia="Times New Roman" w:hAnsi="Times New Roman"/>
          <w:sz w:val="24"/>
          <w:szCs w:val="24"/>
          <w:lang w:val="ro-RO" w:eastAsia="en-US"/>
        </w:rPr>
        <w:t>cunoştinţe</w:t>
      </w:r>
      <w:proofErr w:type="spellEnd"/>
      <w:r w:rsidRPr="007211F5">
        <w:rPr>
          <w:rFonts w:ascii="Times New Roman" w:eastAsia="Times New Roman" w:hAnsi="Times New Roman"/>
          <w:sz w:val="24"/>
          <w:szCs w:val="24"/>
          <w:lang w:val="ro-RO" w:eastAsia="en-US"/>
        </w:rPr>
        <w:t xml:space="preserve">, aptitudini, </w:t>
      </w:r>
      <w:proofErr w:type="spellStart"/>
      <w:r w:rsidRPr="007211F5">
        <w:rPr>
          <w:rFonts w:ascii="Times New Roman" w:eastAsia="Times New Roman" w:hAnsi="Times New Roman"/>
          <w:sz w:val="24"/>
          <w:szCs w:val="24"/>
          <w:lang w:val="ro-RO" w:eastAsia="en-US"/>
        </w:rPr>
        <w:t>experienţă</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comportament necesară pentru a îndeplini cu succes rolul de administrator. Grila de punctaj de 1 până la 5.</w:t>
      </w:r>
    </w:p>
    <w:p w14:paraId="0BD6B2F6"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469C47F5"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 xml:space="preserve">I. Trăsături - </w:t>
      </w:r>
      <w:r w:rsidRPr="007211F5">
        <w:rPr>
          <w:rFonts w:ascii="Times New Roman" w:eastAsia="Times New Roman" w:hAnsi="Times New Roman"/>
          <w:sz w:val="24"/>
          <w:szCs w:val="24"/>
          <w:lang w:val="ro-RO" w:eastAsia="en-US"/>
        </w:rPr>
        <w:t>O calitate distinctă sau caracteristică a individului. Grila de punctaj de 1 până la 5.</w:t>
      </w:r>
    </w:p>
    <w:p w14:paraId="74814B81"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1F3A9B56"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lastRenderedPageBreak/>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 xml:space="preserve">J. Alte </w:t>
      </w:r>
      <w:proofErr w:type="spellStart"/>
      <w:r w:rsidRPr="007211F5">
        <w:rPr>
          <w:rFonts w:ascii="Times New Roman" w:eastAsia="Times New Roman" w:hAnsi="Times New Roman"/>
          <w:b/>
          <w:sz w:val="24"/>
          <w:szCs w:val="24"/>
          <w:lang w:val="ro-RO" w:eastAsia="en-US"/>
        </w:rPr>
        <w:t>condiţii</w:t>
      </w:r>
      <w:proofErr w:type="spellEnd"/>
      <w:r w:rsidRPr="007211F5">
        <w:rPr>
          <w:rFonts w:ascii="Times New Roman" w:eastAsia="Times New Roman" w:hAnsi="Times New Roman"/>
          <w:b/>
          <w:sz w:val="24"/>
          <w:szCs w:val="24"/>
          <w:lang w:val="ro-RO" w:eastAsia="en-US"/>
        </w:rPr>
        <w:t xml:space="preserve"> eliminatorii - </w:t>
      </w:r>
      <w:r w:rsidRPr="007211F5">
        <w:rPr>
          <w:rFonts w:ascii="Times New Roman" w:eastAsia="Times New Roman" w:hAnsi="Times New Roman"/>
          <w:sz w:val="24"/>
          <w:szCs w:val="24"/>
          <w:lang w:val="ro-RO" w:eastAsia="en-US"/>
        </w:rPr>
        <w:t xml:space="preserve">Reprezintă caracteristicile individuale sau colective care trebuie să fie îndeplinite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care sunt interzise. Grila de punctaj de 1 până la 5.</w:t>
      </w:r>
    </w:p>
    <w:p w14:paraId="2665F54E"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30807A9E" w14:textId="77777777" w:rsidR="007211F5" w:rsidRPr="007211F5" w:rsidRDefault="007211F5" w:rsidP="007211F5">
      <w:pPr>
        <w:tabs>
          <w:tab w:val="left" w:pos="567"/>
        </w:tabs>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 xml:space="preserve">K. </w:t>
      </w:r>
    </w:p>
    <w:p w14:paraId="4BECCB9A"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w:t>
      </w:r>
      <w:proofErr w:type="spellStart"/>
      <w:r w:rsidRPr="007211F5">
        <w:rPr>
          <w:rFonts w:ascii="Times New Roman" w:eastAsia="Times New Roman" w:hAnsi="Times New Roman"/>
          <w:b/>
          <w:sz w:val="24"/>
          <w:szCs w:val="24"/>
          <w:lang w:val="ro-RO" w:eastAsia="en-US"/>
        </w:rPr>
        <w:t>Subtotal</w:t>
      </w:r>
      <w:proofErr w:type="spellEnd"/>
      <w:r w:rsidRPr="007211F5">
        <w:rPr>
          <w:rFonts w:ascii="Times New Roman" w:eastAsia="Times New Roman" w:hAnsi="Times New Roman"/>
          <w:b/>
          <w:sz w:val="24"/>
          <w:szCs w:val="24"/>
          <w:lang w:val="ro-RO" w:eastAsia="en-US"/>
        </w:rPr>
        <w:t xml:space="preserve"> - </w:t>
      </w:r>
      <w:r w:rsidRPr="007211F5">
        <w:rPr>
          <w:rFonts w:ascii="Times New Roman" w:eastAsia="Times New Roman" w:hAnsi="Times New Roman"/>
          <w:sz w:val="24"/>
          <w:szCs w:val="24"/>
          <w:lang w:val="ro-RO" w:eastAsia="en-US"/>
        </w:rPr>
        <w:t xml:space="preserve">Punctajul total pentru administratori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nominalizaţi</w:t>
      </w:r>
      <w:proofErr w:type="spellEnd"/>
      <w:r w:rsidRPr="007211F5">
        <w:rPr>
          <w:rFonts w:ascii="Times New Roman" w:eastAsia="Times New Roman" w:hAnsi="Times New Roman"/>
          <w:sz w:val="24"/>
          <w:szCs w:val="24"/>
          <w:lang w:val="ro-RO" w:eastAsia="en-US"/>
        </w:rPr>
        <w:t xml:space="preserve"> individuali pe grupuri de criterii [calculat ca suma punctajelor pentru fiecare grup de criterii (</w:t>
      </w:r>
      <w:proofErr w:type="spellStart"/>
      <w:r w:rsidRPr="007211F5">
        <w:rPr>
          <w:rFonts w:ascii="Times New Roman" w:eastAsia="Times New Roman" w:hAnsi="Times New Roman"/>
          <w:sz w:val="24"/>
          <w:szCs w:val="24"/>
          <w:lang w:val="ro-RO" w:eastAsia="en-US"/>
        </w:rPr>
        <w:t>competenţe</w:t>
      </w:r>
      <w:proofErr w:type="spellEnd"/>
      <w:r w:rsidRPr="007211F5">
        <w:rPr>
          <w:rFonts w:ascii="Times New Roman" w:eastAsia="Times New Roman" w:hAnsi="Times New Roman"/>
          <w:sz w:val="24"/>
          <w:szCs w:val="24"/>
          <w:lang w:val="ro-RO" w:eastAsia="en-US"/>
        </w:rPr>
        <w:t xml:space="preserve">, trăsături, </w:t>
      </w:r>
      <w:proofErr w:type="spellStart"/>
      <w:r w:rsidRPr="007211F5">
        <w:rPr>
          <w:rFonts w:ascii="Times New Roman" w:eastAsia="Times New Roman" w:hAnsi="Times New Roman"/>
          <w:sz w:val="24"/>
          <w:szCs w:val="24"/>
          <w:lang w:val="ro-RO" w:eastAsia="en-US"/>
        </w:rPr>
        <w:t>condiţii</w:t>
      </w:r>
      <w:proofErr w:type="spellEnd"/>
      <w:r w:rsidRPr="007211F5">
        <w:rPr>
          <w:rFonts w:ascii="Times New Roman" w:eastAsia="Times New Roman" w:hAnsi="Times New Roman"/>
          <w:sz w:val="24"/>
          <w:szCs w:val="24"/>
          <w:lang w:val="ro-RO" w:eastAsia="en-US"/>
        </w:rPr>
        <w:t xml:space="preserve"> care pot fi eliminatorii) pentru un administrator sau Candidat nominalizat].</w:t>
      </w:r>
    </w:p>
    <w:p w14:paraId="564BA25E"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bCs/>
          <w:sz w:val="24"/>
          <w:szCs w:val="24"/>
          <w:lang w:val="ro-RO" w:eastAsia="en-US"/>
        </w:rPr>
        <w:t>(ii)</w:t>
      </w:r>
      <w:proofErr w:type="spellStart"/>
      <w:r w:rsidRPr="007211F5">
        <w:rPr>
          <w:rFonts w:ascii="Times New Roman" w:eastAsia="Times New Roman" w:hAnsi="Times New Roman"/>
          <w:b/>
          <w:bCs/>
          <w:sz w:val="24"/>
          <w:szCs w:val="24"/>
          <w:lang w:val="ro-RO" w:eastAsia="en-US"/>
        </w:rPr>
        <w:t>Subtotal</w:t>
      </w:r>
      <w:proofErr w:type="spellEnd"/>
      <w:r w:rsidRPr="007211F5">
        <w:rPr>
          <w:rFonts w:ascii="Times New Roman" w:eastAsia="Times New Roman" w:hAnsi="Times New Roman"/>
          <w:b/>
          <w:bCs/>
          <w:sz w:val="24"/>
          <w:szCs w:val="24"/>
          <w:lang w:val="ro-RO" w:eastAsia="en-US"/>
        </w:rPr>
        <w:t xml:space="preserve"> ponderat</w:t>
      </w:r>
    </w:p>
    <w:p w14:paraId="2EA0DEAB"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Însumarea valorilor </w:t>
      </w:r>
      <w:proofErr w:type="spellStart"/>
      <w:r w:rsidRPr="007211F5">
        <w:rPr>
          <w:rFonts w:ascii="Times New Roman" w:eastAsia="Times New Roman" w:hAnsi="Times New Roman"/>
          <w:sz w:val="24"/>
          <w:szCs w:val="24"/>
          <w:lang w:val="ro-RO" w:eastAsia="en-US"/>
        </w:rPr>
        <w:t>obţinute</w:t>
      </w:r>
      <w:proofErr w:type="spellEnd"/>
      <w:r w:rsidRPr="007211F5">
        <w:rPr>
          <w:rFonts w:ascii="Times New Roman" w:eastAsia="Times New Roman" w:hAnsi="Times New Roman"/>
          <w:sz w:val="24"/>
          <w:szCs w:val="24"/>
          <w:lang w:val="ro-RO" w:eastAsia="en-US"/>
        </w:rPr>
        <w:t xml:space="preserve"> în urma multiplicării punctajului </w:t>
      </w:r>
      <w:proofErr w:type="spellStart"/>
      <w:r w:rsidRPr="007211F5">
        <w:rPr>
          <w:rFonts w:ascii="Times New Roman" w:eastAsia="Times New Roman" w:hAnsi="Times New Roman"/>
          <w:sz w:val="24"/>
          <w:szCs w:val="24"/>
          <w:lang w:val="ro-RO" w:eastAsia="en-US"/>
        </w:rPr>
        <w:t>obţinut</w:t>
      </w:r>
      <w:proofErr w:type="spellEnd"/>
      <w:r w:rsidRPr="007211F5">
        <w:rPr>
          <w:rFonts w:ascii="Times New Roman" w:eastAsia="Times New Roman" w:hAnsi="Times New Roman"/>
          <w:sz w:val="24"/>
          <w:szCs w:val="24"/>
          <w:lang w:val="ro-RO" w:eastAsia="en-US"/>
        </w:rPr>
        <w:t xml:space="preserve"> pentru fiecare criteriu cu ponderea asociată.</w:t>
      </w:r>
    </w:p>
    <w:p w14:paraId="6C8B1CE3"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Σ(punctaj criteriu*pondere criteriu)</w:t>
      </w:r>
    </w:p>
    <w:p w14:paraId="2FE01758"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42EC4D95" w14:textId="77777777" w:rsidR="007211F5" w:rsidRPr="007211F5" w:rsidRDefault="007211F5" w:rsidP="007211F5">
      <w:pPr>
        <w:tabs>
          <w:tab w:val="left" w:pos="567"/>
        </w:tabs>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 xml:space="preserve">L. </w:t>
      </w:r>
    </w:p>
    <w:p w14:paraId="7E6912F5"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 xml:space="preserve">            (i) Total - </w:t>
      </w:r>
      <w:r w:rsidRPr="007211F5">
        <w:rPr>
          <w:rFonts w:ascii="Times New Roman" w:eastAsia="Times New Roman" w:hAnsi="Times New Roman"/>
          <w:sz w:val="24"/>
          <w:szCs w:val="24"/>
          <w:lang w:val="ro-RO" w:eastAsia="en-US"/>
        </w:rPr>
        <w:t xml:space="preserve">Valoarea totală a punctajului criteriilor pentru administratori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nominalizaţi</w:t>
      </w:r>
      <w:proofErr w:type="spellEnd"/>
      <w:r w:rsidRPr="007211F5">
        <w:rPr>
          <w:rFonts w:ascii="Times New Roman" w:eastAsia="Times New Roman" w:hAnsi="Times New Roman"/>
          <w:sz w:val="24"/>
          <w:szCs w:val="24"/>
          <w:lang w:val="ro-RO" w:eastAsia="en-US"/>
        </w:rPr>
        <w:t xml:space="preserve"> individuali (calculat ca suma punctajelor pentru fiecare coloană).</w:t>
      </w:r>
    </w:p>
    <w:p w14:paraId="20094C4C"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b/>
          <w:bCs/>
          <w:sz w:val="24"/>
          <w:szCs w:val="24"/>
          <w:lang w:val="ro-RO" w:eastAsia="en-US"/>
        </w:rPr>
        <w:t>(ii) Total ponderat</w:t>
      </w:r>
      <w:r w:rsidRPr="007211F5">
        <w:rPr>
          <w:rFonts w:ascii="Times New Roman" w:eastAsia="Times New Roman" w:hAnsi="Times New Roman"/>
          <w:sz w:val="24"/>
          <w:szCs w:val="24"/>
          <w:lang w:val="ro-RO" w:eastAsia="en-US"/>
        </w:rPr>
        <w:t xml:space="preserve"> - Suma </w:t>
      </w:r>
      <w:proofErr w:type="spellStart"/>
      <w:r w:rsidRPr="007211F5">
        <w:rPr>
          <w:rFonts w:ascii="Times New Roman" w:eastAsia="Times New Roman" w:hAnsi="Times New Roman"/>
          <w:sz w:val="24"/>
          <w:szCs w:val="24"/>
          <w:lang w:val="ro-RO" w:eastAsia="en-US"/>
        </w:rPr>
        <w:t>Subtotalurilor</w:t>
      </w:r>
      <w:proofErr w:type="spellEnd"/>
      <w:r w:rsidRPr="007211F5">
        <w:rPr>
          <w:rFonts w:ascii="Times New Roman" w:eastAsia="Times New Roman" w:hAnsi="Times New Roman"/>
          <w:sz w:val="24"/>
          <w:szCs w:val="24"/>
          <w:lang w:val="ro-RO" w:eastAsia="en-US"/>
        </w:rPr>
        <w:t xml:space="preserve"> ponderate [prevăzute la </w:t>
      </w:r>
      <w:r w:rsidRPr="007211F5">
        <w:rPr>
          <w:rFonts w:ascii="Times New Roman" w:eastAsia="Times New Roman" w:hAnsi="Times New Roman"/>
          <w:b/>
          <w:bCs/>
          <w:sz w:val="24"/>
          <w:szCs w:val="24"/>
          <w:lang w:val="ro-RO" w:eastAsia="en-US"/>
        </w:rPr>
        <w:t>punctul (ii)</w:t>
      </w:r>
      <w:r w:rsidRPr="007211F5">
        <w:rPr>
          <w:rFonts w:ascii="Times New Roman" w:eastAsia="Times New Roman" w:hAnsi="Times New Roman"/>
          <w:sz w:val="24"/>
          <w:szCs w:val="24"/>
          <w:lang w:val="ro-RO" w:eastAsia="en-US"/>
        </w:rPr>
        <w:t>].</w:t>
      </w:r>
    </w:p>
    <w:p w14:paraId="1FC0CCDD"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427FF82D"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r>
      <w:r w:rsidRPr="007211F5">
        <w:rPr>
          <w:rFonts w:ascii="Times New Roman" w:eastAsia="Times New Roman" w:hAnsi="Times New Roman"/>
          <w:b/>
          <w:sz w:val="24"/>
          <w:szCs w:val="24"/>
          <w:lang w:val="ro-RO" w:eastAsia="en-US"/>
        </w:rPr>
        <w:t>M. Clasament</w:t>
      </w:r>
      <w:r w:rsidRPr="007211F5">
        <w:rPr>
          <w:rFonts w:ascii="Times New Roman" w:eastAsia="Times New Roman" w:hAnsi="Times New Roman"/>
          <w:sz w:val="24"/>
          <w:szCs w:val="24"/>
          <w:lang w:val="ro-RO" w:eastAsia="en-US"/>
        </w:rPr>
        <w:t xml:space="preserve"> - Clasificarea </w:t>
      </w:r>
      <w:proofErr w:type="spellStart"/>
      <w:r w:rsidRPr="007211F5">
        <w:rPr>
          <w:rFonts w:ascii="Times New Roman" w:eastAsia="Times New Roman" w:hAnsi="Times New Roman"/>
          <w:sz w:val="24"/>
          <w:szCs w:val="24"/>
          <w:lang w:val="ro-RO" w:eastAsia="en-US"/>
        </w:rPr>
        <w:t>Candidaţilor</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nominalizaţi</w:t>
      </w:r>
      <w:proofErr w:type="spellEnd"/>
      <w:r w:rsidRPr="007211F5">
        <w:rPr>
          <w:rFonts w:ascii="Times New Roman" w:eastAsia="Times New Roman" w:hAnsi="Times New Roman"/>
          <w:sz w:val="24"/>
          <w:szCs w:val="24"/>
          <w:lang w:val="ro-RO" w:eastAsia="en-US"/>
        </w:rPr>
        <w:t xml:space="preserve"> pe baza totalului ponderat </w:t>
      </w:r>
      <w:proofErr w:type="spellStart"/>
      <w:r w:rsidRPr="007211F5">
        <w:rPr>
          <w:rFonts w:ascii="Times New Roman" w:eastAsia="Times New Roman" w:hAnsi="Times New Roman"/>
          <w:sz w:val="24"/>
          <w:szCs w:val="24"/>
          <w:lang w:val="ro-RO" w:eastAsia="en-US"/>
        </w:rPr>
        <w:t>obţinut</w:t>
      </w:r>
      <w:proofErr w:type="spellEnd"/>
      <w:r w:rsidRPr="007211F5">
        <w:rPr>
          <w:rFonts w:ascii="Times New Roman" w:eastAsia="Times New Roman" w:hAnsi="Times New Roman"/>
          <w:sz w:val="24"/>
          <w:szCs w:val="24"/>
          <w:lang w:val="ro-RO" w:eastAsia="en-US"/>
        </w:rPr>
        <w:t xml:space="preserve"> de fiecare.</w:t>
      </w:r>
    </w:p>
    <w:p w14:paraId="4260B189"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1287B0C9"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II. CRITERII FOLOSITE ÎN CADRUL MATRICEI – DESCRIERE ŞI INDICATORI ASOCIAŢI</w:t>
      </w:r>
    </w:p>
    <w:p w14:paraId="7A95C497"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5EA3D030"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Criteriile folosite în cadrul matricei sunt descrise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asociate cu indicatori, care sunt </w:t>
      </w:r>
      <w:proofErr w:type="spellStart"/>
      <w:r w:rsidRPr="007211F5">
        <w:rPr>
          <w:rFonts w:ascii="Times New Roman" w:eastAsia="Times New Roman" w:hAnsi="Times New Roman"/>
          <w:sz w:val="24"/>
          <w:szCs w:val="24"/>
          <w:lang w:val="ro-RO" w:eastAsia="en-US"/>
        </w:rPr>
        <w:t>folosiţi</w:t>
      </w:r>
      <w:proofErr w:type="spellEnd"/>
      <w:r w:rsidRPr="007211F5">
        <w:rPr>
          <w:rFonts w:ascii="Times New Roman" w:eastAsia="Times New Roman" w:hAnsi="Times New Roman"/>
          <w:sz w:val="24"/>
          <w:szCs w:val="24"/>
          <w:lang w:val="ro-RO" w:eastAsia="en-US"/>
        </w:rPr>
        <w:t xml:space="preserve"> pentru a evalua administratorii în </w:t>
      </w:r>
      <w:proofErr w:type="spellStart"/>
      <w:r w:rsidRPr="007211F5">
        <w:rPr>
          <w:rFonts w:ascii="Times New Roman" w:eastAsia="Times New Roman" w:hAnsi="Times New Roman"/>
          <w:sz w:val="24"/>
          <w:szCs w:val="24"/>
          <w:lang w:val="ro-RO" w:eastAsia="en-US"/>
        </w:rPr>
        <w:t>funcţie</w:t>
      </w:r>
      <w:proofErr w:type="spellEnd"/>
      <w:r w:rsidRPr="007211F5">
        <w:rPr>
          <w:rFonts w:ascii="Times New Roman" w:eastAsia="Times New Roman" w:hAnsi="Times New Roman"/>
          <w:sz w:val="24"/>
          <w:szCs w:val="24"/>
          <w:lang w:val="ro-RO" w:eastAsia="en-US"/>
        </w:rPr>
        <w:t xml:space="preserve"> dar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Candidaţii</w:t>
      </w:r>
      <w:proofErr w:type="spellEnd"/>
      <w:r w:rsidRPr="007211F5">
        <w:rPr>
          <w:rFonts w:ascii="Times New Roman" w:eastAsia="Times New Roman" w:hAnsi="Times New Roman"/>
          <w:sz w:val="24"/>
          <w:szCs w:val="24"/>
          <w:lang w:val="ro-RO" w:eastAsia="en-US"/>
        </w:rPr>
        <w:t xml:space="preserve"> noi/</w:t>
      </w:r>
      <w:proofErr w:type="spellStart"/>
      <w:r w:rsidRPr="007211F5">
        <w:rPr>
          <w:rFonts w:ascii="Times New Roman" w:eastAsia="Times New Roman" w:hAnsi="Times New Roman"/>
          <w:sz w:val="24"/>
          <w:szCs w:val="24"/>
          <w:lang w:val="ro-RO" w:eastAsia="en-US"/>
        </w:rPr>
        <w:t>Candidaţii</w:t>
      </w:r>
      <w:proofErr w:type="spellEnd"/>
      <w:r w:rsidRPr="007211F5">
        <w:rPr>
          <w:rFonts w:ascii="Times New Roman" w:eastAsia="Times New Roman" w:hAnsi="Times New Roman"/>
          <w:sz w:val="24"/>
          <w:szCs w:val="24"/>
          <w:lang w:val="ro-RO" w:eastAsia="en-US"/>
        </w:rPr>
        <w:t xml:space="preserve"> la reînnoirea mandatului.</w:t>
      </w:r>
    </w:p>
    <w:p w14:paraId="4D769AAD"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5A18C580" w14:textId="77777777" w:rsidR="007211F5" w:rsidRPr="007211F5" w:rsidRDefault="007211F5" w:rsidP="00D20A7E">
      <w:pPr>
        <w:numPr>
          <w:ilvl w:val="2"/>
          <w:numId w:val="9"/>
        </w:numPr>
        <w:autoSpaceDE w:val="0"/>
        <w:autoSpaceDN w:val="0"/>
        <w:adjustRightInd w:val="0"/>
        <w:ind w:hanging="284"/>
        <w:rPr>
          <w:rFonts w:ascii="Times New Roman" w:eastAsia="Times New Roman" w:hAnsi="Times New Roman"/>
          <w:b/>
          <w:sz w:val="24"/>
          <w:szCs w:val="24"/>
          <w:lang w:val="en-US" w:eastAsia="en-US"/>
        </w:rPr>
      </w:pPr>
      <w:r w:rsidRPr="007211F5">
        <w:rPr>
          <w:rFonts w:ascii="Times New Roman" w:eastAsia="Times New Roman" w:hAnsi="Times New Roman"/>
          <w:b/>
          <w:sz w:val="24"/>
          <w:szCs w:val="24"/>
          <w:lang w:val="en-US" w:eastAsia="en-US"/>
        </w:rPr>
        <w:t>COMPETENŢE</w:t>
      </w:r>
    </w:p>
    <w:p w14:paraId="035D9380" w14:textId="77777777" w:rsidR="007211F5" w:rsidRPr="007211F5" w:rsidRDefault="007211F5" w:rsidP="007211F5">
      <w:pPr>
        <w:autoSpaceDE w:val="0"/>
        <w:autoSpaceDN w:val="0"/>
        <w:adjustRightInd w:val="0"/>
        <w:rPr>
          <w:rFonts w:ascii="Times New Roman" w:eastAsia="Times New Roman" w:hAnsi="Times New Roman"/>
          <w:sz w:val="24"/>
          <w:szCs w:val="24"/>
          <w:lang w:val="en-US" w:eastAsia="en-US"/>
        </w:rPr>
      </w:pPr>
    </w:p>
    <w:p w14:paraId="37F03A5E" w14:textId="77777777" w:rsidR="007211F5" w:rsidRPr="007211F5" w:rsidRDefault="007211F5" w:rsidP="00D20A7E">
      <w:pPr>
        <w:numPr>
          <w:ilvl w:val="3"/>
          <w:numId w:val="9"/>
        </w:numPr>
        <w:tabs>
          <w:tab w:val="left" w:pos="709"/>
          <w:tab w:val="num" w:pos="2835"/>
        </w:tabs>
        <w:autoSpaceDE w:val="0"/>
        <w:autoSpaceDN w:val="0"/>
        <w:adjustRightInd w:val="0"/>
        <w:ind w:hanging="2454"/>
        <w:rPr>
          <w:rFonts w:ascii="Times New Roman" w:eastAsia="Times New Roman" w:hAnsi="Times New Roman"/>
          <w:b/>
          <w:sz w:val="24"/>
          <w:szCs w:val="24"/>
          <w:lang w:val="ro-RO" w:eastAsia="en-US"/>
        </w:rPr>
      </w:pPr>
      <w:proofErr w:type="spellStart"/>
      <w:r w:rsidRPr="007211F5">
        <w:rPr>
          <w:rFonts w:ascii="Times New Roman" w:eastAsia="Times New Roman" w:hAnsi="Times New Roman"/>
          <w:b/>
          <w:sz w:val="24"/>
          <w:szCs w:val="24"/>
          <w:lang w:val="ro-RO" w:eastAsia="en-US"/>
        </w:rPr>
        <w:t>Competenţe</w:t>
      </w:r>
      <w:proofErr w:type="spellEnd"/>
      <w:r w:rsidRPr="007211F5">
        <w:rPr>
          <w:rFonts w:ascii="Times New Roman" w:eastAsia="Times New Roman" w:hAnsi="Times New Roman"/>
          <w:b/>
          <w:sz w:val="24"/>
          <w:szCs w:val="24"/>
          <w:lang w:val="ro-RO" w:eastAsia="en-US"/>
        </w:rPr>
        <w:t xml:space="preserve"> specifice sectorului întreprinderii publice </w:t>
      </w:r>
    </w:p>
    <w:p w14:paraId="15FBE9B7" w14:textId="77777777" w:rsidR="007211F5" w:rsidRPr="007211F5" w:rsidRDefault="007211F5" w:rsidP="007211F5">
      <w:pPr>
        <w:autoSpaceDE w:val="0"/>
        <w:autoSpaceDN w:val="0"/>
        <w:adjustRightInd w:val="0"/>
        <w:rPr>
          <w:rFonts w:ascii="Times New Roman" w:eastAsia="Times New Roman" w:hAnsi="Times New Roman"/>
          <w:sz w:val="24"/>
          <w:szCs w:val="24"/>
          <w:lang w:val="en-US" w:eastAsia="en-US"/>
        </w:rPr>
      </w:pPr>
    </w:p>
    <w:p w14:paraId="7C41C27B"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en-US" w:eastAsia="en-US"/>
        </w:rPr>
      </w:pPr>
      <w:r w:rsidRPr="007211F5">
        <w:rPr>
          <w:rFonts w:ascii="Times New Roman" w:eastAsia="Times New Roman" w:hAnsi="Times New Roman"/>
          <w:b/>
          <w:bCs/>
          <w:sz w:val="24"/>
          <w:szCs w:val="24"/>
          <w:lang w:val="en-US" w:eastAsia="en-US"/>
        </w:rPr>
        <w:t xml:space="preserve">1.1 </w:t>
      </w:r>
      <w:r w:rsidRPr="007211F5">
        <w:rPr>
          <w:rFonts w:ascii="Times New Roman" w:eastAsia="TimesNewRoman" w:hAnsi="Times New Roman"/>
          <w:b/>
          <w:bCs/>
          <w:sz w:val="24"/>
          <w:szCs w:val="24"/>
          <w:lang w:val="ro-RO" w:eastAsia="en-US"/>
        </w:rPr>
        <w:t>Cunoașterea trăsăturilor pieței în care acționează Societatea</w:t>
      </w:r>
    </w:p>
    <w:p w14:paraId="01CEE0F3" w14:textId="77777777" w:rsidR="007211F5" w:rsidRPr="007211F5" w:rsidRDefault="007211F5" w:rsidP="007211F5">
      <w:pPr>
        <w:autoSpaceDE w:val="0"/>
        <w:autoSpaceDN w:val="0"/>
        <w:adjustRightInd w:val="0"/>
        <w:ind w:firstLine="720"/>
        <w:rPr>
          <w:rFonts w:ascii="Times New Roman" w:eastAsia="Times New Roman" w:hAnsi="Times New Roman"/>
          <w:bCs/>
          <w:sz w:val="24"/>
          <w:szCs w:val="24"/>
          <w:lang w:val="ro-RO" w:eastAsia="en-US"/>
        </w:rPr>
      </w:pPr>
      <w:r w:rsidRPr="007211F5">
        <w:rPr>
          <w:rFonts w:ascii="Times New Roman" w:eastAsia="Times New Roman" w:hAnsi="Times New Roman"/>
          <w:bCs/>
          <w:sz w:val="24"/>
          <w:szCs w:val="24"/>
          <w:lang w:val="ro-RO" w:eastAsia="en-US"/>
        </w:rPr>
        <w:t>Descriere: cunoaște sectorul în care funcționează Societatea, inclusiv tendințele și forțele care modelează industria, evoluțiile viitoare, modele și strategii relevante de afaceri și poate articula poziționarea competitivă a Societății în raport cu alți jucători din sector.</w:t>
      </w:r>
    </w:p>
    <w:p w14:paraId="78986BEB"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p>
    <w:p w14:paraId="0A710592"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Indicatori</w:t>
      </w:r>
      <w:r w:rsidRPr="007211F5">
        <w:rPr>
          <w:rFonts w:ascii="Times New Roman" w:eastAsia="Times New Roman" w:hAnsi="Times New Roman"/>
          <w:bCs/>
          <w:sz w:val="24"/>
          <w:szCs w:val="24"/>
          <w:lang w:val="ro-RO" w:eastAsia="en-US"/>
        </w:rPr>
        <w:t>:</w:t>
      </w:r>
    </w:p>
    <w:p w14:paraId="2CEF6B83"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familiarizat/ă cu strategiile și modelele de afaceri potrivite pentru sectorul în care operează Societatea;</w:t>
      </w:r>
    </w:p>
    <w:p w14:paraId="77FC4047"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cunoaște care sunt jucătorii cheie ai industriei și modul în care relaționează aceștia;</w:t>
      </w:r>
    </w:p>
    <w:p w14:paraId="233ACCC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înțelege peisajul competitiv și cum influențează acesta organizația și sectorul ca întreg;</w:t>
      </w:r>
    </w:p>
    <w:p w14:paraId="21CE677A"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se păstrează la curent cu tendințele actuale și viitoare, evoluții și forțe (sociale, politice, tehnologice, științifice, ecologice, economice, etc.) care modelează industria;</w:t>
      </w:r>
    </w:p>
    <w:p w14:paraId="066478DC"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împărtășește cunoștințele și perspectivele industriei cu alți administratori în sprijinul procesului de luare a deciziilor poate referi indicatori de performanță corporativă la tendințele industriei.</w:t>
      </w:r>
    </w:p>
    <w:p w14:paraId="577D329D"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790B8EB1" w14:textId="77777777" w:rsidR="007211F5" w:rsidRPr="007211F5" w:rsidRDefault="007211F5" w:rsidP="00D20A7E">
      <w:pPr>
        <w:numPr>
          <w:ilvl w:val="0"/>
          <w:numId w:val="9"/>
        </w:numPr>
        <w:autoSpaceDE w:val="0"/>
        <w:autoSpaceDN w:val="0"/>
        <w:adjustRightInd w:val="0"/>
        <w:ind w:hanging="141"/>
        <w:rPr>
          <w:rFonts w:ascii="Times New Roman" w:eastAsia="Times New Roman" w:hAnsi="Times New Roman"/>
          <w:b/>
          <w:sz w:val="24"/>
          <w:szCs w:val="24"/>
          <w:lang w:val="ro-RO" w:eastAsia="en-US"/>
        </w:rPr>
      </w:pPr>
      <w:proofErr w:type="spellStart"/>
      <w:r w:rsidRPr="007211F5">
        <w:rPr>
          <w:rFonts w:ascii="Times New Roman" w:eastAsia="Times New Roman" w:hAnsi="Times New Roman"/>
          <w:b/>
          <w:sz w:val="24"/>
          <w:szCs w:val="24"/>
          <w:lang w:val="ro-RO" w:eastAsia="en-US"/>
        </w:rPr>
        <w:t>Competenţe</w:t>
      </w:r>
      <w:proofErr w:type="spellEnd"/>
      <w:r w:rsidRPr="007211F5">
        <w:rPr>
          <w:rFonts w:ascii="Times New Roman" w:eastAsia="Times New Roman" w:hAnsi="Times New Roman"/>
          <w:b/>
          <w:sz w:val="24"/>
          <w:szCs w:val="24"/>
          <w:lang w:val="ro-RO" w:eastAsia="en-US"/>
        </w:rPr>
        <w:t xml:space="preserve"> profesionale de </w:t>
      </w:r>
      <w:proofErr w:type="spellStart"/>
      <w:r w:rsidRPr="007211F5">
        <w:rPr>
          <w:rFonts w:ascii="Times New Roman" w:eastAsia="Times New Roman" w:hAnsi="Times New Roman"/>
          <w:b/>
          <w:sz w:val="24"/>
          <w:szCs w:val="24"/>
          <w:lang w:val="ro-RO" w:eastAsia="en-US"/>
        </w:rPr>
        <w:t>importanţă</w:t>
      </w:r>
      <w:proofErr w:type="spellEnd"/>
      <w:r w:rsidRPr="007211F5">
        <w:rPr>
          <w:rFonts w:ascii="Times New Roman" w:eastAsia="Times New Roman" w:hAnsi="Times New Roman"/>
          <w:b/>
          <w:sz w:val="24"/>
          <w:szCs w:val="24"/>
          <w:lang w:val="ro-RO" w:eastAsia="en-US"/>
        </w:rPr>
        <w:t xml:space="preserve"> strategică / tehnice</w:t>
      </w:r>
    </w:p>
    <w:p w14:paraId="4B6E1E73" w14:textId="77777777" w:rsidR="007211F5" w:rsidRPr="007211F5" w:rsidRDefault="007211F5" w:rsidP="007211F5">
      <w:pPr>
        <w:autoSpaceDE w:val="0"/>
        <w:autoSpaceDN w:val="0"/>
        <w:adjustRightInd w:val="0"/>
        <w:rPr>
          <w:rFonts w:ascii="Times New Roman" w:eastAsia="Times New Roman" w:hAnsi="Times New Roman"/>
          <w:b/>
          <w:bCs/>
          <w:sz w:val="24"/>
          <w:szCs w:val="24"/>
          <w:lang w:val="ro-RO" w:eastAsia="en-US"/>
        </w:rPr>
      </w:pPr>
    </w:p>
    <w:p w14:paraId="5A930F3F" w14:textId="77777777" w:rsidR="007211F5" w:rsidRPr="007211F5" w:rsidRDefault="007211F5" w:rsidP="007211F5">
      <w:pPr>
        <w:tabs>
          <w:tab w:val="left" w:pos="284"/>
        </w:tabs>
        <w:autoSpaceDE w:val="0"/>
        <w:autoSpaceDN w:val="0"/>
        <w:adjustRightInd w:val="0"/>
        <w:ind w:hanging="11"/>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ab/>
      </w:r>
      <w:r w:rsidRPr="007211F5">
        <w:rPr>
          <w:rFonts w:ascii="Times New Roman" w:eastAsia="Times New Roman" w:hAnsi="Times New Roman"/>
          <w:b/>
          <w:bCs/>
          <w:sz w:val="24"/>
          <w:szCs w:val="24"/>
          <w:lang w:val="ro-RO" w:eastAsia="en-US"/>
        </w:rPr>
        <w:tab/>
      </w:r>
      <w:r w:rsidRPr="007211F5">
        <w:rPr>
          <w:rFonts w:ascii="Times New Roman" w:eastAsia="Times New Roman" w:hAnsi="Times New Roman"/>
          <w:b/>
          <w:bCs/>
          <w:sz w:val="24"/>
          <w:szCs w:val="24"/>
          <w:lang w:val="ro-RO" w:eastAsia="en-US"/>
        </w:rPr>
        <w:tab/>
        <w:t xml:space="preserve">2.1. Gândire strategică </w:t>
      </w:r>
      <w:proofErr w:type="spellStart"/>
      <w:r w:rsidRPr="007211F5">
        <w:rPr>
          <w:rFonts w:ascii="Times New Roman" w:eastAsia="Times New Roman" w:hAnsi="Times New Roman"/>
          <w:b/>
          <w:bCs/>
          <w:sz w:val="24"/>
          <w:szCs w:val="24"/>
          <w:lang w:val="ro-RO" w:eastAsia="en-US"/>
        </w:rPr>
        <w:t>şi</w:t>
      </w:r>
      <w:proofErr w:type="spellEnd"/>
      <w:r w:rsidRPr="007211F5">
        <w:rPr>
          <w:rFonts w:ascii="Times New Roman" w:eastAsia="Times New Roman" w:hAnsi="Times New Roman"/>
          <w:b/>
          <w:bCs/>
          <w:sz w:val="24"/>
          <w:szCs w:val="24"/>
          <w:lang w:val="ro-RO" w:eastAsia="en-US"/>
        </w:rPr>
        <w:t xml:space="preserve"> previziuni</w:t>
      </w:r>
    </w:p>
    <w:p w14:paraId="56BCCC30"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t xml:space="preserve">Descriere: </w:t>
      </w: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rolul administratorilor în oferirea unei </w:t>
      </w:r>
      <w:proofErr w:type="spellStart"/>
      <w:r w:rsidRPr="007211F5">
        <w:rPr>
          <w:rFonts w:ascii="Times New Roman" w:eastAsia="Times New Roman" w:hAnsi="Times New Roman"/>
          <w:sz w:val="24"/>
          <w:szCs w:val="24"/>
          <w:lang w:val="ro-RO" w:eastAsia="en-US"/>
        </w:rPr>
        <w:t>direcţii</w:t>
      </w:r>
      <w:proofErr w:type="spellEnd"/>
      <w:r w:rsidRPr="007211F5">
        <w:rPr>
          <w:rFonts w:ascii="Times New Roman" w:eastAsia="Times New Roman" w:hAnsi="Times New Roman"/>
          <w:sz w:val="24"/>
          <w:szCs w:val="24"/>
          <w:lang w:val="ro-RO" w:eastAsia="en-US"/>
        </w:rPr>
        <w:t xml:space="preserve"> strategice pentru </w:t>
      </w:r>
      <w:proofErr w:type="spellStart"/>
      <w:r w:rsidRPr="007211F5">
        <w:rPr>
          <w:rFonts w:ascii="Times New Roman" w:eastAsia="Times New Roman" w:hAnsi="Times New Roman"/>
          <w:sz w:val="24"/>
          <w:szCs w:val="24"/>
          <w:lang w:val="ro-RO" w:eastAsia="en-US"/>
        </w:rPr>
        <w:t>organizaţie</w:t>
      </w:r>
      <w:proofErr w:type="spellEnd"/>
      <w:r w:rsidRPr="007211F5">
        <w:rPr>
          <w:rFonts w:ascii="Times New Roman" w:eastAsia="Times New Roman" w:hAnsi="Times New Roman"/>
          <w:sz w:val="24"/>
          <w:szCs w:val="24"/>
          <w:lang w:val="ro-RO" w:eastAsia="en-US"/>
        </w:rPr>
        <w:t xml:space="preserve"> pe termen lung. Poate evalua </w:t>
      </w:r>
      <w:proofErr w:type="spellStart"/>
      <w:r w:rsidRPr="007211F5">
        <w:rPr>
          <w:rFonts w:ascii="Times New Roman" w:eastAsia="Times New Roman" w:hAnsi="Times New Roman"/>
          <w:sz w:val="24"/>
          <w:szCs w:val="24"/>
          <w:lang w:val="ro-RO" w:eastAsia="en-US"/>
        </w:rPr>
        <w:t>opţiunile</w:t>
      </w:r>
      <w:proofErr w:type="spellEnd"/>
      <w:r w:rsidRPr="007211F5">
        <w:rPr>
          <w:rFonts w:ascii="Times New Roman" w:eastAsia="Times New Roman" w:hAnsi="Times New Roman"/>
          <w:sz w:val="24"/>
          <w:szCs w:val="24"/>
          <w:lang w:val="ro-RO" w:eastAsia="en-US"/>
        </w:rPr>
        <w:t xml:space="preserve"> strategice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riscurile, identifică </w:t>
      </w:r>
      <w:proofErr w:type="spellStart"/>
      <w:r w:rsidRPr="007211F5">
        <w:rPr>
          <w:rFonts w:ascii="Times New Roman" w:eastAsia="Times New Roman" w:hAnsi="Times New Roman"/>
          <w:sz w:val="24"/>
          <w:szCs w:val="24"/>
          <w:lang w:val="ro-RO" w:eastAsia="en-US"/>
        </w:rPr>
        <w:t>priorităţile</w:t>
      </w:r>
      <w:proofErr w:type="spellEnd"/>
      <w:r w:rsidRPr="007211F5">
        <w:rPr>
          <w:rFonts w:ascii="Times New Roman" w:eastAsia="Times New Roman" w:hAnsi="Times New Roman"/>
          <w:sz w:val="24"/>
          <w:szCs w:val="24"/>
          <w:lang w:val="ro-RO" w:eastAsia="en-US"/>
        </w:rPr>
        <w:t xml:space="preserve"> </w:t>
      </w:r>
      <w:r w:rsidRPr="007211F5">
        <w:rPr>
          <w:rFonts w:ascii="Times New Roman" w:eastAsia="Times New Roman" w:hAnsi="Times New Roman"/>
          <w:sz w:val="24"/>
          <w:szCs w:val="24"/>
          <w:lang w:val="ro-RO" w:eastAsia="en-US"/>
        </w:rPr>
        <w:lastRenderedPageBreak/>
        <w:t xml:space="preserve">strategice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poate contribui la Consiliu prin prezentarea de </w:t>
      </w:r>
      <w:proofErr w:type="spellStart"/>
      <w:r w:rsidRPr="007211F5">
        <w:rPr>
          <w:rFonts w:ascii="Times New Roman" w:eastAsia="Times New Roman" w:hAnsi="Times New Roman"/>
          <w:sz w:val="24"/>
          <w:szCs w:val="24"/>
          <w:lang w:val="ro-RO" w:eastAsia="en-US"/>
        </w:rPr>
        <w:t>direcţii</w:t>
      </w:r>
      <w:proofErr w:type="spellEnd"/>
      <w:r w:rsidRPr="007211F5">
        <w:rPr>
          <w:rFonts w:ascii="Times New Roman" w:eastAsia="Times New Roman" w:hAnsi="Times New Roman"/>
          <w:sz w:val="24"/>
          <w:szCs w:val="24"/>
          <w:lang w:val="ro-RO" w:eastAsia="en-US"/>
        </w:rPr>
        <w:t xml:space="preserve"> strategice executivului, în scopul de a oferi valoare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creştere</w:t>
      </w:r>
      <w:proofErr w:type="spellEnd"/>
      <w:r w:rsidRPr="007211F5">
        <w:rPr>
          <w:rFonts w:ascii="Times New Roman" w:eastAsia="Times New Roman" w:hAnsi="Times New Roman"/>
          <w:sz w:val="24"/>
          <w:szCs w:val="24"/>
          <w:lang w:val="ro-RO" w:eastAsia="en-US"/>
        </w:rPr>
        <w:t xml:space="preserve"> pentru </w:t>
      </w:r>
      <w:proofErr w:type="spellStart"/>
      <w:r w:rsidRPr="007211F5">
        <w:rPr>
          <w:rFonts w:ascii="Times New Roman" w:eastAsia="Times New Roman" w:hAnsi="Times New Roman"/>
          <w:sz w:val="24"/>
          <w:szCs w:val="24"/>
          <w:lang w:val="ro-RO" w:eastAsia="en-US"/>
        </w:rPr>
        <w:t>organizaţie</w:t>
      </w:r>
      <w:proofErr w:type="spellEnd"/>
      <w:r w:rsidRPr="007211F5">
        <w:rPr>
          <w:rFonts w:ascii="Times New Roman" w:eastAsia="Times New Roman" w:hAnsi="Times New Roman"/>
          <w:sz w:val="24"/>
          <w:szCs w:val="24"/>
          <w:lang w:val="ro-RO" w:eastAsia="en-US"/>
        </w:rPr>
        <w:t xml:space="preserve"> pe termen lung.</w:t>
      </w:r>
    </w:p>
    <w:p w14:paraId="23F22149"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1AF3AAD0"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10ECB75F"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contribuie la </w:t>
      </w:r>
      <w:proofErr w:type="spellStart"/>
      <w:r w:rsidRPr="007211F5">
        <w:rPr>
          <w:rFonts w:ascii="Times New Roman" w:eastAsia="Times New Roman" w:hAnsi="Times New Roman"/>
          <w:sz w:val="24"/>
          <w:szCs w:val="24"/>
          <w:lang w:val="ro-RO" w:eastAsia="en-US"/>
        </w:rPr>
        <w:t>definiţia</w:t>
      </w:r>
      <w:proofErr w:type="spellEnd"/>
      <w:r w:rsidRPr="007211F5">
        <w:rPr>
          <w:rFonts w:ascii="Times New Roman" w:eastAsia="Times New Roman" w:hAnsi="Times New Roman"/>
          <w:sz w:val="24"/>
          <w:szCs w:val="24"/>
          <w:lang w:val="ro-RO" w:eastAsia="en-US"/>
        </w:rPr>
        <w:t xml:space="preserve"> Consiliului referitor la viziunea </w:t>
      </w:r>
      <w:proofErr w:type="spellStart"/>
      <w:r w:rsidRPr="007211F5">
        <w:rPr>
          <w:rFonts w:ascii="Times New Roman" w:eastAsia="Times New Roman" w:hAnsi="Times New Roman"/>
          <w:sz w:val="24"/>
          <w:szCs w:val="24"/>
          <w:lang w:val="ro-RO" w:eastAsia="en-US"/>
        </w:rPr>
        <w:t>organizaţiei</w:t>
      </w:r>
      <w:proofErr w:type="spellEnd"/>
      <w:r w:rsidRPr="007211F5">
        <w:rPr>
          <w:rFonts w:ascii="Times New Roman" w:eastAsia="Times New Roman" w:hAnsi="Times New Roman"/>
          <w:sz w:val="24"/>
          <w:szCs w:val="24"/>
          <w:lang w:val="ro-RO" w:eastAsia="en-US"/>
        </w:rPr>
        <w:t xml:space="preserve">, valorile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scopul care ghidează strategia;</w:t>
      </w:r>
    </w:p>
    <w:p w14:paraId="644367C3"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articula obiectivele strategice ale </w:t>
      </w:r>
      <w:proofErr w:type="spellStart"/>
      <w:r w:rsidRPr="007211F5">
        <w:rPr>
          <w:rFonts w:ascii="Times New Roman" w:eastAsia="Times New Roman" w:hAnsi="Times New Roman"/>
          <w:sz w:val="24"/>
          <w:szCs w:val="24"/>
          <w:lang w:val="ro-RO" w:eastAsia="en-US"/>
        </w:rPr>
        <w:t>organizaţiei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poziţia</w:t>
      </w:r>
      <w:proofErr w:type="spellEnd"/>
      <w:r w:rsidRPr="007211F5">
        <w:rPr>
          <w:rFonts w:ascii="Times New Roman" w:eastAsia="Times New Roman" w:hAnsi="Times New Roman"/>
          <w:sz w:val="24"/>
          <w:szCs w:val="24"/>
          <w:lang w:val="ro-RO" w:eastAsia="en-US"/>
        </w:rPr>
        <w:t xml:space="preserve"> strategică curentă</w:t>
      </w:r>
    </w:p>
    <w:p w14:paraId="08F0A326"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alături de </w:t>
      </w:r>
      <w:proofErr w:type="spellStart"/>
      <w:r w:rsidRPr="007211F5">
        <w:rPr>
          <w:rFonts w:ascii="Times New Roman" w:eastAsia="Times New Roman" w:hAnsi="Times New Roman"/>
          <w:sz w:val="24"/>
          <w:szCs w:val="24"/>
          <w:lang w:val="ro-RO" w:eastAsia="en-US"/>
        </w:rPr>
        <w:t>alţi</w:t>
      </w:r>
      <w:proofErr w:type="spellEnd"/>
      <w:r w:rsidRPr="007211F5">
        <w:rPr>
          <w:rFonts w:ascii="Times New Roman" w:eastAsia="Times New Roman" w:hAnsi="Times New Roman"/>
          <w:sz w:val="24"/>
          <w:szCs w:val="24"/>
          <w:lang w:val="ro-RO" w:eastAsia="en-US"/>
        </w:rPr>
        <w:t xml:space="preserve"> administratori, monitorizează mediul extern pentru schimbări ce pot afecta </w:t>
      </w:r>
      <w:proofErr w:type="spellStart"/>
      <w:r w:rsidRPr="007211F5">
        <w:rPr>
          <w:rFonts w:ascii="Times New Roman" w:eastAsia="Times New Roman" w:hAnsi="Times New Roman"/>
          <w:sz w:val="24"/>
          <w:szCs w:val="24"/>
          <w:lang w:val="ro-RO" w:eastAsia="en-US"/>
        </w:rPr>
        <w:t>organizaţia</w:t>
      </w:r>
      <w:proofErr w:type="spellEnd"/>
      <w:r w:rsidRPr="007211F5">
        <w:rPr>
          <w:rFonts w:ascii="Times New Roman" w:eastAsia="Times New Roman" w:hAnsi="Times New Roman"/>
          <w:sz w:val="24"/>
          <w:szCs w:val="24"/>
          <w:lang w:val="ro-RO" w:eastAsia="en-US"/>
        </w:rPr>
        <w:t>;</w:t>
      </w:r>
    </w:p>
    <w:p w14:paraId="12AF8D39"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analiza </w:t>
      </w:r>
      <w:proofErr w:type="spellStart"/>
      <w:r w:rsidRPr="007211F5">
        <w:rPr>
          <w:rFonts w:ascii="Times New Roman" w:eastAsia="Times New Roman" w:hAnsi="Times New Roman"/>
          <w:sz w:val="24"/>
          <w:szCs w:val="24"/>
          <w:lang w:val="ro-RO" w:eastAsia="en-US"/>
        </w:rPr>
        <w:t>informaţii</w:t>
      </w:r>
      <w:proofErr w:type="spellEnd"/>
      <w:r w:rsidRPr="007211F5">
        <w:rPr>
          <w:rFonts w:ascii="Times New Roman" w:eastAsia="Times New Roman" w:hAnsi="Times New Roman"/>
          <w:sz w:val="24"/>
          <w:szCs w:val="24"/>
          <w:lang w:val="ro-RO" w:eastAsia="en-US"/>
        </w:rPr>
        <w:t xml:space="preserve"> competitive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date de </w:t>
      </w:r>
      <w:proofErr w:type="spellStart"/>
      <w:r w:rsidRPr="007211F5">
        <w:rPr>
          <w:rFonts w:ascii="Times New Roman" w:eastAsia="Times New Roman" w:hAnsi="Times New Roman"/>
          <w:sz w:val="24"/>
          <w:szCs w:val="24"/>
          <w:lang w:val="ro-RO" w:eastAsia="en-US"/>
        </w:rPr>
        <w:t>referinţă</w:t>
      </w:r>
      <w:proofErr w:type="spellEnd"/>
      <w:r w:rsidRPr="007211F5">
        <w:rPr>
          <w:rFonts w:ascii="Times New Roman" w:eastAsia="Times New Roman" w:hAnsi="Times New Roman"/>
          <w:sz w:val="24"/>
          <w:szCs w:val="24"/>
          <w:lang w:val="ro-RO" w:eastAsia="en-US"/>
        </w:rPr>
        <w:t>.</w:t>
      </w:r>
    </w:p>
    <w:p w14:paraId="73C981D2" w14:textId="77777777" w:rsidR="007211F5" w:rsidRPr="007211F5" w:rsidRDefault="007211F5" w:rsidP="007211F5">
      <w:pPr>
        <w:suppressAutoHyphens/>
        <w:autoSpaceDE w:val="0"/>
        <w:rPr>
          <w:rFonts w:ascii="Times New Roman" w:eastAsia="Times New Roman" w:hAnsi="Times New Roman"/>
          <w:sz w:val="24"/>
          <w:szCs w:val="24"/>
          <w:lang w:val="ro-RO" w:eastAsia="en-US"/>
        </w:rPr>
      </w:pPr>
    </w:p>
    <w:p w14:paraId="14864562"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fr-FR" w:eastAsia="en-US"/>
        </w:rPr>
        <w:t xml:space="preserve">2.2. </w:t>
      </w:r>
      <w:proofErr w:type="spellStart"/>
      <w:r w:rsidRPr="007211F5">
        <w:rPr>
          <w:rFonts w:ascii="Times New Roman" w:eastAsia="Times New Roman" w:hAnsi="Times New Roman"/>
          <w:b/>
          <w:bCs/>
          <w:sz w:val="24"/>
          <w:szCs w:val="24"/>
          <w:lang w:val="fr-FR" w:eastAsia="en-US"/>
        </w:rPr>
        <w:t>Finanţe</w:t>
      </w:r>
      <w:proofErr w:type="spellEnd"/>
      <w:r w:rsidRPr="007211F5">
        <w:rPr>
          <w:rFonts w:ascii="Times New Roman" w:eastAsia="Times New Roman" w:hAnsi="Times New Roman"/>
          <w:b/>
          <w:bCs/>
          <w:sz w:val="24"/>
          <w:szCs w:val="24"/>
          <w:lang w:val="fr-FR" w:eastAsia="en-US"/>
        </w:rPr>
        <w:t xml:space="preserve"> </w:t>
      </w:r>
      <w:proofErr w:type="spellStart"/>
      <w:r w:rsidRPr="007211F5">
        <w:rPr>
          <w:rFonts w:ascii="Times New Roman" w:eastAsia="Times New Roman" w:hAnsi="Times New Roman"/>
          <w:b/>
          <w:bCs/>
          <w:sz w:val="24"/>
          <w:szCs w:val="24"/>
          <w:lang w:val="fr-FR" w:eastAsia="en-US"/>
        </w:rPr>
        <w:t>şi</w:t>
      </w:r>
      <w:proofErr w:type="spellEnd"/>
      <w:r w:rsidRPr="007211F5">
        <w:rPr>
          <w:rFonts w:ascii="Times New Roman" w:eastAsia="Times New Roman" w:hAnsi="Times New Roman"/>
          <w:b/>
          <w:bCs/>
          <w:sz w:val="24"/>
          <w:szCs w:val="24"/>
          <w:lang w:val="fr-FR" w:eastAsia="en-US"/>
        </w:rPr>
        <w:t xml:space="preserve"> </w:t>
      </w:r>
      <w:r w:rsidRPr="007211F5">
        <w:rPr>
          <w:rFonts w:ascii="Times New Roman" w:eastAsia="Times New Roman" w:hAnsi="Times New Roman"/>
          <w:b/>
          <w:bCs/>
          <w:sz w:val="24"/>
          <w:szCs w:val="24"/>
          <w:lang w:val="ro-RO" w:eastAsia="en-US"/>
        </w:rPr>
        <w:t>contabilitate</w:t>
      </w:r>
    </w:p>
    <w:p w14:paraId="7E20903F"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 familiar cu practicile de management financiar, de contabilitate, audit financiar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rapoarte financiare.</w:t>
      </w:r>
    </w:p>
    <w:p w14:paraId="424AC450"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p>
    <w:p w14:paraId="4959FB9E" w14:textId="77777777" w:rsidR="007211F5" w:rsidRPr="007211F5" w:rsidRDefault="007211F5" w:rsidP="007211F5">
      <w:pPr>
        <w:autoSpaceDE w:val="0"/>
        <w:autoSpaceDN w:val="0"/>
        <w:adjustRightInd w:val="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Indicatori:</w:t>
      </w:r>
    </w:p>
    <w:p w14:paraId="1C16ABFA"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notifică administratorii cu privire la problemele cu posibile </w:t>
      </w:r>
      <w:proofErr w:type="spellStart"/>
      <w:r w:rsidRPr="007211F5">
        <w:rPr>
          <w:rFonts w:ascii="Times New Roman" w:eastAsia="Times New Roman" w:hAnsi="Times New Roman"/>
          <w:sz w:val="24"/>
          <w:szCs w:val="24"/>
          <w:lang w:val="ro-RO" w:eastAsia="en-US"/>
        </w:rPr>
        <w:t>implicaţii</w:t>
      </w:r>
      <w:proofErr w:type="spellEnd"/>
      <w:r w:rsidRPr="007211F5">
        <w:rPr>
          <w:rFonts w:ascii="Times New Roman" w:eastAsia="Times New Roman" w:hAnsi="Times New Roman"/>
          <w:sz w:val="24"/>
          <w:szCs w:val="24"/>
          <w:lang w:val="ro-RO" w:eastAsia="en-US"/>
        </w:rPr>
        <w:t xml:space="preserve"> financiare sau contabile;</w:t>
      </w:r>
    </w:p>
    <w:p w14:paraId="2CD0458D"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ajută membrii administratorii să </w:t>
      </w:r>
      <w:proofErr w:type="spellStart"/>
      <w:r w:rsidRPr="007211F5">
        <w:rPr>
          <w:rFonts w:ascii="Times New Roman" w:eastAsia="Times New Roman" w:hAnsi="Times New Roman"/>
          <w:sz w:val="24"/>
          <w:szCs w:val="24"/>
          <w:lang w:val="ro-RO" w:eastAsia="en-US"/>
        </w:rPr>
        <w:t>înţeleagă</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potenţialele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implicaţii</w:t>
      </w:r>
      <w:proofErr w:type="spellEnd"/>
      <w:r w:rsidRPr="007211F5">
        <w:rPr>
          <w:rFonts w:ascii="Times New Roman" w:eastAsia="Times New Roman" w:hAnsi="Times New Roman"/>
          <w:sz w:val="24"/>
          <w:szCs w:val="24"/>
          <w:lang w:val="ro-RO" w:eastAsia="en-US"/>
        </w:rPr>
        <w:t xml:space="preserve"> financiare ale deciziilor; </w:t>
      </w:r>
    </w:p>
    <w:p w14:paraId="4D0900BF"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explică aspectele financiare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contabile într-un mod care poate fi </w:t>
      </w:r>
      <w:proofErr w:type="spellStart"/>
      <w:r w:rsidRPr="007211F5">
        <w:rPr>
          <w:rFonts w:ascii="Times New Roman" w:eastAsia="Times New Roman" w:hAnsi="Times New Roman"/>
          <w:sz w:val="24"/>
          <w:szCs w:val="24"/>
          <w:lang w:val="ro-RO" w:eastAsia="en-US"/>
        </w:rPr>
        <w:t>uşor</w:t>
      </w:r>
      <w:proofErr w:type="spellEnd"/>
      <w:r w:rsidRPr="007211F5">
        <w:rPr>
          <w:rFonts w:ascii="Times New Roman" w:eastAsia="Times New Roman" w:hAnsi="Times New Roman"/>
          <w:sz w:val="24"/>
          <w:szCs w:val="24"/>
          <w:lang w:val="ro-RO" w:eastAsia="en-US"/>
        </w:rPr>
        <w:t xml:space="preserve"> de </w:t>
      </w:r>
      <w:proofErr w:type="spellStart"/>
      <w:r w:rsidRPr="007211F5">
        <w:rPr>
          <w:rFonts w:ascii="Times New Roman" w:eastAsia="Times New Roman" w:hAnsi="Times New Roman"/>
          <w:sz w:val="24"/>
          <w:szCs w:val="24"/>
          <w:lang w:val="ro-RO" w:eastAsia="en-US"/>
        </w:rPr>
        <w:t>înţeles</w:t>
      </w:r>
      <w:proofErr w:type="spellEnd"/>
    </w:p>
    <w:p w14:paraId="6D6E8703"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familiarizat cu reglementările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normele aplicabile de bune practice, cu standardele profesionale de contabilitate;</w:t>
      </w:r>
    </w:p>
    <w:p w14:paraId="443E5FF2"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politicile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practicile sectorului public al </w:t>
      </w:r>
      <w:proofErr w:type="spellStart"/>
      <w:r w:rsidRPr="007211F5">
        <w:rPr>
          <w:rFonts w:ascii="Times New Roman" w:eastAsia="Times New Roman" w:hAnsi="Times New Roman"/>
          <w:sz w:val="24"/>
          <w:szCs w:val="24"/>
          <w:lang w:val="ro-RO" w:eastAsia="en-US"/>
        </w:rPr>
        <w:t>finanţelor</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contabilităţii</w:t>
      </w:r>
      <w:proofErr w:type="spellEnd"/>
      <w:r w:rsidRPr="007211F5">
        <w:rPr>
          <w:rFonts w:ascii="Times New Roman" w:eastAsia="Times New Roman" w:hAnsi="Times New Roman"/>
          <w:sz w:val="24"/>
          <w:szCs w:val="24"/>
          <w:lang w:val="ro-RO" w:eastAsia="en-US"/>
        </w:rPr>
        <w:t>.</w:t>
      </w:r>
    </w:p>
    <w:p w14:paraId="27F3A972"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49B84EC8" w14:textId="77777777" w:rsidR="007211F5" w:rsidRPr="007211F5" w:rsidRDefault="007211F5" w:rsidP="007211F5">
      <w:pPr>
        <w:autoSpaceDE w:val="0"/>
        <w:autoSpaceDN w:val="0"/>
        <w:adjustRightInd w:val="0"/>
        <w:ind w:hanging="11"/>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2.3. Managementul proiectelor</w:t>
      </w:r>
    </w:p>
    <w:p w14:paraId="3EB33CBA"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t xml:space="preserve">Descriere: familiar cu chestiunile ce derivă din procesele de planificare, organizare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alocare a resurselor în vederea implementării </w:t>
      </w:r>
      <w:proofErr w:type="spellStart"/>
      <w:r w:rsidRPr="007211F5">
        <w:rPr>
          <w:rFonts w:ascii="Times New Roman" w:eastAsia="Times New Roman" w:hAnsi="Times New Roman"/>
          <w:sz w:val="24"/>
          <w:szCs w:val="24"/>
          <w:lang w:val="ro-RO" w:eastAsia="en-US"/>
        </w:rPr>
        <w:t>activităţilor</w:t>
      </w:r>
      <w:proofErr w:type="spellEnd"/>
      <w:r w:rsidRPr="007211F5">
        <w:rPr>
          <w:rFonts w:ascii="Times New Roman" w:eastAsia="Times New Roman" w:hAnsi="Times New Roman"/>
          <w:sz w:val="24"/>
          <w:szCs w:val="24"/>
          <w:lang w:val="ro-RO" w:eastAsia="en-US"/>
        </w:rPr>
        <w:t xml:space="preserve"> proiectului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îndeplinirea cu succes a scopurilor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obiectivelor specifice ale proiectului. </w:t>
      </w:r>
    </w:p>
    <w:p w14:paraId="7D2D7EE3"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5569CA11"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 xml:space="preserve">: </w:t>
      </w:r>
    </w:p>
    <w:p w14:paraId="5679D4E7"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asistă la coordonarea eficientă a tuturor </w:t>
      </w:r>
      <w:proofErr w:type="spellStart"/>
      <w:r w:rsidRPr="007211F5">
        <w:rPr>
          <w:rFonts w:ascii="Times New Roman" w:eastAsia="Times New Roman" w:hAnsi="Times New Roman"/>
          <w:sz w:val="24"/>
          <w:szCs w:val="24"/>
          <w:lang w:val="ro-RO" w:eastAsia="en-US"/>
        </w:rPr>
        <w:t>activităţilor</w:t>
      </w:r>
      <w:proofErr w:type="spellEnd"/>
      <w:r w:rsidRPr="007211F5">
        <w:rPr>
          <w:rFonts w:ascii="Times New Roman" w:eastAsia="Times New Roman" w:hAnsi="Times New Roman"/>
          <w:sz w:val="24"/>
          <w:szCs w:val="24"/>
          <w:lang w:val="ro-RO" w:eastAsia="en-US"/>
        </w:rPr>
        <w:t xml:space="preserve"> proiectului în vederea atingerii obiectivelor stabilite;</w:t>
      </w:r>
    </w:p>
    <w:p w14:paraId="1AE97CE2"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se asigură că există o comunicare permanentă cu partenerii din cadrul proiectului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că se respectă </w:t>
      </w:r>
      <w:proofErr w:type="spellStart"/>
      <w:r w:rsidRPr="007211F5">
        <w:rPr>
          <w:rFonts w:ascii="Times New Roman" w:eastAsia="Times New Roman" w:hAnsi="Times New Roman"/>
          <w:sz w:val="24"/>
          <w:szCs w:val="24"/>
          <w:lang w:val="ro-RO" w:eastAsia="en-US"/>
        </w:rPr>
        <w:t>obligaţiile</w:t>
      </w:r>
      <w:proofErr w:type="spellEnd"/>
      <w:r w:rsidRPr="007211F5">
        <w:rPr>
          <w:rFonts w:ascii="Times New Roman" w:eastAsia="Times New Roman" w:hAnsi="Times New Roman"/>
          <w:sz w:val="24"/>
          <w:szCs w:val="24"/>
          <w:lang w:val="ro-RO" w:eastAsia="en-US"/>
        </w:rPr>
        <w:t xml:space="preserve"> contractuale care decurg din acordurile de parteneriat;</w:t>
      </w:r>
    </w:p>
    <w:p w14:paraId="0A68B136"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explica aspecte tehnice legate de managementul proiectelor într-o manieră </w:t>
      </w:r>
      <w:proofErr w:type="spellStart"/>
      <w:r w:rsidRPr="007211F5">
        <w:rPr>
          <w:rFonts w:ascii="Times New Roman" w:eastAsia="Times New Roman" w:hAnsi="Times New Roman"/>
          <w:sz w:val="24"/>
          <w:szCs w:val="24"/>
          <w:lang w:val="ro-RO" w:eastAsia="en-US"/>
        </w:rPr>
        <w:t>uşor</w:t>
      </w:r>
      <w:proofErr w:type="spellEnd"/>
      <w:r w:rsidRPr="007211F5">
        <w:rPr>
          <w:rFonts w:ascii="Times New Roman" w:eastAsia="Times New Roman" w:hAnsi="Times New Roman"/>
          <w:sz w:val="24"/>
          <w:szCs w:val="24"/>
          <w:lang w:val="ro-RO" w:eastAsia="en-US"/>
        </w:rPr>
        <w:t xml:space="preserve"> de </w:t>
      </w:r>
      <w:proofErr w:type="spellStart"/>
      <w:r w:rsidRPr="007211F5">
        <w:rPr>
          <w:rFonts w:ascii="Times New Roman" w:eastAsia="Times New Roman" w:hAnsi="Times New Roman"/>
          <w:sz w:val="24"/>
          <w:szCs w:val="24"/>
          <w:lang w:val="ro-RO" w:eastAsia="en-US"/>
        </w:rPr>
        <w:t>înţeles</w:t>
      </w:r>
      <w:proofErr w:type="spellEnd"/>
      <w:r w:rsidRPr="007211F5">
        <w:rPr>
          <w:rFonts w:ascii="Times New Roman" w:eastAsia="Times New Roman" w:hAnsi="Times New Roman"/>
          <w:sz w:val="24"/>
          <w:szCs w:val="24"/>
          <w:lang w:val="ro-RO" w:eastAsia="en-US"/>
        </w:rPr>
        <w:t>;</w:t>
      </w:r>
    </w:p>
    <w:p w14:paraId="6D63268D"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urmăreşte</w:t>
      </w:r>
      <w:proofErr w:type="spellEnd"/>
      <w:r w:rsidRPr="007211F5">
        <w:rPr>
          <w:rFonts w:ascii="Times New Roman" w:eastAsia="Times New Roman" w:hAnsi="Times New Roman"/>
          <w:sz w:val="24"/>
          <w:szCs w:val="24"/>
          <w:lang w:val="ro-RO" w:eastAsia="en-US"/>
        </w:rPr>
        <w:t xml:space="preserve"> administrarea bugetului proiectului precum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organizarea planurilor de activitate în cadrul proiectului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asigurarea resurselor necesare pentru atingerea obiectivelor proiectului.</w:t>
      </w:r>
    </w:p>
    <w:p w14:paraId="0FCAE96F" w14:textId="77777777" w:rsidR="007211F5" w:rsidRPr="007211F5" w:rsidRDefault="007211F5" w:rsidP="007211F5">
      <w:pPr>
        <w:suppressAutoHyphens/>
        <w:autoSpaceDE w:val="0"/>
        <w:rPr>
          <w:rFonts w:ascii="Times New Roman" w:eastAsia="Times New Roman" w:hAnsi="Times New Roman"/>
          <w:sz w:val="24"/>
          <w:szCs w:val="24"/>
          <w:lang w:val="ro-RO" w:eastAsia="en-US"/>
        </w:rPr>
      </w:pPr>
    </w:p>
    <w:p w14:paraId="766A04B0" w14:textId="77777777" w:rsidR="007211F5" w:rsidRPr="007211F5" w:rsidRDefault="007211F5" w:rsidP="007211F5">
      <w:pPr>
        <w:tabs>
          <w:tab w:val="left" w:pos="284"/>
        </w:tabs>
        <w:autoSpaceDE w:val="0"/>
        <w:autoSpaceDN w:val="0"/>
        <w:adjustRightInd w:val="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ab/>
      </w:r>
      <w:r w:rsidRPr="007211F5">
        <w:rPr>
          <w:rFonts w:ascii="Times New Roman" w:eastAsia="Times New Roman" w:hAnsi="Times New Roman"/>
          <w:b/>
          <w:bCs/>
          <w:sz w:val="24"/>
          <w:szCs w:val="24"/>
          <w:lang w:val="ro-RO" w:eastAsia="en-US"/>
        </w:rPr>
        <w:tab/>
        <w:t xml:space="preserve">2.4. Tehnologia </w:t>
      </w:r>
      <w:proofErr w:type="spellStart"/>
      <w:r w:rsidRPr="007211F5">
        <w:rPr>
          <w:rFonts w:ascii="Times New Roman" w:eastAsia="Times New Roman" w:hAnsi="Times New Roman"/>
          <w:b/>
          <w:bCs/>
          <w:sz w:val="24"/>
          <w:szCs w:val="24"/>
          <w:lang w:val="ro-RO" w:eastAsia="en-US"/>
        </w:rPr>
        <w:t>informaţiei</w:t>
      </w:r>
      <w:proofErr w:type="spellEnd"/>
    </w:p>
    <w:p w14:paraId="5C42CB12"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pt-BR" w:eastAsia="en-US"/>
        </w:rPr>
        <w:tab/>
      </w:r>
      <w:r w:rsidRPr="007211F5">
        <w:rPr>
          <w:rFonts w:ascii="Times New Roman" w:eastAsia="Times New Roman" w:hAnsi="Times New Roman"/>
          <w:sz w:val="24"/>
          <w:szCs w:val="24"/>
          <w:lang w:val="ro-RO" w:eastAsia="en-US"/>
        </w:rPr>
        <w:t xml:space="preserve">Descriere: </w:t>
      </w: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rolul ca o unealtă strategică de afaceri.</w:t>
      </w:r>
    </w:p>
    <w:p w14:paraId="09756A8D"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7885641C"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305E6B8D"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se </w:t>
      </w:r>
      <w:proofErr w:type="spellStart"/>
      <w:r w:rsidRPr="007211F5">
        <w:rPr>
          <w:rFonts w:ascii="Times New Roman" w:eastAsia="Times New Roman" w:hAnsi="Times New Roman"/>
          <w:sz w:val="24"/>
          <w:szCs w:val="24"/>
          <w:lang w:val="ro-RO" w:eastAsia="en-US"/>
        </w:rPr>
        <w:t>menţine</w:t>
      </w:r>
      <w:proofErr w:type="spellEnd"/>
      <w:r w:rsidRPr="007211F5">
        <w:rPr>
          <w:rFonts w:ascii="Times New Roman" w:eastAsia="Times New Roman" w:hAnsi="Times New Roman"/>
          <w:sz w:val="24"/>
          <w:szCs w:val="24"/>
          <w:lang w:val="ro-RO" w:eastAsia="en-US"/>
        </w:rPr>
        <w:t xml:space="preserve"> la curent cu dezvoltările în domeniul IT;</w:t>
      </w:r>
    </w:p>
    <w:p w14:paraId="3150D0EC"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oferă administratorilor o evaluare independentă a problemelor tehnice de IT.</w:t>
      </w:r>
    </w:p>
    <w:p w14:paraId="046BB944"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33AF1CC7" w14:textId="77777777" w:rsidR="007211F5" w:rsidRPr="007211F5" w:rsidRDefault="007211F5" w:rsidP="007211F5">
      <w:pPr>
        <w:autoSpaceDE w:val="0"/>
        <w:autoSpaceDN w:val="0"/>
        <w:adjustRightInd w:val="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ab/>
        <w:t xml:space="preserve">2.5. </w:t>
      </w:r>
      <w:proofErr w:type="spellStart"/>
      <w:r w:rsidRPr="007211F5">
        <w:rPr>
          <w:rFonts w:ascii="Times New Roman" w:eastAsia="Times New Roman" w:hAnsi="Times New Roman"/>
          <w:b/>
          <w:bCs/>
          <w:sz w:val="24"/>
          <w:szCs w:val="24"/>
          <w:lang w:val="ro-RO" w:eastAsia="en-US"/>
        </w:rPr>
        <w:t>Legislaţie</w:t>
      </w:r>
      <w:proofErr w:type="spellEnd"/>
      <w:r w:rsidRPr="007211F5">
        <w:rPr>
          <w:rFonts w:ascii="Times New Roman" w:eastAsia="Times New Roman" w:hAnsi="Times New Roman"/>
          <w:b/>
          <w:bCs/>
          <w:sz w:val="24"/>
          <w:szCs w:val="24"/>
          <w:lang w:val="ro-RO" w:eastAsia="en-US"/>
        </w:rPr>
        <w:t xml:space="preserve"> </w:t>
      </w:r>
    </w:p>
    <w:p w14:paraId="5FEFC52C"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 are o </w:t>
      </w:r>
      <w:proofErr w:type="spellStart"/>
      <w:r w:rsidRPr="007211F5">
        <w:rPr>
          <w:rFonts w:ascii="Times New Roman" w:eastAsia="Times New Roman" w:hAnsi="Times New Roman"/>
          <w:sz w:val="24"/>
          <w:szCs w:val="24"/>
          <w:lang w:val="ro-RO" w:eastAsia="en-US"/>
        </w:rPr>
        <w:t>înţelegere</w:t>
      </w:r>
      <w:proofErr w:type="spellEnd"/>
      <w:r w:rsidRPr="007211F5">
        <w:rPr>
          <w:rFonts w:ascii="Times New Roman" w:eastAsia="Times New Roman" w:hAnsi="Times New Roman"/>
          <w:sz w:val="24"/>
          <w:szCs w:val="24"/>
          <w:lang w:val="ro-RO" w:eastAsia="en-US"/>
        </w:rPr>
        <w:t xml:space="preserve"> a sistemului legal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a mediilor legale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regulatoare în care operează.</w:t>
      </w:r>
    </w:p>
    <w:p w14:paraId="0C6C22BF"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2B7DB33C"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1051C0F8"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lastRenderedPageBreak/>
        <w:t>Indicatori</w:t>
      </w:r>
      <w:r w:rsidRPr="007211F5">
        <w:rPr>
          <w:rFonts w:ascii="Times New Roman" w:eastAsia="Times New Roman" w:hAnsi="Times New Roman"/>
          <w:sz w:val="24"/>
          <w:szCs w:val="24"/>
          <w:lang w:val="ro-RO" w:eastAsia="en-US"/>
        </w:rPr>
        <w:t>:</w:t>
      </w:r>
    </w:p>
    <w:p w14:paraId="2B64981A"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are </w:t>
      </w:r>
      <w:proofErr w:type="spellStart"/>
      <w:r w:rsidRPr="007211F5">
        <w:rPr>
          <w:rFonts w:ascii="Times New Roman" w:eastAsia="Times New Roman" w:hAnsi="Times New Roman"/>
          <w:sz w:val="24"/>
          <w:szCs w:val="24"/>
          <w:lang w:val="ro-RO" w:eastAsia="en-US"/>
        </w:rPr>
        <w:t>cunoştinţe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funcţionale</w:t>
      </w:r>
      <w:proofErr w:type="spellEnd"/>
      <w:r w:rsidRPr="007211F5">
        <w:rPr>
          <w:rFonts w:ascii="Times New Roman" w:eastAsia="Times New Roman" w:hAnsi="Times New Roman"/>
          <w:sz w:val="24"/>
          <w:szCs w:val="24"/>
          <w:lang w:val="ro-RO" w:eastAsia="en-US"/>
        </w:rPr>
        <w:t xml:space="preserve"> despre </w:t>
      </w:r>
      <w:proofErr w:type="spellStart"/>
      <w:r w:rsidRPr="007211F5">
        <w:rPr>
          <w:rFonts w:ascii="Times New Roman" w:eastAsia="Times New Roman" w:hAnsi="Times New Roman"/>
          <w:sz w:val="24"/>
          <w:szCs w:val="24"/>
          <w:lang w:val="ro-RO" w:eastAsia="en-US"/>
        </w:rPr>
        <w:t>legislaţia</w:t>
      </w:r>
      <w:proofErr w:type="spellEnd"/>
      <w:r w:rsidRPr="007211F5">
        <w:rPr>
          <w:rFonts w:ascii="Times New Roman" w:eastAsia="Times New Roman" w:hAnsi="Times New Roman"/>
          <w:sz w:val="24"/>
          <w:szCs w:val="24"/>
          <w:lang w:val="ro-RO" w:eastAsia="en-US"/>
        </w:rPr>
        <w:t xml:space="preserve"> de contract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drept comercial general;</w:t>
      </w:r>
    </w:p>
    <w:p w14:paraId="4D2BE527"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familiar cu cadrul legal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statutele sub care operează </w:t>
      </w:r>
      <w:proofErr w:type="spellStart"/>
      <w:r w:rsidRPr="007211F5">
        <w:rPr>
          <w:rFonts w:ascii="Times New Roman" w:eastAsia="Times New Roman" w:hAnsi="Times New Roman"/>
          <w:sz w:val="24"/>
          <w:szCs w:val="24"/>
          <w:lang w:val="ro-RO" w:eastAsia="en-US"/>
        </w:rPr>
        <w:t>organizaţia</w:t>
      </w:r>
      <w:proofErr w:type="spellEnd"/>
      <w:r w:rsidRPr="007211F5">
        <w:rPr>
          <w:rFonts w:ascii="Times New Roman" w:eastAsia="Times New Roman" w:hAnsi="Times New Roman"/>
          <w:sz w:val="24"/>
          <w:szCs w:val="24"/>
          <w:lang w:val="ro-RO" w:eastAsia="en-US"/>
        </w:rPr>
        <w:t>;</w:t>
      </w:r>
    </w:p>
    <w:p w14:paraId="2802DC7D"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poate ghida administratorii referitor la problemele cu posibile implicări juridice;</w:t>
      </w:r>
    </w:p>
    <w:p w14:paraId="10D180A7"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asistă administratorii în </w:t>
      </w:r>
      <w:proofErr w:type="spellStart"/>
      <w:r w:rsidRPr="007211F5">
        <w:rPr>
          <w:rFonts w:ascii="Times New Roman" w:eastAsia="Times New Roman" w:hAnsi="Times New Roman"/>
          <w:sz w:val="24"/>
          <w:szCs w:val="24"/>
          <w:lang w:val="ro-RO" w:eastAsia="en-US"/>
        </w:rPr>
        <w:t>înţelegerea</w:t>
      </w:r>
      <w:proofErr w:type="spellEnd"/>
      <w:r w:rsidRPr="007211F5">
        <w:rPr>
          <w:rFonts w:ascii="Times New Roman" w:eastAsia="Times New Roman" w:hAnsi="Times New Roman"/>
          <w:sz w:val="24"/>
          <w:szCs w:val="24"/>
          <w:lang w:val="ro-RO" w:eastAsia="en-US"/>
        </w:rPr>
        <w:t xml:space="preserve"> problemelor legale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ale </w:t>
      </w:r>
      <w:proofErr w:type="spellStart"/>
      <w:r w:rsidRPr="007211F5">
        <w:rPr>
          <w:rFonts w:ascii="Times New Roman" w:eastAsia="Times New Roman" w:hAnsi="Times New Roman"/>
          <w:sz w:val="24"/>
          <w:szCs w:val="24"/>
          <w:lang w:val="ro-RO" w:eastAsia="en-US"/>
        </w:rPr>
        <w:t>implicaţiilor</w:t>
      </w:r>
      <w:proofErr w:type="spellEnd"/>
      <w:r w:rsidRPr="007211F5">
        <w:rPr>
          <w:rFonts w:ascii="Times New Roman" w:eastAsia="Times New Roman" w:hAnsi="Times New Roman"/>
          <w:sz w:val="24"/>
          <w:szCs w:val="24"/>
          <w:lang w:val="ro-RO" w:eastAsia="en-US"/>
        </w:rPr>
        <w:t xml:space="preserve"> acestora.</w:t>
      </w:r>
    </w:p>
    <w:p w14:paraId="504146F5" w14:textId="77777777" w:rsidR="007211F5" w:rsidRPr="007211F5" w:rsidRDefault="007211F5" w:rsidP="007211F5">
      <w:pPr>
        <w:autoSpaceDE w:val="0"/>
        <w:autoSpaceDN w:val="0"/>
        <w:adjustRightInd w:val="0"/>
        <w:rPr>
          <w:rFonts w:ascii="Times New Roman" w:eastAsia="Times New Roman" w:hAnsi="Times New Roman"/>
          <w:sz w:val="24"/>
          <w:szCs w:val="24"/>
          <w:highlight w:val="yellow"/>
          <w:lang w:val="ro-RO" w:eastAsia="en-US"/>
        </w:rPr>
      </w:pPr>
    </w:p>
    <w:p w14:paraId="734BF8FF" w14:textId="77777777" w:rsidR="007211F5" w:rsidRPr="007211F5" w:rsidRDefault="007211F5" w:rsidP="00D20A7E">
      <w:pPr>
        <w:numPr>
          <w:ilvl w:val="0"/>
          <w:numId w:val="9"/>
        </w:numPr>
        <w:autoSpaceDE w:val="0"/>
        <w:autoSpaceDN w:val="0"/>
        <w:adjustRightInd w:val="0"/>
        <w:ind w:hanging="141"/>
        <w:rPr>
          <w:rFonts w:ascii="Times New Roman" w:eastAsia="Times New Roman" w:hAnsi="Times New Roman"/>
          <w:b/>
          <w:sz w:val="24"/>
          <w:szCs w:val="24"/>
          <w:lang w:val="ro-RO" w:eastAsia="en-US"/>
        </w:rPr>
      </w:pPr>
      <w:proofErr w:type="spellStart"/>
      <w:r w:rsidRPr="007211F5">
        <w:rPr>
          <w:rFonts w:ascii="Times New Roman" w:eastAsia="Times New Roman" w:hAnsi="Times New Roman"/>
          <w:b/>
          <w:sz w:val="24"/>
          <w:szCs w:val="24"/>
          <w:lang w:val="ro-RO" w:eastAsia="en-US"/>
        </w:rPr>
        <w:t>Compentețe</w:t>
      </w:r>
      <w:proofErr w:type="spellEnd"/>
      <w:r w:rsidRPr="007211F5">
        <w:rPr>
          <w:rFonts w:ascii="Times New Roman" w:eastAsia="Times New Roman" w:hAnsi="Times New Roman"/>
          <w:b/>
          <w:sz w:val="24"/>
          <w:szCs w:val="24"/>
          <w:lang w:val="ro-RO" w:eastAsia="en-US"/>
        </w:rPr>
        <w:t xml:space="preserve"> de </w:t>
      </w:r>
      <w:proofErr w:type="spellStart"/>
      <w:r w:rsidRPr="007211F5">
        <w:rPr>
          <w:rFonts w:ascii="Times New Roman" w:eastAsia="Times New Roman" w:hAnsi="Times New Roman"/>
          <w:b/>
          <w:sz w:val="24"/>
          <w:szCs w:val="24"/>
          <w:lang w:val="ro-RO" w:eastAsia="en-US"/>
        </w:rPr>
        <w:t>guvernanţă</w:t>
      </w:r>
      <w:proofErr w:type="spellEnd"/>
      <w:r w:rsidRPr="007211F5">
        <w:rPr>
          <w:rFonts w:ascii="Times New Roman" w:eastAsia="Times New Roman" w:hAnsi="Times New Roman"/>
          <w:b/>
          <w:sz w:val="24"/>
          <w:szCs w:val="24"/>
          <w:lang w:val="ro-RO" w:eastAsia="en-US"/>
        </w:rPr>
        <w:t xml:space="preserve"> corporativă</w:t>
      </w:r>
    </w:p>
    <w:p w14:paraId="449C403A"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3958D8FF"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3.1. </w:t>
      </w:r>
      <w:proofErr w:type="spellStart"/>
      <w:r w:rsidRPr="007211F5">
        <w:rPr>
          <w:rFonts w:ascii="Times New Roman" w:eastAsia="Times New Roman" w:hAnsi="Times New Roman"/>
          <w:b/>
          <w:bCs/>
          <w:sz w:val="24"/>
          <w:szCs w:val="24"/>
          <w:lang w:val="ro-RO" w:eastAsia="en-US"/>
        </w:rPr>
        <w:t>Guvernanţa</w:t>
      </w:r>
      <w:proofErr w:type="spellEnd"/>
      <w:r w:rsidRPr="007211F5">
        <w:rPr>
          <w:rFonts w:ascii="Times New Roman" w:eastAsia="Times New Roman" w:hAnsi="Times New Roman"/>
          <w:b/>
          <w:bCs/>
          <w:sz w:val="24"/>
          <w:szCs w:val="24"/>
          <w:lang w:val="ro-RO" w:eastAsia="en-US"/>
        </w:rPr>
        <w:t xml:space="preserve"> întreprinderii publice</w:t>
      </w:r>
    </w:p>
    <w:p w14:paraId="20898601"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 are o </w:t>
      </w:r>
      <w:proofErr w:type="spellStart"/>
      <w:r w:rsidRPr="007211F5">
        <w:rPr>
          <w:rFonts w:ascii="Times New Roman" w:eastAsia="Times New Roman" w:hAnsi="Times New Roman"/>
          <w:sz w:val="24"/>
          <w:szCs w:val="24"/>
          <w:lang w:val="ro-RO" w:eastAsia="en-US"/>
        </w:rPr>
        <w:t>cunoaştere</w:t>
      </w:r>
      <w:proofErr w:type="spellEnd"/>
      <w:r w:rsidRPr="007211F5">
        <w:rPr>
          <w:rFonts w:ascii="Times New Roman" w:eastAsia="Times New Roman" w:hAnsi="Times New Roman"/>
          <w:sz w:val="24"/>
          <w:szCs w:val="24"/>
          <w:lang w:val="ro-RO" w:eastAsia="en-US"/>
        </w:rPr>
        <w:t xml:space="preserve"> de bune practice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principii de </w:t>
      </w:r>
      <w:proofErr w:type="spellStart"/>
      <w:r w:rsidRPr="007211F5">
        <w:rPr>
          <w:rFonts w:ascii="Times New Roman" w:eastAsia="Times New Roman" w:hAnsi="Times New Roman"/>
          <w:sz w:val="24"/>
          <w:szCs w:val="24"/>
          <w:lang w:val="ro-RO" w:eastAsia="en-US"/>
        </w:rPr>
        <w:t>guvernanţă</w:t>
      </w:r>
      <w:proofErr w:type="spellEnd"/>
      <w:r w:rsidRPr="007211F5">
        <w:rPr>
          <w:rFonts w:ascii="Times New Roman" w:eastAsia="Times New Roman" w:hAnsi="Times New Roman"/>
          <w:sz w:val="24"/>
          <w:szCs w:val="24"/>
          <w:lang w:val="ro-RO" w:eastAsia="en-US"/>
        </w:rPr>
        <w:t xml:space="preserve"> corporativă, este familiarizat cu </w:t>
      </w:r>
      <w:proofErr w:type="spellStart"/>
      <w:r w:rsidRPr="007211F5">
        <w:rPr>
          <w:rFonts w:ascii="Times New Roman" w:eastAsia="Times New Roman" w:hAnsi="Times New Roman"/>
          <w:sz w:val="24"/>
          <w:szCs w:val="24"/>
          <w:lang w:val="ro-RO" w:eastAsia="en-US"/>
        </w:rPr>
        <w:t>legislaţia</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politicile guvernamentale referitoare la </w:t>
      </w:r>
      <w:proofErr w:type="spellStart"/>
      <w:r w:rsidRPr="007211F5">
        <w:rPr>
          <w:rFonts w:ascii="Times New Roman" w:eastAsia="Times New Roman" w:hAnsi="Times New Roman"/>
          <w:sz w:val="24"/>
          <w:szCs w:val="24"/>
          <w:lang w:val="ro-RO" w:eastAsia="en-US"/>
        </w:rPr>
        <w:t>guvernanţa</w:t>
      </w:r>
      <w:proofErr w:type="spellEnd"/>
      <w:r w:rsidRPr="007211F5">
        <w:rPr>
          <w:rFonts w:ascii="Times New Roman" w:eastAsia="Times New Roman" w:hAnsi="Times New Roman"/>
          <w:sz w:val="24"/>
          <w:szCs w:val="24"/>
          <w:lang w:val="ro-RO" w:eastAsia="en-US"/>
        </w:rPr>
        <w:t xml:space="preserve"> întreprinderilor </w:t>
      </w:r>
      <w:proofErr w:type="spellStart"/>
      <w:r w:rsidRPr="007211F5">
        <w:rPr>
          <w:rFonts w:ascii="Times New Roman" w:eastAsia="Times New Roman" w:hAnsi="Times New Roman"/>
          <w:sz w:val="24"/>
          <w:szCs w:val="24"/>
          <w:lang w:val="ro-RO" w:eastAsia="en-US"/>
        </w:rPr>
        <w:t>deţinute</w:t>
      </w:r>
      <w:proofErr w:type="spellEnd"/>
      <w:r w:rsidRPr="007211F5">
        <w:rPr>
          <w:rFonts w:ascii="Times New Roman" w:eastAsia="Times New Roman" w:hAnsi="Times New Roman"/>
          <w:sz w:val="24"/>
          <w:szCs w:val="24"/>
          <w:lang w:val="ro-RO" w:eastAsia="en-US"/>
        </w:rPr>
        <w:t xml:space="preserve"> de stat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importanţa</w:t>
      </w:r>
      <w:proofErr w:type="spellEnd"/>
      <w:r w:rsidRPr="007211F5">
        <w:rPr>
          <w:rFonts w:ascii="Times New Roman" w:eastAsia="Times New Roman" w:hAnsi="Times New Roman"/>
          <w:sz w:val="24"/>
          <w:szCs w:val="24"/>
          <w:lang w:val="ro-RO" w:eastAsia="en-US"/>
        </w:rPr>
        <w:t xml:space="preserve"> gestionării resurselor publice într-o manieră transparentă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eficace.</w:t>
      </w:r>
    </w:p>
    <w:p w14:paraId="56E6A642"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p>
    <w:p w14:paraId="69852045"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3333DF4B"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familiarizat cu principiile, conceptele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practicile de bună </w:t>
      </w:r>
      <w:proofErr w:type="spellStart"/>
      <w:r w:rsidRPr="007211F5">
        <w:rPr>
          <w:rFonts w:ascii="Times New Roman" w:eastAsia="Times New Roman" w:hAnsi="Times New Roman"/>
          <w:sz w:val="24"/>
          <w:szCs w:val="24"/>
          <w:lang w:val="ro-RO" w:eastAsia="en-US"/>
        </w:rPr>
        <w:t>guvernanţă</w:t>
      </w:r>
      <w:proofErr w:type="spellEnd"/>
      <w:r w:rsidRPr="007211F5">
        <w:rPr>
          <w:rFonts w:ascii="Times New Roman" w:eastAsia="Times New Roman" w:hAnsi="Times New Roman"/>
          <w:sz w:val="24"/>
          <w:szCs w:val="24"/>
          <w:lang w:val="ro-RO" w:eastAsia="en-US"/>
        </w:rPr>
        <w:t xml:space="preserve"> corporativă;</w:t>
      </w:r>
    </w:p>
    <w:p w14:paraId="680A0D1F"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cadrul </w:t>
      </w:r>
      <w:proofErr w:type="spellStart"/>
      <w:r w:rsidRPr="007211F5">
        <w:rPr>
          <w:rFonts w:ascii="Times New Roman" w:eastAsia="Times New Roman" w:hAnsi="Times New Roman"/>
          <w:sz w:val="24"/>
          <w:szCs w:val="24"/>
          <w:lang w:val="ro-RO" w:eastAsia="en-US"/>
        </w:rPr>
        <w:t>guvernanţei</w:t>
      </w:r>
      <w:proofErr w:type="spellEnd"/>
      <w:r w:rsidRPr="007211F5">
        <w:rPr>
          <w:rFonts w:ascii="Times New Roman" w:eastAsia="Times New Roman" w:hAnsi="Times New Roman"/>
          <w:sz w:val="24"/>
          <w:szCs w:val="24"/>
          <w:lang w:val="ro-RO" w:eastAsia="en-US"/>
        </w:rPr>
        <w:t xml:space="preserve"> corporative în care operează Societatea, inclusiv </w:t>
      </w:r>
      <w:proofErr w:type="spellStart"/>
      <w:r w:rsidRPr="007211F5">
        <w:rPr>
          <w:rFonts w:ascii="Times New Roman" w:eastAsia="Times New Roman" w:hAnsi="Times New Roman"/>
          <w:sz w:val="24"/>
          <w:szCs w:val="24"/>
          <w:lang w:val="ro-RO" w:eastAsia="en-US"/>
        </w:rPr>
        <w:t>legislaţia</w:t>
      </w:r>
      <w:proofErr w:type="spellEnd"/>
      <w:r w:rsidRPr="007211F5">
        <w:rPr>
          <w:rFonts w:ascii="Times New Roman" w:eastAsia="Times New Roman" w:hAnsi="Times New Roman"/>
          <w:sz w:val="24"/>
          <w:szCs w:val="24"/>
          <w:lang w:val="ro-RO" w:eastAsia="en-US"/>
        </w:rPr>
        <w:t xml:space="preserve">, reglementările, codurile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politicile relevante;</w:t>
      </w:r>
    </w:p>
    <w:p w14:paraId="64A64609"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demonstrează un nivel ridicat de </w:t>
      </w:r>
      <w:proofErr w:type="spellStart"/>
      <w:r w:rsidRPr="007211F5">
        <w:rPr>
          <w:rFonts w:ascii="Times New Roman" w:eastAsia="Times New Roman" w:hAnsi="Times New Roman"/>
          <w:sz w:val="24"/>
          <w:szCs w:val="24"/>
          <w:lang w:val="ro-RO" w:eastAsia="en-US"/>
        </w:rPr>
        <w:t>dedicaţie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transparenţă</w:t>
      </w:r>
      <w:proofErr w:type="spellEnd"/>
      <w:r w:rsidRPr="007211F5">
        <w:rPr>
          <w:rFonts w:ascii="Times New Roman" w:eastAsia="Times New Roman" w:hAnsi="Times New Roman"/>
          <w:sz w:val="24"/>
          <w:szCs w:val="24"/>
          <w:lang w:val="ro-RO" w:eastAsia="en-US"/>
        </w:rPr>
        <w:t xml:space="preserve">, integritate, responsabilitate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probitate;</w:t>
      </w:r>
    </w:p>
    <w:p w14:paraId="59D9B710"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structura de responsabilitate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modul cum diferite organisme </w:t>
      </w:r>
      <w:proofErr w:type="spellStart"/>
      <w:r w:rsidRPr="007211F5">
        <w:rPr>
          <w:rFonts w:ascii="Times New Roman" w:eastAsia="Times New Roman" w:hAnsi="Times New Roman"/>
          <w:sz w:val="24"/>
          <w:szCs w:val="24"/>
          <w:lang w:val="ro-RO" w:eastAsia="en-US"/>
        </w:rPr>
        <w:t>relaţionează</w:t>
      </w:r>
      <w:proofErr w:type="spellEnd"/>
      <w:r w:rsidRPr="007211F5">
        <w:rPr>
          <w:rFonts w:ascii="Times New Roman" w:eastAsia="Times New Roman" w:hAnsi="Times New Roman"/>
          <w:sz w:val="24"/>
          <w:szCs w:val="24"/>
          <w:lang w:val="ro-RO" w:eastAsia="en-US"/>
        </w:rPr>
        <w:t xml:space="preserve"> – Autoritatea Publică Tutelară, administratorii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executivul </w:t>
      </w:r>
      <w:proofErr w:type="spellStart"/>
      <w:r w:rsidRPr="007211F5">
        <w:rPr>
          <w:rFonts w:ascii="Times New Roman" w:eastAsia="Times New Roman" w:hAnsi="Times New Roman"/>
          <w:sz w:val="24"/>
          <w:szCs w:val="24"/>
          <w:lang w:val="ro-RO" w:eastAsia="en-US"/>
        </w:rPr>
        <w:t>Societăţii</w:t>
      </w:r>
      <w:proofErr w:type="spellEnd"/>
      <w:r w:rsidRPr="007211F5">
        <w:rPr>
          <w:rFonts w:ascii="Times New Roman" w:eastAsia="Times New Roman" w:hAnsi="Times New Roman"/>
          <w:sz w:val="24"/>
          <w:szCs w:val="24"/>
          <w:lang w:val="ro-RO" w:eastAsia="en-US"/>
        </w:rPr>
        <w:t>.</w:t>
      </w:r>
    </w:p>
    <w:p w14:paraId="1050BAF4" w14:textId="77777777" w:rsidR="007211F5" w:rsidRPr="007211F5" w:rsidRDefault="007211F5" w:rsidP="007211F5">
      <w:pPr>
        <w:autoSpaceDE w:val="0"/>
        <w:autoSpaceDN w:val="0"/>
        <w:adjustRightInd w:val="0"/>
        <w:rPr>
          <w:rFonts w:ascii="Times New Roman" w:eastAsia="Times New Roman" w:hAnsi="Times New Roman"/>
          <w:sz w:val="24"/>
          <w:szCs w:val="24"/>
          <w:lang w:val="fr-FR" w:eastAsia="en-US"/>
        </w:rPr>
      </w:pPr>
    </w:p>
    <w:p w14:paraId="0420E9D4"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3.2. Rolul Consiliului de </w:t>
      </w:r>
      <w:proofErr w:type="spellStart"/>
      <w:r w:rsidRPr="007211F5">
        <w:rPr>
          <w:rFonts w:ascii="Times New Roman" w:eastAsia="Times New Roman" w:hAnsi="Times New Roman"/>
          <w:b/>
          <w:bCs/>
          <w:sz w:val="24"/>
          <w:szCs w:val="24"/>
          <w:lang w:val="ro-RO" w:eastAsia="en-US"/>
        </w:rPr>
        <w:t>Administratie</w:t>
      </w:r>
      <w:proofErr w:type="spellEnd"/>
      <w:r w:rsidRPr="007211F5">
        <w:rPr>
          <w:rFonts w:ascii="Times New Roman" w:eastAsia="Times New Roman" w:hAnsi="Times New Roman"/>
          <w:b/>
          <w:bCs/>
          <w:sz w:val="24"/>
          <w:szCs w:val="24"/>
          <w:lang w:val="ro-RO" w:eastAsia="en-US"/>
        </w:rPr>
        <w:t xml:space="preserve"> </w:t>
      </w:r>
      <w:r w:rsidRPr="007211F5">
        <w:rPr>
          <w:rFonts w:ascii="Times New Roman" w:hAnsi="Times New Roman"/>
          <w:b/>
          <w:bCs/>
          <w:color w:val="000000"/>
          <w:sz w:val="24"/>
          <w:szCs w:val="24"/>
          <w:lang w:val="pt-BR"/>
        </w:rPr>
        <w:t>(</w:t>
      </w:r>
      <w:r w:rsidRPr="007211F5">
        <w:rPr>
          <w:rFonts w:ascii="Times New Roman" w:hAnsi="Times New Roman"/>
          <w:b/>
          <w:color w:val="000000"/>
          <w:sz w:val="24"/>
          <w:szCs w:val="24"/>
          <w:lang w:val="pt-BR"/>
        </w:rPr>
        <w:t>administratorilor)</w:t>
      </w:r>
    </w:p>
    <w:p w14:paraId="7DB70C8E"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 are o </w:t>
      </w:r>
      <w:proofErr w:type="spellStart"/>
      <w:r w:rsidRPr="007211F5">
        <w:rPr>
          <w:rFonts w:ascii="Times New Roman" w:eastAsia="Times New Roman" w:hAnsi="Times New Roman"/>
          <w:sz w:val="24"/>
          <w:szCs w:val="24"/>
          <w:lang w:val="ro-RO" w:eastAsia="en-US"/>
        </w:rPr>
        <w:t>înţelegere</w:t>
      </w:r>
      <w:proofErr w:type="spellEnd"/>
      <w:r w:rsidRPr="007211F5">
        <w:rPr>
          <w:rFonts w:ascii="Times New Roman" w:eastAsia="Times New Roman" w:hAnsi="Times New Roman"/>
          <w:sz w:val="24"/>
          <w:szCs w:val="24"/>
          <w:lang w:val="ro-RO" w:eastAsia="en-US"/>
        </w:rPr>
        <w:t xml:space="preserve"> clară cu privire la rolul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funcţiile</w:t>
      </w:r>
      <w:proofErr w:type="spellEnd"/>
      <w:r w:rsidRPr="007211F5">
        <w:rPr>
          <w:rFonts w:ascii="Times New Roman" w:eastAsia="Times New Roman" w:hAnsi="Times New Roman"/>
          <w:sz w:val="24"/>
          <w:szCs w:val="24"/>
          <w:lang w:val="ro-RO" w:eastAsia="en-US"/>
        </w:rPr>
        <w:t xml:space="preserve"> administratorilor.</w:t>
      </w:r>
    </w:p>
    <w:p w14:paraId="726999AC"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58393F83"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27467150"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structura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compoziţia</w:t>
      </w:r>
      <w:proofErr w:type="spellEnd"/>
      <w:r w:rsidRPr="007211F5">
        <w:rPr>
          <w:rFonts w:ascii="Times New Roman" w:eastAsia="Times New Roman" w:hAnsi="Times New Roman"/>
          <w:sz w:val="24"/>
          <w:szCs w:val="24"/>
          <w:lang w:val="ro-RO" w:eastAsia="en-US"/>
        </w:rPr>
        <w:t xml:space="preserve"> Consiliului;</w:t>
      </w:r>
    </w:p>
    <w:p w14:paraId="5475D30B"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funcţiile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responsabilităţile</w:t>
      </w:r>
      <w:proofErr w:type="spellEnd"/>
      <w:r w:rsidRPr="007211F5">
        <w:rPr>
          <w:rFonts w:ascii="Times New Roman" w:eastAsia="Times New Roman" w:hAnsi="Times New Roman"/>
          <w:sz w:val="24"/>
          <w:szCs w:val="24"/>
          <w:lang w:val="ro-RO" w:eastAsia="en-US"/>
        </w:rPr>
        <w:t xml:space="preserve"> Consiliului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a membrilor Consiliului </w:t>
      </w:r>
      <w:r w:rsidRPr="007211F5">
        <w:rPr>
          <w:rFonts w:ascii="Times New Roman" w:hAnsi="Times New Roman"/>
          <w:color w:val="000000"/>
          <w:sz w:val="24"/>
          <w:szCs w:val="24"/>
        </w:rPr>
        <w:t>(administratorilor)</w:t>
      </w:r>
      <w:r w:rsidRPr="007211F5">
        <w:rPr>
          <w:rFonts w:ascii="Times New Roman" w:eastAsia="Times New Roman" w:hAnsi="Times New Roman"/>
          <w:sz w:val="24"/>
          <w:szCs w:val="24"/>
          <w:lang w:val="ro-RO" w:eastAsia="en-US"/>
        </w:rPr>
        <w:t>;</w:t>
      </w:r>
    </w:p>
    <w:p w14:paraId="472E23B0"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recunoaşte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distincţia</w:t>
      </w:r>
      <w:proofErr w:type="spellEnd"/>
      <w:r w:rsidRPr="007211F5">
        <w:rPr>
          <w:rFonts w:ascii="Times New Roman" w:eastAsia="Times New Roman" w:hAnsi="Times New Roman"/>
          <w:sz w:val="24"/>
          <w:szCs w:val="24"/>
          <w:lang w:val="ro-RO" w:eastAsia="en-US"/>
        </w:rPr>
        <w:t xml:space="preserve"> între </w:t>
      </w:r>
      <w:proofErr w:type="spellStart"/>
      <w:r w:rsidRPr="007211F5">
        <w:rPr>
          <w:rFonts w:ascii="Times New Roman" w:eastAsia="Times New Roman" w:hAnsi="Times New Roman"/>
          <w:sz w:val="24"/>
          <w:szCs w:val="24"/>
          <w:lang w:val="ro-RO" w:eastAsia="en-US"/>
        </w:rPr>
        <w:t>direcţia</w:t>
      </w:r>
      <w:proofErr w:type="spellEnd"/>
      <w:r w:rsidRPr="007211F5">
        <w:rPr>
          <w:rFonts w:ascii="Times New Roman" w:eastAsia="Times New Roman" w:hAnsi="Times New Roman"/>
          <w:sz w:val="24"/>
          <w:szCs w:val="24"/>
          <w:lang w:val="ro-RO" w:eastAsia="en-US"/>
        </w:rPr>
        <w:t xml:space="preserve"> strategică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cea </w:t>
      </w:r>
      <w:proofErr w:type="spellStart"/>
      <w:r w:rsidRPr="007211F5">
        <w:rPr>
          <w:rFonts w:ascii="Times New Roman" w:eastAsia="Times New Roman" w:hAnsi="Times New Roman"/>
          <w:sz w:val="24"/>
          <w:szCs w:val="24"/>
          <w:lang w:val="ro-RO" w:eastAsia="en-US"/>
        </w:rPr>
        <w:t>operaţională</w:t>
      </w:r>
      <w:proofErr w:type="spellEnd"/>
      <w:r w:rsidRPr="007211F5">
        <w:rPr>
          <w:rFonts w:ascii="Times New Roman" w:eastAsia="Times New Roman" w:hAnsi="Times New Roman"/>
          <w:sz w:val="24"/>
          <w:szCs w:val="24"/>
          <w:lang w:val="ro-RO" w:eastAsia="en-US"/>
        </w:rPr>
        <w:t>.</w:t>
      </w:r>
    </w:p>
    <w:p w14:paraId="501BF6D8" w14:textId="77777777" w:rsidR="007211F5" w:rsidRPr="007211F5" w:rsidRDefault="007211F5" w:rsidP="007211F5">
      <w:pPr>
        <w:tabs>
          <w:tab w:val="left" w:pos="4020"/>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p>
    <w:p w14:paraId="5BD9A97D"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3.3. Monitorizarea </w:t>
      </w:r>
      <w:proofErr w:type="spellStart"/>
      <w:r w:rsidRPr="007211F5">
        <w:rPr>
          <w:rFonts w:ascii="Times New Roman" w:eastAsia="Times New Roman" w:hAnsi="Times New Roman"/>
          <w:b/>
          <w:bCs/>
          <w:sz w:val="24"/>
          <w:szCs w:val="24"/>
          <w:lang w:val="ro-RO" w:eastAsia="en-US"/>
        </w:rPr>
        <w:t>performanţei</w:t>
      </w:r>
      <w:proofErr w:type="spellEnd"/>
    </w:p>
    <w:p w14:paraId="48480543"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 </w:t>
      </w: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responsabilităţile</w:t>
      </w:r>
      <w:proofErr w:type="spellEnd"/>
      <w:r w:rsidRPr="007211F5">
        <w:rPr>
          <w:rFonts w:ascii="Times New Roman" w:eastAsia="Times New Roman" w:hAnsi="Times New Roman"/>
          <w:sz w:val="24"/>
          <w:szCs w:val="24"/>
          <w:lang w:val="ro-RO" w:eastAsia="en-US"/>
        </w:rPr>
        <w:t xml:space="preserve"> Consiliului </w:t>
      </w:r>
      <w:r w:rsidRPr="007211F5">
        <w:rPr>
          <w:rFonts w:ascii="Times New Roman" w:hAnsi="Times New Roman"/>
          <w:color w:val="000000"/>
          <w:sz w:val="24"/>
          <w:szCs w:val="24"/>
        </w:rPr>
        <w:t xml:space="preserve">(administratorilor) </w:t>
      </w:r>
      <w:r w:rsidRPr="007211F5">
        <w:rPr>
          <w:rFonts w:ascii="Times New Roman" w:eastAsia="Times New Roman" w:hAnsi="Times New Roman"/>
          <w:sz w:val="24"/>
          <w:szCs w:val="24"/>
          <w:lang w:val="ro-RO" w:eastAsia="en-US"/>
        </w:rPr>
        <w:t xml:space="preserve">pentru monitorizarea </w:t>
      </w:r>
      <w:proofErr w:type="spellStart"/>
      <w:r w:rsidRPr="007211F5">
        <w:rPr>
          <w:rFonts w:ascii="Times New Roman" w:eastAsia="Times New Roman" w:hAnsi="Times New Roman"/>
          <w:sz w:val="24"/>
          <w:szCs w:val="24"/>
          <w:lang w:val="ro-RO" w:eastAsia="en-US"/>
        </w:rPr>
        <w:t>performanţei</w:t>
      </w:r>
      <w:proofErr w:type="spellEnd"/>
      <w:r w:rsidRPr="007211F5">
        <w:rPr>
          <w:rFonts w:ascii="Times New Roman" w:eastAsia="Times New Roman" w:hAnsi="Times New Roman"/>
          <w:sz w:val="24"/>
          <w:szCs w:val="24"/>
          <w:lang w:val="ro-RO" w:eastAsia="en-US"/>
        </w:rPr>
        <w:t xml:space="preserve"> managementului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monitorizează adaptarea </w:t>
      </w:r>
      <w:proofErr w:type="spellStart"/>
      <w:r w:rsidRPr="007211F5">
        <w:rPr>
          <w:rFonts w:ascii="Times New Roman" w:eastAsia="Times New Roman" w:hAnsi="Times New Roman"/>
          <w:sz w:val="24"/>
          <w:szCs w:val="24"/>
          <w:lang w:val="ro-RO" w:eastAsia="en-US"/>
        </w:rPr>
        <w:t>organizaţiei</w:t>
      </w:r>
      <w:proofErr w:type="spellEnd"/>
      <w:r w:rsidRPr="007211F5">
        <w:rPr>
          <w:rFonts w:ascii="Times New Roman" w:eastAsia="Times New Roman" w:hAnsi="Times New Roman"/>
          <w:sz w:val="24"/>
          <w:szCs w:val="24"/>
          <w:lang w:val="ro-RO" w:eastAsia="en-US"/>
        </w:rPr>
        <w:t xml:space="preserve"> la </w:t>
      </w:r>
      <w:proofErr w:type="spellStart"/>
      <w:r w:rsidRPr="007211F5">
        <w:rPr>
          <w:rFonts w:ascii="Times New Roman" w:eastAsia="Times New Roman" w:hAnsi="Times New Roman"/>
          <w:sz w:val="24"/>
          <w:szCs w:val="24"/>
          <w:lang w:val="ro-RO" w:eastAsia="en-US"/>
        </w:rPr>
        <w:t>responsabilităţile</w:t>
      </w:r>
      <w:proofErr w:type="spellEnd"/>
      <w:r w:rsidRPr="007211F5">
        <w:rPr>
          <w:rFonts w:ascii="Times New Roman" w:eastAsia="Times New Roman" w:hAnsi="Times New Roman"/>
          <w:sz w:val="24"/>
          <w:szCs w:val="24"/>
          <w:lang w:val="ro-RO" w:eastAsia="en-US"/>
        </w:rPr>
        <w:t xml:space="preserve"> sale legale, etice sau sociale.</w:t>
      </w:r>
    </w:p>
    <w:p w14:paraId="0DFEC7EA"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0248170E"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22A92CA9"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contribuie la monitorizarea </w:t>
      </w:r>
      <w:proofErr w:type="spellStart"/>
      <w:r w:rsidRPr="007211F5">
        <w:rPr>
          <w:rFonts w:ascii="Times New Roman" w:eastAsia="Times New Roman" w:hAnsi="Times New Roman"/>
          <w:sz w:val="24"/>
          <w:szCs w:val="24"/>
          <w:lang w:val="ro-RO" w:eastAsia="en-US"/>
        </w:rPr>
        <w:t>performanţei</w:t>
      </w:r>
      <w:proofErr w:type="spellEnd"/>
      <w:r w:rsidRPr="007211F5">
        <w:rPr>
          <w:rFonts w:ascii="Times New Roman" w:eastAsia="Times New Roman" w:hAnsi="Times New Roman"/>
          <w:sz w:val="24"/>
          <w:szCs w:val="24"/>
          <w:lang w:val="ro-RO" w:eastAsia="en-US"/>
        </w:rPr>
        <w:t xml:space="preserve"> manageriale de către administratori în </w:t>
      </w:r>
      <w:proofErr w:type="spellStart"/>
      <w:r w:rsidRPr="007211F5">
        <w:rPr>
          <w:rFonts w:ascii="Times New Roman" w:eastAsia="Times New Roman" w:hAnsi="Times New Roman"/>
          <w:sz w:val="24"/>
          <w:szCs w:val="24"/>
          <w:lang w:val="ro-RO" w:eastAsia="en-US"/>
        </w:rPr>
        <w:t>relaţie</w:t>
      </w:r>
      <w:proofErr w:type="spellEnd"/>
      <w:r w:rsidRPr="007211F5">
        <w:rPr>
          <w:rFonts w:ascii="Times New Roman" w:eastAsia="Times New Roman" w:hAnsi="Times New Roman"/>
          <w:sz w:val="24"/>
          <w:szCs w:val="24"/>
          <w:lang w:val="ro-RO" w:eastAsia="en-US"/>
        </w:rPr>
        <w:t xml:space="preserve"> cu rezultatele cheie de afaceri;</w:t>
      </w:r>
    </w:p>
    <w:p w14:paraId="4F230831"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responsabilităţile</w:t>
      </w:r>
      <w:proofErr w:type="spellEnd"/>
      <w:r w:rsidRPr="007211F5">
        <w:rPr>
          <w:rFonts w:ascii="Times New Roman" w:eastAsia="Times New Roman" w:hAnsi="Times New Roman"/>
          <w:sz w:val="24"/>
          <w:szCs w:val="24"/>
          <w:lang w:val="ro-RO" w:eastAsia="en-US"/>
        </w:rPr>
        <w:t xml:space="preserve"> legale, etice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sociale ale </w:t>
      </w:r>
      <w:proofErr w:type="spellStart"/>
      <w:r w:rsidRPr="007211F5">
        <w:rPr>
          <w:rFonts w:ascii="Times New Roman" w:eastAsia="Times New Roman" w:hAnsi="Times New Roman"/>
          <w:sz w:val="24"/>
          <w:szCs w:val="24"/>
          <w:lang w:val="ro-RO" w:eastAsia="en-US"/>
        </w:rPr>
        <w:t>organizaţiei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monitorizează conformitatea cu acestea;</w:t>
      </w:r>
    </w:p>
    <w:p w14:paraId="0DFE2482"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monitorizează </w:t>
      </w:r>
      <w:proofErr w:type="spellStart"/>
      <w:r w:rsidRPr="007211F5">
        <w:rPr>
          <w:rFonts w:ascii="Times New Roman" w:eastAsia="Times New Roman" w:hAnsi="Times New Roman"/>
          <w:sz w:val="24"/>
          <w:szCs w:val="24"/>
          <w:lang w:val="ro-RO" w:eastAsia="en-US"/>
        </w:rPr>
        <w:t>relaţia</w:t>
      </w:r>
      <w:proofErr w:type="spellEnd"/>
      <w:r w:rsidRPr="007211F5">
        <w:rPr>
          <w:rFonts w:ascii="Times New Roman" w:eastAsia="Times New Roman" w:hAnsi="Times New Roman"/>
          <w:sz w:val="24"/>
          <w:szCs w:val="24"/>
          <w:lang w:val="ro-RO" w:eastAsia="en-US"/>
        </w:rPr>
        <w:t xml:space="preserve"> structurii manageriale cu </w:t>
      </w:r>
      <w:proofErr w:type="spellStart"/>
      <w:r w:rsidRPr="007211F5">
        <w:rPr>
          <w:rFonts w:ascii="Times New Roman" w:eastAsia="Times New Roman" w:hAnsi="Times New Roman"/>
          <w:sz w:val="24"/>
          <w:szCs w:val="24"/>
          <w:lang w:val="ro-RO" w:eastAsia="en-US"/>
        </w:rPr>
        <w:t>părţile</w:t>
      </w:r>
      <w:proofErr w:type="spellEnd"/>
      <w:r w:rsidRPr="007211F5">
        <w:rPr>
          <w:rFonts w:ascii="Times New Roman" w:eastAsia="Times New Roman" w:hAnsi="Times New Roman"/>
          <w:sz w:val="24"/>
          <w:szCs w:val="24"/>
          <w:lang w:val="ro-RO" w:eastAsia="en-US"/>
        </w:rPr>
        <w:t xml:space="preserve"> interesate externe cheie;</w:t>
      </w:r>
    </w:p>
    <w:p w14:paraId="50914934" w14:textId="531FB3A2" w:rsidR="00D97D9F" w:rsidRPr="006D21FE" w:rsidRDefault="007211F5" w:rsidP="007211F5">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ajută </w:t>
      </w:r>
      <w:r w:rsidRPr="007211F5">
        <w:rPr>
          <w:rFonts w:ascii="Times New Roman" w:hAnsi="Times New Roman"/>
          <w:color w:val="000000"/>
          <w:sz w:val="24"/>
          <w:szCs w:val="24"/>
        </w:rPr>
        <w:t>ceilalți administratori</w:t>
      </w:r>
      <w:r w:rsidRPr="007211F5">
        <w:rPr>
          <w:rFonts w:ascii="Times New Roman" w:eastAsia="Times New Roman" w:hAnsi="Times New Roman"/>
          <w:sz w:val="24"/>
          <w:szCs w:val="24"/>
          <w:lang w:val="ro-RO" w:eastAsia="en-US"/>
        </w:rPr>
        <w:t xml:space="preserve"> în implicarea </w:t>
      </w:r>
      <w:proofErr w:type="spellStart"/>
      <w:r w:rsidRPr="007211F5">
        <w:rPr>
          <w:rFonts w:ascii="Times New Roman" w:eastAsia="Times New Roman" w:hAnsi="Times New Roman"/>
          <w:sz w:val="24"/>
          <w:szCs w:val="24"/>
          <w:lang w:val="ro-RO" w:eastAsia="en-US"/>
        </w:rPr>
        <w:t>părţilor</w:t>
      </w:r>
      <w:proofErr w:type="spellEnd"/>
      <w:r w:rsidRPr="007211F5">
        <w:rPr>
          <w:rFonts w:ascii="Times New Roman" w:eastAsia="Times New Roman" w:hAnsi="Times New Roman"/>
          <w:sz w:val="24"/>
          <w:szCs w:val="24"/>
          <w:lang w:val="ro-RO" w:eastAsia="en-US"/>
        </w:rPr>
        <w:t xml:space="preserve"> interesate prin metode potrivite pentru determinarea, răspunderea la,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raportarea la interese materiale economice, legale, etice, sociale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de mediu.</w:t>
      </w:r>
    </w:p>
    <w:p w14:paraId="70B23617" w14:textId="77777777" w:rsidR="00D97D9F" w:rsidRPr="007211F5" w:rsidRDefault="00D97D9F" w:rsidP="007211F5">
      <w:pPr>
        <w:suppressAutoHyphens/>
        <w:autoSpaceDE w:val="0"/>
        <w:rPr>
          <w:rFonts w:ascii="Times New Roman" w:eastAsia="Times New Roman" w:hAnsi="Times New Roman"/>
          <w:sz w:val="24"/>
          <w:szCs w:val="24"/>
          <w:lang w:val="ro-RO" w:eastAsia="en-US"/>
        </w:rPr>
      </w:pPr>
    </w:p>
    <w:p w14:paraId="7FD20743" w14:textId="77777777" w:rsidR="007211F5" w:rsidRPr="007211F5" w:rsidRDefault="007211F5" w:rsidP="00D20A7E">
      <w:pPr>
        <w:numPr>
          <w:ilvl w:val="0"/>
          <w:numId w:val="9"/>
        </w:numPr>
        <w:autoSpaceDE w:val="0"/>
        <w:autoSpaceDN w:val="0"/>
        <w:adjustRightInd w:val="0"/>
        <w:ind w:hanging="141"/>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 xml:space="preserve">Competențe sociale </w:t>
      </w:r>
      <w:proofErr w:type="spellStart"/>
      <w:r w:rsidRPr="007211F5">
        <w:rPr>
          <w:rFonts w:ascii="Times New Roman" w:eastAsia="Times New Roman" w:hAnsi="Times New Roman"/>
          <w:b/>
          <w:sz w:val="24"/>
          <w:szCs w:val="24"/>
          <w:lang w:val="ro-RO" w:eastAsia="en-US"/>
        </w:rPr>
        <w:t>şi</w:t>
      </w:r>
      <w:proofErr w:type="spellEnd"/>
      <w:r w:rsidRPr="007211F5">
        <w:rPr>
          <w:rFonts w:ascii="Times New Roman" w:eastAsia="Times New Roman" w:hAnsi="Times New Roman"/>
          <w:b/>
          <w:sz w:val="24"/>
          <w:szCs w:val="24"/>
          <w:lang w:val="ro-RO" w:eastAsia="en-US"/>
        </w:rPr>
        <w:t xml:space="preserve"> personale</w:t>
      </w:r>
    </w:p>
    <w:p w14:paraId="376D9FBC" w14:textId="77777777" w:rsidR="007211F5" w:rsidRPr="007211F5" w:rsidRDefault="007211F5" w:rsidP="007211F5">
      <w:pPr>
        <w:autoSpaceDE w:val="0"/>
        <w:autoSpaceDN w:val="0"/>
        <w:adjustRightInd w:val="0"/>
        <w:rPr>
          <w:rFonts w:ascii="Times New Roman" w:eastAsia="TimesNewRoman" w:hAnsi="Times New Roman"/>
          <w:sz w:val="24"/>
          <w:szCs w:val="24"/>
          <w:highlight w:val="yellow"/>
          <w:lang w:val="ro-RO" w:eastAsia="en-US"/>
        </w:rPr>
      </w:pPr>
    </w:p>
    <w:p w14:paraId="0395B5A9" w14:textId="77777777" w:rsidR="007211F5" w:rsidRPr="007211F5" w:rsidRDefault="007211F5" w:rsidP="007211F5">
      <w:pPr>
        <w:tabs>
          <w:tab w:val="left" w:pos="709"/>
        </w:tabs>
        <w:autoSpaceDE w:val="0"/>
        <w:autoSpaceDN w:val="0"/>
        <w:adjustRightInd w:val="0"/>
        <w:rPr>
          <w:rFonts w:ascii="Times New Roman" w:eastAsia="TimesNewRoman" w:hAnsi="Times New Roman"/>
          <w:b/>
          <w:bCs/>
          <w:sz w:val="24"/>
          <w:szCs w:val="24"/>
          <w:lang w:val="ro-RO" w:eastAsia="en-US"/>
        </w:rPr>
      </w:pPr>
      <w:r w:rsidRPr="007211F5">
        <w:rPr>
          <w:rFonts w:ascii="Times New Roman" w:eastAsia="TimesNewRoman" w:hAnsi="Times New Roman"/>
          <w:b/>
          <w:bCs/>
          <w:sz w:val="24"/>
          <w:szCs w:val="24"/>
          <w:lang w:val="ro-RO" w:eastAsia="en-US"/>
        </w:rPr>
        <w:tab/>
        <w:t>4.1. Luarea deciziilor</w:t>
      </w:r>
    </w:p>
    <w:p w14:paraId="2166B703" w14:textId="77777777" w:rsidR="007211F5" w:rsidRPr="007211F5" w:rsidRDefault="007211F5" w:rsidP="007211F5">
      <w:pPr>
        <w:tabs>
          <w:tab w:val="left" w:pos="567"/>
          <w:tab w:val="left" w:pos="709"/>
        </w:tabs>
        <w:autoSpaceDE w:val="0"/>
        <w:autoSpaceDN w:val="0"/>
        <w:adjustRightInd w:val="0"/>
        <w:ind w:firstLine="567"/>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lastRenderedPageBreak/>
        <w:tab/>
        <w:t xml:space="preserve">Descriere: contribuie la luarea deciziilor împreună cu </w:t>
      </w:r>
      <w:r w:rsidRPr="007211F5">
        <w:rPr>
          <w:rFonts w:ascii="Times New Roman" w:hAnsi="Times New Roman"/>
          <w:color w:val="000000"/>
          <w:sz w:val="24"/>
          <w:szCs w:val="24"/>
        </w:rPr>
        <w:t>ceilalți administratori</w:t>
      </w:r>
      <w:r w:rsidRPr="007211F5">
        <w:rPr>
          <w:rFonts w:ascii="Times New Roman" w:eastAsia="Times New Roman" w:hAnsi="Times New Roman"/>
          <w:sz w:val="24"/>
          <w:szCs w:val="24"/>
          <w:lang w:val="ro-RO" w:eastAsia="en-US"/>
        </w:rPr>
        <w:t xml:space="preserve"> prin exercitarea de gândire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judecată independente, considerând binele pe termen lung al </w:t>
      </w:r>
      <w:proofErr w:type="spellStart"/>
      <w:r w:rsidRPr="007211F5">
        <w:rPr>
          <w:rFonts w:ascii="Times New Roman" w:eastAsia="Times New Roman" w:hAnsi="Times New Roman"/>
          <w:sz w:val="24"/>
          <w:szCs w:val="24"/>
          <w:lang w:val="ro-RO" w:eastAsia="en-US"/>
        </w:rPr>
        <w:t>organizaţiei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nu doar rezultatele pe termen scurt.</w:t>
      </w:r>
    </w:p>
    <w:p w14:paraId="7C87C4C7" w14:textId="77777777" w:rsidR="007211F5" w:rsidRPr="007211F5" w:rsidRDefault="007211F5" w:rsidP="007211F5">
      <w:pPr>
        <w:tabs>
          <w:tab w:val="left" w:pos="567"/>
          <w:tab w:val="left" w:pos="709"/>
        </w:tabs>
        <w:autoSpaceDE w:val="0"/>
        <w:autoSpaceDN w:val="0"/>
        <w:adjustRightInd w:val="0"/>
        <w:rPr>
          <w:rFonts w:ascii="Times New Roman" w:eastAsia="Times New Roman" w:hAnsi="Times New Roman"/>
          <w:sz w:val="24"/>
          <w:szCs w:val="24"/>
          <w:lang w:val="ro-RO" w:eastAsia="en-US"/>
        </w:rPr>
      </w:pPr>
    </w:p>
    <w:p w14:paraId="7F950C90"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140FDD56"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nu este predispus/ă la decizii pripite ci mai degrabă </w:t>
      </w:r>
      <w:proofErr w:type="spellStart"/>
      <w:r w:rsidRPr="007211F5">
        <w:rPr>
          <w:rFonts w:ascii="Times New Roman" w:eastAsia="Times New Roman" w:hAnsi="Times New Roman"/>
          <w:sz w:val="24"/>
          <w:szCs w:val="24"/>
          <w:lang w:val="ro-RO" w:eastAsia="en-US"/>
        </w:rPr>
        <w:t>cântăreşte</w:t>
      </w:r>
      <w:proofErr w:type="spellEnd"/>
      <w:r w:rsidRPr="007211F5">
        <w:rPr>
          <w:rFonts w:ascii="Times New Roman" w:eastAsia="Times New Roman" w:hAnsi="Times New Roman"/>
          <w:sz w:val="24"/>
          <w:szCs w:val="24"/>
          <w:lang w:val="ro-RO" w:eastAsia="en-US"/>
        </w:rPr>
        <w:t xml:space="preserve"> problemele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ia în calcul </w:t>
      </w:r>
      <w:proofErr w:type="spellStart"/>
      <w:r w:rsidRPr="007211F5">
        <w:rPr>
          <w:rFonts w:ascii="Times New Roman" w:eastAsia="Times New Roman" w:hAnsi="Times New Roman"/>
          <w:sz w:val="24"/>
          <w:szCs w:val="24"/>
          <w:lang w:val="ro-RO" w:eastAsia="en-US"/>
        </w:rPr>
        <w:t>opţiunile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riscurile, fără amânare;</w:t>
      </w:r>
    </w:p>
    <w:p w14:paraId="3FAAEACF"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ia decizii bazate pe analiză, </w:t>
      </w:r>
      <w:proofErr w:type="spellStart"/>
      <w:r w:rsidRPr="007211F5">
        <w:rPr>
          <w:rFonts w:ascii="Times New Roman" w:eastAsia="Times New Roman" w:hAnsi="Times New Roman"/>
          <w:sz w:val="24"/>
          <w:szCs w:val="24"/>
          <w:lang w:val="ro-RO" w:eastAsia="en-US"/>
        </w:rPr>
        <w:t>înţelepciune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experienţă</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raţionament</w:t>
      </w:r>
      <w:proofErr w:type="spellEnd"/>
      <w:r w:rsidRPr="007211F5">
        <w:rPr>
          <w:rFonts w:ascii="Times New Roman" w:eastAsia="Times New Roman" w:hAnsi="Times New Roman"/>
          <w:sz w:val="24"/>
          <w:szCs w:val="24"/>
          <w:lang w:val="ro-RO" w:eastAsia="en-US"/>
        </w:rPr>
        <w:t>;</w:t>
      </w:r>
    </w:p>
    <w:p w14:paraId="1AFED461"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se consultă cu </w:t>
      </w:r>
      <w:proofErr w:type="spellStart"/>
      <w:r w:rsidRPr="007211F5">
        <w:rPr>
          <w:rFonts w:ascii="Times New Roman" w:eastAsia="Times New Roman" w:hAnsi="Times New Roman"/>
          <w:sz w:val="24"/>
          <w:szCs w:val="24"/>
          <w:lang w:val="ro-RO" w:eastAsia="en-US"/>
        </w:rPr>
        <w:t>alţii</w:t>
      </w:r>
      <w:proofErr w:type="spellEnd"/>
      <w:r w:rsidRPr="007211F5">
        <w:rPr>
          <w:rFonts w:ascii="Times New Roman" w:eastAsia="Times New Roman" w:hAnsi="Times New Roman"/>
          <w:sz w:val="24"/>
          <w:szCs w:val="24"/>
          <w:lang w:val="ro-RO" w:eastAsia="en-US"/>
        </w:rPr>
        <w:t xml:space="preserve"> pentru perspective diferite;</w:t>
      </w:r>
    </w:p>
    <w:p w14:paraId="3D264429"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ia timp pentru a cerceta probleme cu care nu este familiar/ă;</w:t>
      </w:r>
    </w:p>
    <w:p w14:paraId="0011B83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este căutat/ă de către </w:t>
      </w:r>
      <w:proofErr w:type="spellStart"/>
      <w:r w:rsidRPr="007211F5">
        <w:rPr>
          <w:rFonts w:ascii="Times New Roman" w:eastAsia="Times New Roman" w:hAnsi="Times New Roman"/>
          <w:sz w:val="24"/>
          <w:szCs w:val="24"/>
          <w:lang w:val="ro-RO" w:eastAsia="en-US"/>
        </w:rPr>
        <w:t>alţii</w:t>
      </w:r>
      <w:proofErr w:type="spellEnd"/>
      <w:r w:rsidRPr="007211F5">
        <w:rPr>
          <w:rFonts w:ascii="Times New Roman" w:eastAsia="Times New Roman" w:hAnsi="Times New Roman"/>
          <w:sz w:val="24"/>
          <w:szCs w:val="24"/>
          <w:lang w:val="ro-RO" w:eastAsia="en-US"/>
        </w:rPr>
        <w:t xml:space="preserve"> pentru sfaturi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soluţii</w:t>
      </w:r>
      <w:proofErr w:type="spellEnd"/>
      <w:r w:rsidRPr="007211F5">
        <w:rPr>
          <w:rFonts w:ascii="Times New Roman" w:eastAsia="Times New Roman" w:hAnsi="Times New Roman"/>
          <w:sz w:val="24"/>
          <w:szCs w:val="24"/>
          <w:lang w:val="ro-RO" w:eastAsia="en-US"/>
        </w:rPr>
        <w:t>;</w:t>
      </w:r>
    </w:p>
    <w:p w14:paraId="42D47E87"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caută să ofere claritate </w:t>
      </w:r>
      <w:proofErr w:type="spellStart"/>
      <w:r w:rsidRPr="007211F5">
        <w:rPr>
          <w:rFonts w:ascii="Times New Roman" w:eastAsia="Times New Roman" w:hAnsi="Times New Roman"/>
          <w:sz w:val="24"/>
          <w:szCs w:val="24"/>
          <w:lang w:val="ro-RO" w:eastAsia="en-US"/>
        </w:rPr>
        <w:t>discuţiilor</w:t>
      </w:r>
      <w:proofErr w:type="spellEnd"/>
      <w:r w:rsidRPr="007211F5">
        <w:rPr>
          <w:rFonts w:ascii="Times New Roman" w:eastAsia="Times New Roman" w:hAnsi="Times New Roman"/>
          <w:sz w:val="24"/>
          <w:szCs w:val="24"/>
          <w:lang w:val="ro-RO" w:eastAsia="en-US"/>
        </w:rPr>
        <w:t>;</w:t>
      </w:r>
    </w:p>
    <w:p w14:paraId="6D06E080"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este capabil/ă să organizeze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să utilizeze </w:t>
      </w:r>
      <w:proofErr w:type="spellStart"/>
      <w:r w:rsidRPr="007211F5">
        <w:rPr>
          <w:rFonts w:ascii="Times New Roman" w:eastAsia="Times New Roman" w:hAnsi="Times New Roman"/>
          <w:sz w:val="24"/>
          <w:szCs w:val="24"/>
          <w:lang w:val="ro-RO" w:eastAsia="en-US"/>
        </w:rPr>
        <w:t>informaţia</w:t>
      </w:r>
      <w:proofErr w:type="spellEnd"/>
      <w:r w:rsidRPr="007211F5">
        <w:rPr>
          <w:rFonts w:ascii="Times New Roman" w:eastAsia="Times New Roman" w:hAnsi="Times New Roman"/>
          <w:sz w:val="24"/>
          <w:szCs w:val="24"/>
          <w:lang w:val="ro-RO" w:eastAsia="en-US"/>
        </w:rPr>
        <w:t xml:space="preserve"> cu </w:t>
      </w:r>
      <w:proofErr w:type="spellStart"/>
      <w:r w:rsidRPr="007211F5">
        <w:rPr>
          <w:rFonts w:ascii="Times New Roman" w:eastAsia="Times New Roman" w:hAnsi="Times New Roman"/>
          <w:sz w:val="24"/>
          <w:szCs w:val="24"/>
          <w:lang w:val="ro-RO" w:eastAsia="en-US"/>
        </w:rPr>
        <w:t>eficienţă</w:t>
      </w:r>
      <w:proofErr w:type="spellEnd"/>
      <w:r w:rsidRPr="007211F5">
        <w:rPr>
          <w:rFonts w:ascii="Times New Roman" w:eastAsia="Times New Roman" w:hAnsi="Times New Roman"/>
          <w:sz w:val="24"/>
          <w:szCs w:val="24"/>
          <w:lang w:val="ro-RO" w:eastAsia="en-US"/>
        </w:rPr>
        <w:t>;</w:t>
      </w:r>
    </w:p>
    <w:p w14:paraId="3BDF85B6"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ia decizii în timp util, folosind </w:t>
      </w:r>
      <w:proofErr w:type="spellStart"/>
      <w:r w:rsidRPr="007211F5">
        <w:rPr>
          <w:rFonts w:ascii="Times New Roman" w:eastAsia="Times New Roman" w:hAnsi="Times New Roman"/>
          <w:sz w:val="24"/>
          <w:szCs w:val="24"/>
          <w:lang w:val="ro-RO" w:eastAsia="en-US"/>
        </w:rPr>
        <w:t>informaţii</w:t>
      </w:r>
      <w:proofErr w:type="spellEnd"/>
      <w:r w:rsidRPr="007211F5">
        <w:rPr>
          <w:rFonts w:ascii="Times New Roman" w:eastAsia="Times New Roman" w:hAnsi="Times New Roman"/>
          <w:sz w:val="24"/>
          <w:szCs w:val="24"/>
          <w:lang w:val="ro-RO" w:eastAsia="en-US"/>
        </w:rPr>
        <w:t xml:space="preserve"> incomplete, acolo unde este nevoie, pentru a putea respecta termene limită importante.</w:t>
      </w:r>
    </w:p>
    <w:p w14:paraId="091970A9"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3003B932"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4.2. </w:t>
      </w:r>
      <w:proofErr w:type="spellStart"/>
      <w:r w:rsidRPr="007211F5">
        <w:rPr>
          <w:rFonts w:ascii="Times New Roman" w:eastAsia="Times New Roman" w:hAnsi="Times New Roman"/>
          <w:b/>
          <w:bCs/>
          <w:sz w:val="24"/>
          <w:szCs w:val="24"/>
          <w:lang w:val="ro-RO" w:eastAsia="en-US"/>
        </w:rPr>
        <w:t>Relaţii</w:t>
      </w:r>
      <w:proofErr w:type="spellEnd"/>
      <w:r w:rsidRPr="007211F5">
        <w:rPr>
          <w:rFonts w:ascii="Times New Roman" w:eastAsia="Times New Roman" w:hAnsi="Times New Roman"/>
          <w:b/>
          <w:bCs/>
          <w:sz w:val="24"/>
          <w:szCs w:val="24"/>
          <w:lang w:val="ro-RO" w:eastAsia="en-US"/>
        </w:rPr>
        <w:t xml:space="preserve"> interpersonale</w:t>
      </w:r>
    </w:p>
    <w:p w14:paraId="19E476AD" w14:textId="77777777" w:rsidR="007211F5" w:rsidRPr="007211F5" w:rsidRDefault="007211F5" w:rsidP="007211F5">
      <w:pPr>
        <w:autoSpaceDE w:val="0"/>
        <w:autoSpaceDN w:val="0"/>
        <w:adjustRightInd w:val="0"/>
        <w:ind w:firstLine="36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t xml:space="preserve">Descriere: </w:t>
      </w:r>
      <w:proofErr w:type="spellStart"/>
      <w:r w:rsidRPr="007211F5">
        <w:rPr>
          <w:rFonts w:ascii="Times New Roman" w:eastAsia="Times New Roman" w:hAnsi="Times New Roman"/>
          <w:sz w:val="24"/>
          <w:szCs w:val="24"/>
          <w:lang w:val="ro-RO" w:eastAsia="en-US"/>
        </w:rPr>
        <w:t>relaţionează</w:t>
      </w:r>
      <w:proofErr w:type="spellEnd"/>
      <w:r w:rsidRPr="007211F5">
        <w:rPr>
          <w:rFonts w:ascii="Times New Roman" w:eastAsia="Times New Roman" w:hAnsi="Times New Roman"/>
          <w:sz w:val="24"/>
          <w:szCs w:val="24"/>
          <w:lang w:val="ro-RO" w:eastAsia="en-US"/>
        </w:rPr>
        <w:t xml:space="preserve"> cu succes cu </w:t>
      </w:r>
      <w:proofErr w:type="spellStart"/>
      <w:r w:rsidRPr="007211F5">
        <w:rPr>
          <w:rFonts w:ascii="Times New Roman" w:eastAsia="Times New Roman" w:hAnsi="Times New Roman"/>
          <w:sz w:val="24"/>
          <w:szCs w:val="24"/>
          <w:lang w:val="ro-RO" w:eastAsia="en-US"/>
        </w:rPr>
        <w:t>alţii</w:t>
      </w:r>
      <w:proofErr w:type="spellEnd"/>
      <w:r w:rsidRPr="007211F5">
        <w:rPr>
          <w:rFonts w:ascii="Times New Roman" w:eastAsia="Times New Roman" w:hAnsi="Times New Roman"/>
          <w:sz w:val="24"/>
          <w:szCs w:val="24"/>
          <w:lang w:val="ro-RO" w:eastAsia="en-US"/>
        </w:rPr>
        <w:t xml:space="preserve"> în diverse grupuri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situaţii</w:t>
      </w:r>
      <w:proofErr w:type="spellEnd"/>
      <w:r w:rsidRPr="007211F5">
        <w:rPr>
          <w:rFonts w:ascii="Times New Roman" w:eastAsia="Times New Roman" w:hAnsi="Times New Roman"/>
          <w:sz w:val="24"/>
          <w:szCs w:val="24"/>
          <w:lang w:val="ro-RO" w:eastAsia="en-US"/>
        </w:rPr>
        <w:t xml:space="preserve">, promovând </w:t>
      </w:r>
      <w:proofErr w:type="spellStart"/>
      <w:r w:rsidRPr="007211F5">
        <w:rPr>
          <w:rFonts w:ascii="Times New Roman" w:eastAsia="Times New Roman" w:hAnsi="Times New Roman"/>
          <w:sz w:val="24"/>
          <w:szCs w:val="24"/>
          <w:lang w:val="ro-RO" w:eastAsia="en-US"/>
        </w:rPr>
        <w:t>relaţiile</w:t>
      </w:r>
      <w:proofErr w:type="spellEnd"/>
      <w:r w:rsidRPr="007211F5">
        <w:rPr>
          <w:rFonts w:ascii="Times New Roman" w:eastAsia="Times New Roman" w:hAnsi="Times New Roman"/>
          <w:sz w:val="24"/>
          <w:szCs w:val="24"/>
          <w:lang w:val="ro-RO" w:eastAsia="en-US"/>
        </w:rPr>
        <w:t xml:space="preserve"> armonioase de lucru.</w:t>
      </w:r>
    </w:p>
    <w:p w14:paraId="6CA99792"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4128BC3E"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52CA684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relaţionează</w:t>
      </w:r>
      <w:proofErr w:type="spellEnd"/>
      <w:r w:rsidRPr="007211F5">
        <w:rPr>
          <w:rFonts w:ascii="Times New Roman" w:eastAsia="Times New Roman" w:hAnsi="Times New Roman"/>
          <w:sz w:val="24"/>
          <w:szCs w:val="24"/>
          <w:lang w:val="ro-RO" w:eastAsia="en-US"/>
        </w:rPr>
        <w:t xml:space="preserve"> cu succes cu </w:t>
      </w:r>
      <w:proofErr w:type="spellStart"/>
      <w:r w:rsidRPr="007211F5">
        <w:rPr>
          <w:rFonts w:ascii="Times New Roman" w:eastAsia="Times New Roman" w:hAnsi="Times New Roman"/>
          <w:sz w:val="24"/>
          <w:szCs w:val="24"/>
          <w:lang w:val="ro-RO" w:eastAsia="en-US"/>
        </w:rPr>
        <w:t>alţii</w:t>
      </w:r>
      <w:proofErr w:type="spellEnd"/>
      <w:r w:rsidRPr="007211F5">
        <w:rPr>
          <w:rFonts w:ascii="Times New Roman" w:eastAsia="Times New Roman" w:hAnsi="Times New Roman"/>
          <w:sz w:val="24"/>
          <w:szCs w:val="24"/>
          <w:lang w:val="ro-RO" w:eastAsia="en-US"/>
        </w:rPr>
        <w:t xml:space="preserve"> indiferent de </w:t>
      </w:r>
      <w:proofErr w:type="spellStart"/>
      <w:r w:rsidRPr="007211F5">
        <w:rPr>
          <w:rFonts w:ascii="Times New Roman" w:eastAsia="Times New Roman" w:hAnsi="Times New Roman"/>
          <w:sz w:val="24"/>
          <w:szCs w:val="24"/>
          <w:lang w:val="ro-RO" w:eastAsia="en-US"/>
        </w:rPr>
        <w:t>poziţie</w:t>
      </w:r>
      <w:proofErr w:type="spellEnd"/>
      <w:r w:rsidRPr="007211F5">
        <w:rPr>
          <w:rFonts w:ascii="Times New Roman" w:eastAsia="Times New Roman" w:hAnsi="Times New Roman"/>
          <w:sz w:val="24"/>
          <w:szCs w:val="24"/>
          <w:lang w:val="ro-RO" w:eastAsia="en-US"/>
        </w:rPr>
        <w:t xml:space="preserve">, putere, </w:t>
      </w:r>
      <w:proofErr w:type="spellStart"/>
      <w:r w:rsidRPr="007211F5">
        <w:rPr>
          <w:rFonts w:ascii="Times New Roman" w:eastAsia="Times New Roman" w:hAnsi="Times New Roman"/>
          <w:sz w:val="24"/>
          <w:szCs w:val="24"/>
          <w:lang w:val="ro-RO" w:eastAsia="en-US"/>
        </w:rPr>
        <w:t>influenţă</w:t>
      </w:r>
      <w:proofErr w:type="spellEnd"/>
      <w:r w:rsidRPr="007211F5">
        <w:rPr>
          <w:rFonts w:ascii="Times New Roman" w:eastAsia="Times New Roman" w:hAnsi="Times New Roman"/>
          <w:sz w:val="24"/>
          <w:szCs w:val="24"/>
          <w:lang w:val="ro-RO" w:eastAsia="en-US"/>
        </w:rPr>
        <w:t xml:space="preserve"> sau status;</w:t>
      </w:r>
    </w:p>
    <w:p w14:paraId="3A0EFF6D"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este eficient/ă în stabilirea rapoartelor;</w:t>
      </w:r>
    </w:p>
    <w:p w14:paraId="6C69C2B3"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investeşte</w:t>
      </w:r>
      <w:proofErr w:type="spellEnd"/>
      <w:r w:rsidRPr="007211F5">
        <w:rPr>
          <w:rFonts w:ascii="Times New Roman" w:eastAsia="Times New Roman" w:hAnsi="Times New Roman"/>
          <w:sz w:val="24"/>
          <w:szCs w:val="24"/>
          <w:lang w:val="ro-RO" w:eastAsia="en-US"/>
        </w:rPr>
        <w:t xml:space="preserve"> timp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energie pentru a îi </w:t>
      </w:r>
      <w:proofErr w:type="spellStart"/>
      <w:r w:rsidRPr="007211F5">
        <w:rPr>
          <w:rFonts w:ascii="Times New Roman" w:eastAsia="Times New Roman" w:hAnsi="Times New Roman"/>
          <w:sz w:val="24"/>
          <w:szCs w:val="24"/>
          <w:lang w:val="ro-RO" w:eastAsia="en-US"/>
        </w:rPr>
        <w:t>cunoaşte</w:t>
      </w:r>
      <w:proofErr w:type="spellEnd"/>
      <w:r w:rsidRPr="007211F5">
        <w:rPr>
          <w:rFonts w:ascii="Times New Roman" w:eastAsia="Times New Roman" w:hAnsi="Times New Roman"/>
          <w:sz w:val="24"/>
          <w:szCs w:val="24"/>
          <w:lang w:val="ro-RO" w:eastAsia="en-US"/>
        </w:rPr>
        <w:t xml:space="preserve"> pe cei care trebuie să </w:t>
      </w:r>
      <w:proofErr w:type="spellStart"/>
      <w:r w:rsidRPr="007211F5">
        <w:rPr>
          <w:rFonts w:ascii="Times New Roman" w:eastAsia="Times New Roman" w:hAnsi="Times New Roman"/>
          <w:sz w:val="24"/>
          <w:szCs w:val="24"/>
          <w:lang w:val="ro-RO" w:eastAsia="en-US"/>
        </w:rPr>
        <w:t>interacţioneze</w:t>
      </w:r>
      <w:proofErr w:type="spellEnd"/>
      <w:r w:rsidRPr="007211F5">
        <w:rPr>
          <w:rFonts w:ascii="Times New Roman" w:eastAsia="Times New Roman" w:hAnsi="Times New Roman"/>
          <w:sz w:val="24"/>
          <w:szCs w:val="24"/>
          <w:lang w:val="ro-RO" w:eastAsia="en-US"/>
        </w:rPr>
        <w:t>;</w:t>
      </w:r>
    </w:p>
    <w:p w14:paraId="305F3F8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este priceput/ă la folosirea tactului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diplomaţiei</w:t>
      </w:r>
      <w:proofErr w:type="spellEnd"/>
      <w:r w:rsidRPr="007211F5">
        <w:rPr>
          <w:rFonts w:ascii="Times New Roman" w:eastAsia="Times New Roman" w:hAnsi="Times New Roman"/>
          <w:sz w:val="24"/>
          <w:szCs w:val="24"/>
          <w:lang w:val="ro-RO" w:eastAsia="en-US"/>
        </w:rPr>
        <w:t>;</w:t>
      </w:r>
    </w:p>
    <w:p w14:paraId="511499C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w:t>
      </w:r>
      <w:proofErr w:type="spellStart"/>
      <w:r w:rsidRPr="007211F5">
        <w:rPr>
          <w:rFonts w:ascii="Times New Roman" w:eastAsia="Times New Roman" w:hAnsi="Times New Roman"/>
          <w:sz w:val="24"/>
          <w:szCs w:val="24"/>
          <w:lang w:val="ro-RO" w:eastAsia="en-US"/>
        </w:rPr>
        <w:t>împrăştia</w:t>
      </w:r>
      <w:proofErr w:type="spellEnd"/>
      <w:r w:rsidRPr="007211F5">
        <w:rPr>
          <w:rFonts w:ascii="Times New Roman" w:eastAsia="Times New Roman" w:hAnsi="Times New Roman"/>
          <w:sz w:val="24"/>
          <w:szCs w:val="24"/>
          <w:lang w:val="ro-RO" w:eastAsia="en-US"/>
        </w:rPr>
        <w:t xml:space="preserve"> cu </w:t>
      </w:r>
      <w:proofErr w:type="spellStart"/>
      <w:r w:rsidRPr="007211F5">
        <w:rPr>
          <w:rFonts w:ascii="Times New Roman" w:eastAsia="Times New Roman" w:hAnsi="Times New Roman"/>
          <w:sz w:val="24"/>
          <w:szCs w:val="24"/>
          <w:lang w:val="ro-RO" w:eastAsia="en-US"/>
        </w:rPr>
        <w:t>uşurinţă</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situaţii</w:t>
      </w:r>
      <w:proofErr w:type="spellEnd"/>
      <w:r w:rsidRPr="007211F5">
        <w:rPr>
          <w:rFonts w:ascii="Times New Roman" w:eastAsia="Times New Roman" w:hAnsi="Times New Roman"/>
          <w:sz w:val="24"/>
          <w:szCs w:val="24"/>
          <w:lang w:val="ro-RO" w:eastAsia="en-US"/>
        </w:rPr>
        <w:t xml:space="preserve"> de înaltă tensiune.</w:t>
      </w:r>
    </w:p>
    <w:p w14:paraId="1E5C0D36" w14:textId="77777777" w:rsidR="007211F5" w:rsidRPr="007211F5" w:rsidRDefault="007211F5" w:rsidP="007211F5">
      <w:pPr>
        <w:suppressAutoHyphens/>
        <w:autoSpaceDE w:val="0"/>
        <w:rPr>
          <w:rFonts w:ascii="Times New Roman" w:eastAsia="Times New Roman" w:hAnsi="Times New Roman"/>
          <w:sz w:val="24"/>
          <w:szCs w:val="24"/>
          <w:lang w:val="ro-RO" w:eastAsia="en-US"/>
        </w:rPr>
      </w:pPr>
    </w:p>
    <w:p w14:paraId="4C7380A5"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4.3. Negociere</w:t>
      </w:r>
    </w:p>
    <w:p w14:paraId="061B2458"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Descriere: este eficient/ă în negocierea de </w:t>
      </w:r>
      <w:proofErr w:type="spellStart"/>
      <w:r w:rsidRPr="007211F5">
        <w:rPr>
          <w:rFonts w:ascii="Times New Roman" w:eastAsia="Times New Roman" w:hAnsi="Times New Roman"/>
          <w:sz w:val="24"/>
          <w:szCs w:val="24"/>
          <w:lang w:val="ro-RO" w:eastAsia="en-US"/>
        </w:rPr>
        <w:t>înţelegeri</w:t>
      </w:r>
      <w:proofErr w:type="spellEnd"/>
      <w:r w:rsidRPr="007211F5">
        <w:rPr>
          <w:rFonts w:ascii="Times New Roman" w:eastAsia="Times New Roman" w:hAnsi="Times New Roman"/>
          <w:sz w:val="24"/>
          <w:szCs w:val="24"/>
          <w:lang w:val="ro-RO" w:eastAsia="en-US"/>
        </w:rPr>
        <w:t xml:space="preserve"> care </w:t>
      </w:r>
      <w:proofErr w:type="spellStart"/>
      <w:r w:rsidRPr="007211F5">
        <w:rPr>
          <w:rFonts w:ascii="Times New Roman" w:eastAsia="Times New Roman" w:hAnsi="Times New Roman"/>
          <w:sz w:val="24"/>
          <w:szCs w:val="24"/>
          <w:lang w:val="ro-RO" w:eastAsia="en-US"/>
        </w:rPr>
        <w:t>obţin</w:t>
      </w:r>
      <w:proofErr w:type="spellEnd"/>
      <w:r w:rsidRPr="007211F5">
        <w:rPr>
          <w:rFonts w:ascii="Times New Roman" w:eastAsia="Times New Roman" w:hAnsi="Times New Roman"/>
          <w:sz w:val="24"/>
          <w:szCs w:val="24"/>
          <w:lang w:val="ro-RO" w:eastAsia="en-US"/>
        </w:rPr>
        <w:t xml:space="preserve"> rezultatele dorite, într-o manieră ce demonstrează respect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integritate.</w:t>
      </w:r>
    </w:p>
    <w:p w14:paraId="5A4DF4BF"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7BB326BD"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22E21B52"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negocia cu succes în </w:t>
      </w:r>
      <w:proofErr w:type="spellStart"/>
      <w:r w:rsidRPr="007211F5">
        <w:rPr>
          <w:rFonts w:ascii="Times New Roman" w:eastAsia="Times New Roman" w:hAnsi="Times New Roman"/>
          <w:sz w:val="24"/>
          <w:szCs w:val="24"/>
          <w:lang w:val="ro-RO" w:eastAsia="en-US"/>
        </w:rPr>
        <w:t>situaţii</w:t>
      </w:r>
      <w:proofErr w:type="spellEnd"/>
      <w:r w:rsidRPr="007211F5">
        <w:rPr>
          <w:rFonts w:ascii="Times New Roman" w:eastAsia="Times New Roman" w:hAnsi="Times New Roman"/>
          <w:sz w:val="24"/>
          <w:szCs w:val="24"/>
          <w:lang w:val="ro-RO" w:eastAsia="en-US"/>
        </w:rPr>
        <w:t xml:space="preserve"> de criză atât cu grupuri interne, cât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cu grupuri externe;</w:t>
      </w:r>
    </w:p>
    <w:p w14:paraId="573ED99A"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w:t>
      </w:r>
      <w:proofErr w:type="spellStart"/>
      <w:r w:rsidRPr="007211F5">
        <w:rPr>
          <w:rFonts w:ascii="Times New Roman" w:eastAsia="Times New Roman" w:hAnsi="Times New Roman"/>
          <w:sz w:val="24"/>
          <w:szCs w:val="24"/>
          <w:lang w:val="ro-RO" w:eastAsia="en-US"/>
        </w:rPr>
        <w:t>soluţiona</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diferenţele</w:t>
      </w:r>
      <w:proofErr w:type="spellEnd"/>
      <w:r w:rsidRPr="007211F5">
        <w:rPr>
          <w:rFonts w:ascii="Times New Roman" w:eastAsia="Times New Roman" w:hAnsi="Times New Roman"/>
          <w:sz w:val="24"/>
          <w:szCs w:val="24"/>
          <w:lang w:val="ro-RO" w:eastAsia="en-US"/>
        </w:rPr>
        <w:t xml:space="preserve"> cu minimum de impact;</w:t>
      </w:r>
    </w:p>
    <w:p w14:paraId="212EC75B"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w:t>
      </w:r>
      <w:proofErr w:type="spellStart"/>
      <w:r w:rsidRPr="007211F5">
        <w:rPr>
          <w:rFonts w:ascii="Times New Roman" w:eastAsia="Times New Roman" w:hAnsi="Times New Roman"/>
          <w:sz w:val="24"/>
          <w:szCs w:val="24"/>
          <w:lang w:val="ro-RO" w:eastAsia="en-US"/>
        </w:rPr>
        <w:t>obţine</w:t>
      </w:r>
      <w:proofErr w:type="spellEnd"/>
      <w:r w:rsidRPr="007211F5">
        <w:rPr>
          <w:rFonts w:ascii="Times New Roman" w:eastAsia="Times New Roman" w:hAnsi="Times New Roman"/>
          <w:sz w:val="24"/>
          <w:szCs w:val="24"/>
          <w:lang w:val="ro-RO" w:eastAsia="en-US"/>
        </w:rPr>
        <w:t xml:space="preserve"> concesii fără a deteriora </w:t>
      </w:r>
      <w:proofErr w:type="spellStart"/>
      <w:r w:rsidRPr="007211F5">
        <w:rPr>
          <w:rFonts w:ascii="Times New Roman" w:eastAsia="Times New Roman" w:hAnsi="Times New Roman"/>
          <w:sz w:val="24"/>
          <w:szCs w:val="24"/>
          <w:lang w:val="ro-RO" w:eastAsia="en-US"/>
        </w:rPr>
        <w:t>relaţiile</w:t>
      </w:r>
      <w:proofErr w:type="spellEnd"/>
      <w:r w:rsidRPr="007211F5">
        <w:rPr>
          <w:rFonts w:ascii="Times New Roman" w:eastAsia="Times New Roman" w:hAnsi="Times New Roman"/>
          <w:sz w:val="24"/>
          <w:szCs w:val="24"/>
          <w:lang w:val="ro-RO" w:eastAsia="en-US"/>
        </w:rPr>
        <w:t>;</w:t>
      </w:r>
    </w:p>
    <w:p w14:paraId="1AA2C2CE"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fi direct/ă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puternic/ă dar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diplomat/ă;</w:t>
      </w:r>
    </w:p>
    <w:p w14:paraId="71181D0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câştigă</w:t>
      </w:r>
      <w:proofErr w:type="spellEnd"/>
      <w:r w:rsidRPr="007211F5">
        <w:rPr>
          <w:rFonts w:ascii="Times New Roman" w:eastAsia="Times New Roman" w:hAnsi="Times New Roman"/>
          <w:sz w:val="24"/>
          <w:szCs w:val="24"/>
          <w:lang w:val="ro-RO" w:eastAsia="en-US"/>
        </w:rPr>
        <w:t xml:space="preserve"> cu </w:t>
      </w:r>
      <w:proofErr w:type="spellStart"/>
      <w:r w:rsidRPr="007211F5">
        <w:rPr>
          <w:rFonts w:ascii="Times New Roman" w:eastAsia="Times New Roman" w:hAnsi="Times New Roman"/>
          <w:sz w:val="24"/>
          <w:szCs w:val="24"/>
          <w:lang w:val="ro-RO" w:eastAsia="en-US"/>
        </w:rPr>
        <w:t>uşurinţă</w:t>
      </w:r>
      <w:proofErr w:type="spellEnd"/>
      <w:r w:rsidRPr="007211F5">
        <w:rPr>
          <w:rFonts w:ascii="Times New Roman" w:eastAsia="Times New Roman" w:hAnsi="Times New Roman"/>
          <w:sz w:val="24"/>
          <w:szCs w:val="24"/>
          <w:lang w:val="ro-RO" w:eastAsia="en-US"/>
        </w:rPr>
        <w:t xml:space="preserve"> încrederea;</w:t>
      </w:r>
    </w:p>
    <w:p w14:paraId="451E2DE5" w14:textId="77777777" w:rsid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are un bun </w:t>
      </w:r>
      <w:proofErr w:type="spellStart"/>
      <w:r w:rsidRPr="007211F5">
        <w:rPr>
          <w:rFonts w:ascii="Times New Roman" w:eastAsia="Times New Roman" w:hAnsi="Times New Roman"/>
          <w:sz w:val="24"/>
          <w:szCs w:val="24"/>
          <w:lang w:val="ro-RO" w:eastAsia="en-US"/>
        </w:rPr>
        <w:t>simţ</w:t>
      </w:r>
      <w:proofErr w:type="spellEnd"/>
      <w:r w:rsidRPr="007211F5">
        <w:rPr>
          <w:rFonts w:ascii="Times New Roman" w:eastAsia="Times New Roman" w:hAnsi="Times New Roman"/>
          <w:sz w:val="24"/>
          <w:szCs w:val="24"/>
          <w:lang w:val="ro-RO" w:eastAsia="en-US"/>
        </w:rPr>
        <w:t xml:space="preserve"> al momentului.</w:t>
      </w:r>
    </w:p>
    <w:p w14:paraId="31D38561" w14:textId="77777777" w:rsidR="00D97D9F" w:rsidRPr="007211F5" w:rsidRDefault="00D97D9F" w:rsidP="00D97D9F">
      <w:pPr>
        <w:suppressAutoHyphens/>
        <w:autoSpaceDE w:val="0"/>
        <w:ind w:left="720"/>
        <w:rPr>
          <w:rFonts w:ascii="Times New Roman" w:eastAsia="Times New Roman" w:hAnsi="Times New Roman"/>
          <w:sz w:val="24"/>
          <w:szCs w:val="24"/>
          <w:lang w:val="ro-RO" w:eastAsia="en-US"/>
        </w:rPr>
      </w:pPr>
    </w:p>
    <w:p w14:paraId="1AB0B641"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4.4. Capacitatea de analiză </w:t>
      </w:r>
      <w:proofErr w:type="spellStart"/>
      <w:r w:rsidRPr="007211F5">
        <w:rPr>
          <w:rFonts w:ascii="Times New Roman" w:eastAsia="Times New Roman" w:hAnsi="Times New Roman"/>
          <w:b/>
          <w:bCs/>
          <w:sz w:val="24"/>
          <w:szCs w:val="24"/>
          <w:lang w:val="ro-RO" w:eastAsia="en-US"/>
        </w:rPr>
        <w:t>şi</w:t>
      </w:r>
      <w:proofErr w:type="spellEnd"/>
      <w:r w:rsidRPr="007211F5">
        <w:rPr>
          <w:rFonts w:ascii="Times New Roman" w:eastAsia="Times New Roman" w:hAnsi="Times New Roman"/>
          <w:b/>
          <w:bCs/>
          <w:sz w:val="24"/>
          <w:szCs w:val="24"/>
          <w:lang w:val="ro-RO" w:eastAsia="en-US"/>
        </w:rPr>
        <w:t xml:space="preserve"> sinteză</w:t>
      </w:r>
    </w:p>
    <w:p w14:paraId="084C9131" w14:textId="77777777" w:rsidR="007211F5" w:rsidRPr="007211F5" w:rsidRDefault="007211F5" w:rsidP="007211F5">
      <w:pPr>
        <w:autoSpaceDE w:val="0"/>
        <w:autoSpaceDN w:val="0"/>
        <w:adjustRightInd w:val="0"/>
        <w:ind w:firstLine="720"/>
        <w:rPr>
          <w:rFonts w:ascii="Times New Roman" w:eastAsia="Times New Roman" w:hAnsi="Times New Roman"/>
          <w:b/>
          <w:bCs/>
          <w:sz w:val="24"/>
          <w:szCs w:val="24"/>
          <w:lang w:val="ro-RO" w:eastAsia="en-US"/>
        </w:rPr>
      </w:pPr>
    </w:p>
    <w:p w14:paraId="7C6AB367" w14:textId="77777777" w:rsidR="007211F5" w:rsidRPr="007211F5" w:rsidRDefault="007211F5" w:rsidP="007211F5">
      <w:pPr>
        <w:tabs>
          <w:tab w:val="left" w:pos="567"/>
        </w:tabs>
        <w:autoSpaceDE w:val="0"/>
        <w:autoSpaceDN w:val="0"/>
        <w:adjustRightInd w:val="0"/>
        <w:ind w:firstLine="36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ab/>
      </w:r>
      <w:r w:rsidRPr="007211F5">
        <w:rPr>
          <w:rFonts w:ascii="Times New Roman" w:eastAsia="Times New Roman" w:hAnsi="Times New Roman"/>
          <w:b/>
          <w:sz w:val="24"/>
          <w:szCs w:val="24"/>
          <w:lang w:val="ro-RO" w:eastAsia="en-US"/>
        </w:rPr>
        <w:tab/>
      </w:r>
      <w:r w:rsidRPr="007211F5">
        <w:rPr>
          <w:rFonts w:ascii="Times New Roman" w:eastAsia="Times New Roman" w:hAnsi="Times New Roman"/>
          <w:sz w:val="24"/>
          <w:szCs w:val="24"/>
          <w:lang w:val="ro-RO" w:eastAsia="en-US"/>
        </w:rPr>
        <w:t xml:space="preserve">Descriere: poate descompune, ordona, caracteriza, ierarhiza elementele unui sistem, are abilitatea de a </w:t>
      </w: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de ce sistemul a ajuns acolo unde este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a previziona </w:t>
      </w:r>
      <w:proofErr w:type="spellStart"/>
      <w:r w:rsidRPr="007211F5">
        <w:rPr>
          <w:rFonts w:ascii="Times New Roman" w:eastAsia="Times New Roman" w:hAnsi="Times New Roman"/>
          <w:sz w:val="24"/>
          <w:szCs w:val="24"/>
          <w:lang w:val="ro-RO" w:eastAsia="en-US"/>
        </w:rPr>
        <w:t>evoluţia</w:t>
      </w:r>
      <w:proofErr w:type="spellEnd"/>
      <w:r w:rsidRPr="007211F5">
        <w:rPr>
          <w:rFonts w:ascii="Times New Roman" w:eastAsia="Times New Roman" w:hAnsi="Times New Roman"/>
          <w:sz w:val="24"/>
          <w:szCs w:val="24"/>
          <w:lang w:val="ro-RO" w:eastAsia="en-US"/>
        </w:rPr>
        <w:t xml:space="preserve"> acelui sistem în </w:t>
      </w:r>
      <w:proofErr w:type="spellStart"/>
      <w:r w:rsidRPr="007211F5">
        <w:rPr>
          <w:rFonts w:ascii="Times New Roman" w:eastAsia="Times New Roman" w:hAnsi="Times New Roman"/>
          <w:sz w:val="24"/>
          <w:szCs w:val="24"/>
          <w:lang w:val="ro-RO" w:eastAsia="en-US"/>
        </w:rPr>
        <w:t>condiţiile</w:t>
      </w:r>
      <w:proofErr w:type="spellEnd"/>
      <w:r w:rsidRPr="007211F5">
        <w:rPr>
          <w:rFonts w:ascii="Times New Roman" w:eastAsia="Times New Roman" w:hAnsi="Times New Roman"/>
          <w:sz w:val="24"/>
          <w:szCs w:val="24"/>
          <w:lang w:val="ro-RO" w:eastAsia="en-US"/>
        </w:rPr>
        <w:t xml:space="preserve"> modificării unui element component.</w:t>
      </w:r>
    </w:p>
    <w:p w14:paraId="247175DF" w14:textId="77777777" w:rsidR="007211F5" w:rsidRPr="007211F5" w:rsidRDefault="007211F5" w:rsidP="007211F5">
      <w:pPr>
        <w:tabs>
          <w:tab w:val="left" w:pos="567"/>
        </w:tabs>
        <w:autoSpaceDE w:val="0"/>
        <w:autoSpaceDN w:val="0"/>
        <w:adjustRightInd w:val="0"/>
        <w:ind w:firstLine="360"/>
        <w:rPr>
          <w:rFonts w:ascii="Times New Roman" w:eastAsia="Times New Roman" w:hAnsi="Times New Roman"/>
          <w:sz w:val="24"/>
          <w:szCs w:val="24"/>
          <w:lang w:val="ro-RO" w:eastAsia="en-US"/>
        </w:rPr>
      </w:pPr>
    </w:p>
    <w:p w14:paraId="2FC3C4CE"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0461CFAF"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descompune </w:t>
      </w:r>
      <w:proofErr w:type="spellStart"/>
      <w:r w:rsidRPr="007211F5">
        <w:rPr>
          <w:rFonts w:ascii="Times New Roman" w:eastAsia="Times New Roman" w:hAnsi="Times New Roman"/>
          <w:sz w:val="24"/>
          <w:szCs w:val="24"/>
          <w:lang w:val="ro-RO" w:eastAsia="en-US"/>
        </w:rPr>
        <w:t>părţile</w:t>
      </w:r>
      <w:proofErr w:type="spellEnd"/>
      <w:r w:rsidRPr="007211F5">
        <w:rPr>
          <w:rFonts w:ascii="Times New Roman" w:eastAsia="Times New Roman" w:hAnsi="Times New Roman"/>
          <w:sz w:val="24"/>
          <w:szCs w:val="24"/>
          <w:lang w:val="ro-RO" w:eastAsia="en-US"/>
        </w:rPr>
        <w:t xml:space="preserve"> problemei fără a pierde imaginea de ansamblu;</w:t>
      </w:r>
    </w:p>
    <w:p w14:paraId="37690C92"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vedea cum modificarea unei componente, variabile a sistemului </w:t>
      </w:r>
      <w:proofErr w:type="spellStart"/>
      <w:r w:rsidRPr="007211F5">
        <w:rPr>
          <w:rFonts w:ascii="Times New Roman" w:eastAsia="Times New Roman" w:hAnsi="Times New Roman"/>
          <w:sz w:val="24"/>
          <w:szCs w:val="24"/>
          <w:lang w:val="ro-RO" w:eastAsia="en-US"/>
        </w:rPr>
        <w:t>influenţează</w:t>
      </w:r>
      <w:proofErr w:type="spellEnd"/>
      <w:r w:rsidRPr="007211F5">
        <w:rPr>
          <w:rFonts w:ascii="Times New Roman" w:eastAsia="Times New Roman" w:hAnsi="Times New Roman"/>
          <w:sz w:val="24"/>
          <w:szCs w:val="24"/>
          <w:lang w:val="ro-RO" w:eastAsia="en-US"/>
        </w:rPr>
        <w:t xml:space="preserve"> ansamblul;</w:t>
      </w:r>
    </w:p>
    <w:p w14:paraId="5414060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modela problema în termeni </w:t>
      </w:r>
      <w:proofErr w:type="spellStart"/>
      <w:r w:rsidRPr="007211F5">
        <w:rPr>
          <w:rFonts w:ascii="Times New Roman" w:eastAsia="Times New Roman" w:hAnsi="Times New Roman"/>
          <w:sz w:val="24"/>
          <w:szCs w:val="24"/>
          <w:lang w:val="ro-RO" w:eastAsia="en-US"/>
        </w:rPr>
        <w:t>abstracţi</w:t>
      </w:r>
      <w:proofErr w:type="spellEnd"/>
      <w:r w:rsidRPr="007211F5">
        <w:rPr>
          <w:rFonts w:ascii="Times New Roman" w:eastAsia="Times New Roman" w:hAnsi="Times New Roman"/>
          <w:sz w:val="24"/>
          <w:szCs w:val="24"/>
          <w:lang w:val="ro-RO" w:eastAsia="en-US"/>
        </w:rPr>
        <w:t>;</w:t>
      </w:r>
    </w:p>
    <w:p w14:paraId="1F37C483"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lastRenderedPageBreak/>
        <w:t xml:space="preserve">nu trage concluzii pripite chiar dacă se află în </w:t>
      </w:r>
      <w:proofErr w:type="spellStart"/>
      <w:r w:rsidRPr="007211F5">
        <w:rPr>
          <w:rFonts w:ascii="Times New Roman" w:eastAsia="Times New Roman" w:hAnsi="Times New Roman"/>
          <w:sz w:val="24"/>
          <w:szCs w:val="24"/>
          <w:lang w:val="ro-RO" w:eastAsia="en-US"/>
        </w:rPr>
        <w:t>situaţii</w:t>
      </w:r>
      <w:proofErr w:type="spellEnd"/>
      <w:r w:rsidRPr="007211F5">
        <w:rPr>
          <w:rFonts w:ascii="Times New Roman" w:eastAsia="Times New Roman" w:hAnsi="Times New Roman"/>
          <w:sz w:val="24"/>
          <w:szCs w:val="24"/>
          <w:lang w:val="ro-RO" w:eastAsia="en-US"/>
        </w:rPr>
        <w:t xml:space="preserve"> de stres;</w:t>
      </w:r>
    </w:p>
    <w:p w14:paraId="397A8F23"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sintetiza </w:t>
      </w:r>
      <w:proofErr w:type="spellStart"/>
      <w:r w:rsidRPr="007211F5">
        <w:rPr>
          <w:rFonts w:ascii="Times New Roman" w:eastAsia="Times New Roman" w:hAnsi="Times New Roman"/>
          <w:sz w:val="24"/>
          <w:szCs w:val="24"/>
          <w:lang w:val="ro-RO" w:eastAsia="en-US"/>
        </w:rPr>
        <w:t>informaţia</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să identifice elementele importante;</w:t>
      </w:r>
    </w:p>
    <w:p w14:paraId="2DD1F860"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formula </w:t>
      </w:r>
      <w:proofErr w:type="spellStart"/>
      <w:r w:rsidRPr="007211F5">
        <w:rPr>
          <w:rFonts w:ascii="Times New Roman" w:eastAsia="Times New Roman" w:hAnsi="Times New Roman"/>
          <w:sz w:val="24"/>
          <w:szCs w:val="24"/>
          <w:lang w:val="ro-RO" w:eastAsia="en-US"/>
        </w:rPr>
        <w:t>soluţii</w:t>
      </w:r>
      <w:proofErr w:type="spellEnd"/>
      <w:r w:rsidRPr="007211F5">
        <w:rPr>
          <w:rFonts w:ascii="Times New Roman" w:eastAsia="Times New Roman" w:hAnsi="Times New Roman"/>
          <w:sz w:val="24"/>
          <w:szCs w:val="24"/>
          <w:lang w:val="ro-RO" w:eastAsia="en-US"/>
        </w:rPr>
        <w:t xml:space="preserve"> pe baza analizei făcute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poate argumenta în mod logic </w:t>
      </w:r>
      <w:proofErr w:type="spellStart"/>
      <w:r w:rsidRPr="007211F5">
        <w:rPr>
          <w:rFonts w:ascii="Times New Roman" w:eastAsia="Times New Roman" w:hAnsi="Times New Roman"/>
          <w:sz w:val="24"/>
          <w:szCs w:val="24"/>
          <w:lang w:val="ro-RO" w:eastAsia="en-US"/>
        </w:rPr>
        <w:t>soluţia</w:t>
      </w:r>
      <w:proofErr w:type="spellEnd"/>
      <w:r w:rsidRPr="007211F5">
        <w:rPr>
          <w:rFonts w:ascii="Times New Roman" w:eastAsia="Times New Roman" w:hAnsi="Times New Roman"/>
          <w:sz w:val="24"/>
          <w:szCs w:val="24"/>
          <w:lang w:val="ro-RO" w:eastAsia="en-US"/>
        </w:rPr>
        <w:t xml:space="preserve"> propusă, punctând </w:t>
      </w:r>
      <w:proofErr w:type="spellStart"/>
      <w:r w:rsidRPr="007211F5">
        <w:rPr>
          <w:rFonts w:ascii="Times New Roman" w:eastAsia="Times New Roman" w:hAnsi="Times New Roman"/>
          <w:sz w:val="24"/>
          <w:szCs w:val="24"/>
          <w:lang w:val="ro-RO" w:eastAsia="en-US"/>
        </w:rPr>
        <w:t>părţile</w:t>
      </w:r>
      <w:proofErr w:type="spellEnd"/>
      <w:r w:rsidRPr="007211F5">
        <w:rPr>
          <w:rFonts w:ascii="Times New Roman" w:eastAsia="Times New Roman" w:hAnsi="Times New Roman"/>
          <w:sz w:val="24"/>
          <w:szCs w:val="24"/>
          <w:lang w:val="ro-RO" w:eastAsia="en-US"/>
        </w:rPr>
        <w:t xml:space="preserve"> ei forte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punctele ei slabe.</w:t>
      </w:r>
    </w:p>
    <w:p w14:paraId="6B32395D" w14:textId="77777777" w:rsidR="007211F5" w:rsidRPr="007211F5" w:rsidRDefault="007211F5" w:rsidP="007211F5">
      <w:pPr>
        <w:autoSpaceDE w:val="0"/>
        <w:autoSpaceDN w:val="0"/>
        <w:adjustRightInd w:val="0"/>
        <w:rPr>
          <w:rFonts w:ascii="Times New Roman" w:eastAsia="Times New Roman" w:hAnsi="Times New Roman"/>
          <w:b/>
          <w:sz w:val="24"/>
          <w:szCs w:val="24"/>
          <w:highlight w:val="yellow"/>
          <w:lang w:val="ro-RO" w:eastAsia="en-US"/>
        </w:rPr>
      </w:pPr>
    </w:p>
    <w:p w14:paraId="00CF915C" w14:textId="77777777" w:rsidR="007211F5" w:rsidRPr="007211F5" w:rsidRDefault="007211F5" w:rsidP="00D20A7E">
      <w:pPr>
        <w:numPr>
          <w:ilvl w:val="0"/>
          <w:numId w:val="9"/>
        </w:numPr>
        <w:autoSpaceDE w:val="0"/>
        <w:autoSpaceDN w:val="0"/>
        <w:adjustRightInd w:val="0"/>
        <w:ind w:hanging="283"/>
        <w:rPr>
          <w:rFonts w:ascii="Times New Roman" w:eastAsia="Times New Roman" w:hAnsi="Times New Roman"/>
          <w:b/>
          <w:sz w:val="24"/>
          <w:szCs w:val="24"/>
          <w:lang w:val="ro-RO" w:eastAsia="en-US"/>
        </w:rPr>
      </w:pPr>
      <w:proofErr w:type="spellStart"/>
      <w:r w:rsidRPr="007211F5">
        <w:rPr>
          <w:rFonts w:ascii="Times New Roman" w:eastAsia="Times New Roman" w:hAnsi="Times New Roman"/>
          <w:b/>
          <w:sz w:val="24"/>
          <w:szCs w:val="24"/>
          <w:lang w:val="ro-RO" w:eastAsia="en-US"/>
        </w:rPr>
        <w:t>Experienţă</w:t>
      </w:r>
      <w:proofErr w:type="spellEnd"/>
      <w:r w:rsidRPr="007211F5">
        <w:rPr>
          <w:rFonts w:ascii="Times New Roman" w:eastAsia="Times New Roman" w:hAnsi="Times New Roman"/>
          <w:b/>
          <w:sz w:val="24"/>
          <w:szCs w:val="24"/>
          <w:lang w:val="ro-RO" w:eastAsia="en-US"/>
        </w:rPr>
        <w:t xml:space="preserve"> pe plan local </w:t>
      </w:r>
      <w:proofErr w:type="spellStart"/>
      <w:r w:rsidRPr="007211F5">
        <w:rPr>
          <w:rFonts w:ascii="Times New Roman" w:eastAsia="Times New Roman" w:hAnsi="Times New Roman"/>
          <w:b/>
          <w:sz w:val="24"/>
          <w:szCs w:val="24"/>
          <w:lang w:val="ro-RO" w:eastAsia="en-US"/>
        </w:rPr>
        <w:t>şi</w:t>
      </w:r>
      <w:proofErr w:type="spellEnd"/>
      <w:r w:rsidRPr="007211F5">
        <w:rPr>
          <w:rFonts w:ascii="Times New Roman" w:eastAsia="Times New Roman" w:hAnsi="Times New Roman"/>
          <w:b/>
          <w:sz w:val="24"/>
          <w:szCs w:val="24"/>
          <w:lang w:val="ro-RO" w:eastAsia="en-US"/>
        </w:rPr>
        <w:t xml:space="preserve"> </w:t>
      </w:r>
      <w:proofErr w:type="spellStart"/>
      <w:r w:rsidRPr="007211F5">
        <w:rPr>
          <w:rFonts w:ascii="Times New Roman" w:eastAsia="Times New Roman" w:hAnsi="Times New Roman"/>
          <w:b/>
          <w:sz w:val="24"/>
          <w:szCs w:val="24"/>
          <w:lang w:val="ro-RO" w:eastAsia="en-US"/>
        </w:rPr>
        <w:t>internaţional</w:t>
      </w:r>
      <w:proofErr w:type="spellEnd"/>
    </w:p>
    <w:p w14:paraId="3608318B"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Descriere: Participarea în organizații internaționale/europene/naționale/locale constituite în domeniul utilităților publice.</w:t>
      </w:r>
    </w:p>
    <w:p w14:paraId="73616109"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79D47CC5"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 xml:space="preserve">: </w:t>
      </w:r>
    </w:p>
    <w:p w14:paraId="67C37DFC"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participă la conferințe și simpozioane privind tehnologiile din domeniul utilităților publice;</w:t>
      </w:r>
    </w:p>
    <w:p w14:paraId="51C52674"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poate susține prezentări pe diverse teme specifice sectorului; </w:t>
      </w:r>
    </w:p>
    <w:p w14:paraId="13611E4A"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ajută Consiliul </w:t>
      </w:r>
      <w:r w:rsidRPr="007211F5">
        <w:rPr>
          <w:rFonts w:ascii="Times New Roman" w:hAnsi="Times New Roman"/>
          <w:color w:val="000000"/>
          <w:sz w:val="24"/>
          <w:szCs w:val="24"/>
        </w:rPr>
        <w:t xml:space="preserve">(administratorii) </w:t>
      </w:r>
      <w:r w:rsidRPr="007211F5">
        <w:rPr>
          <w:rFonts w:ascii="Times New Roman" w:eastAsia="Times New Roman" w:hAnsi="Times New Roman"/>
          <w:sz w:val="24"/>
          <w:szCs w:val="24"/>
          <w:lang w:val="ro-RO" w:eastAsia="en-US"/>
        </w:rPr>
        <w:t xml:space="preserve">în </w:t>
      </w:r>
      <w:proofErr w:type="spellStart"/>
      <w:r w:rsidRPr="007211F5">
        <w:rPr>
          <w:rFonts w:ascii="Times New Roman" w:eastAsia="Times New Roman" w:hAnsi="Times New Roman"/>
          <w:sz w:val="24"/>
          <w:szCs w:val="24"/>
          <w:lang w:val="ro-RO" w:eastAsia="en-US"/>
        </w:rPr>
        <w:t>initierea</w:t>
      </w:r>
      <w:proofErr w:type="spellEnd"/>
      <w:r w:rsidRPr="007211F5">
        <w:rPr>
          <w:rFonts w:ascii="Times New Roman" w:eastAsia="Times New Roman" w:hAnsi="Times New Roman"/>
          <w:sz w:val="24"/>
          <w:szCs w:val="24"/>
          <w:lang w:val="ro-RO" w:eastAsia="en-US"/>
        </w:rPr>
        <w:t xml:space="preserve"> de colaborări cu diverse organisme sau organizații din domeniu cu rezultate benefice pentru Societate;</w:t>
      </w:r>
    </w:p>
    <w:p w14:paraId="0FD3B0D0"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asistă Consiliul </w:t>
      </w:r>
      <w:r w:rsidRPr="007211F5">
        <w:rPr>
          <w:rFonts w:ascii="Times New Roman" w:hAnsi="Times New Roman"/>
          <w:color w:val="000000"/>
          <w:sz w:val="24"/>
          <w:szCs w:val="24"/>
        </w:rPr>
        <w:t xml:space="preserve">(administratorii) </w:t>
      </w:r>
      <w:r w:rsidRPr="007211F5">
        <w:rPr>
          <w:rFonts w:ascii="Times New Roman" w:eastAsia="Times New Roman" w:hAnsi="Times New Roman"/>
          <w:sz w:val="24"/>
          <w:szCs w:val="24"/>
          <w:lang w:val="ro-RO" w:eastAsia="en-US"/>
        </w:rPr>
        <w:t xml:space="preserve">în </w:t>
      </w:r>
      <w:proofErr w:type="spellStart"/>
      <w:r w:rsidRPr="007211F5">
        <w:rPr>
          <w:rFonts w:ascii="Times New Roman" w:eastAsia="Times New Roman" w:hAnsi="Times New Roman"/>
          <w:sz w:val="24"/>
          <w:szCs w:val="24"/>
          <w:lang w:val="ro-RO" w:eastAsia="en-US"/>
        </w:rPr>
        <w:t>întelegerea</w:t>
      </w:r>
      <w:proofErr w:type="spellEnd"/>
      <w:r w:rsidRPr="007211F5">
        <w:rPr>
          <w:rFonts w:ascii="Times New Roman" w:eastAsia="Times New Roman" w:hAnsi="Times New Roman"/>
          <w:sz w:val="24"/>
          <w:szCs w:val="24"/>
          <w:lang w:val="ro-RO" w:eastAsia="en-US"/>
        </w:rPr>
        <w:t xml:space="preserve"> politicii și contextului de reglementare existente la nivel european.</w:t>
      </w:r>
    </w:p>
    <w:p w14:paraId="02886C75" w14:textId="6A8B625B"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46B56E9D" w14:textId="77777777" w:rsidR="007211F5" w:rsidRPr="007211F5" w:rsidRDefault="007211F5" w:rsidP="007211F5">
      <w:pPr>
        <w:tabs>
          <w:tab w:val="left" w:pos="851"/>
        </w:tabs>
        <w:autoSpaceDE w:val="0"/>
        <w:autoSpaceDN w:val="0"/>
        <w:adjustRightInd w:val="0"/>
        <w:ind w:hanging="425"/>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B. TRĂSĂTURI</w:t>
      </w:r>
    </w:p>
    <w:p w14:paraId="39615A06"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66C7729E" w14:textId="77777777" w:rsidR="007211F5" w:rsidRPr="007211F5" w:rsidRDefault="007211F5" w:rsidP="006D21FE">
      <w:pPr>
        <w:autoSpaceDE w:val="0"/>
        <w:autoSpaceDN w:val="0"/>
        <w:adjustRightInd w:val="0"/>
        <w:ind w:firstLine="36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 xml:space="preserve">1.  </w:t>
      </w:r>
      <w:proofErr w:type="spellStart"/>
      <w:r w:rsidRPr="007211F5">
        <w:rPr>
          <w:rFonts w:ascii="Times New Roman" w:eastAsia="Times New Roman" w:hAnsi="Times New Roman"/>
          <w:b/>
          <w:sz w:val="24"/>
          <w:szCs w:val="24"/>
          <w:lang w:val="ro-RO" w:eastAsia="en-US"/>
        </w:rPr>
        <w:t>Reputaţie</w:t>
      </w:r>
      <w:proofErr w:type="spellEnd"/>
      <w:r w:rsidRPr="007211F5">
        <w:rPr>
          <w:rFonts w:ascii="Times New Roman" w:eastAsia="Times New Roman" w:hAnsi="Times New Roman"/>
          <w:b/>
          <w:sz w:val="24"/>
          <w:szCs w:val="24"/>
          <w:lang w:val="ro-RO" w:eastAsia="en-US"/>
        </w:rPr>
        <w:t xml:space="preserve"> personală </w:t>
      </w:r>
      <w:proofErr w:type="spellStart"/>
      <w:r w:rsidRPr="007211F5">
        <w:rPr>
          <w:rFonts w:ascii="Times New Roman" w:eastAsia="Times New Roman" w:hAnsi="Times New Roman"/>
          <w:b/>
          <w:sz w:val="24"/>
          <w:szCs w:val="24"/>
          <w:lang w:val="ro-RO" w:eastAsia="en-US"/>
        </w:rPr>
        <w:t>şi</w:t>
      </w:r>
      <w:proofErr w:type="spellEnd"/>
      <w:r w:rsidRPr="007211F5">
        <w:rPr>
          <w:rFonts w:ascii="Times New Roman" w:eastAsia="Times New Roman" w:hAnsi="Times New Roman"/>
          <w:b/>
          <w:sz w:val="24"/>
          <w:szCs w:val="24"/>
          <w:lang w:val="ro-RO" w:eastAsia="en-US"/>
        </w:rPr>
        <w:t xml:space="preserve"> profesională</w:t>
      </w:r>
    </w:p>
    <w:p w14:paraId="0C84FA75" w14:textId="77777777" w:rsidR="007211F5" w:rsidRPr="007211F5" w:rsidRDefault="007211F5" w:rsidP="007211F5">
      <w:pPr>
        <w:tabs>
          <w:tab w:val="left" w:pos="567"/>
        </w:tabs>
        <w:autoSpaceDE w:val="0"/>
        <w:autoSpaceDN w:val="0"/>
        <w:adjustRightInd w:val="0"/>
        <w:ind w:firstLine="36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 se comportă cu </w:t>
      </w:r>
      <w:proofErr w:type="spellStart"/>
      <w:r w:rsidRPr="007211F5">
        <w:rPr>
          <w:rFonts w:ascii="Times New Roman" w:eastAsia="Times New Roman" w:hAnsi="Times New Roman"/>
          <w:sz w:val="24"/>
          <w:szCs w:val="24"/>
          <w:lang w:val="ro-RO" w:eastAsia="en-US"/>
        </w:rPr>
        <w:t>prudenţă</w:t>
      </w:r>
      <w:proofErr w:type="spellEnd"/>
      <w:r w:rsidRPr="007211F5">
        <w:rPr>
          <w:rFonts w:ascii="Times New Roman" w:eastAsia="Times New Roman" w:hAnsi="Times New Roman"/>
          <w:sz w:val="24"/>
          <w:szCs w:val="24"/>
          <w:lang w:val="ro-RO" w:eastAsia="en-US"/>
        </w:rPr>
        <w:t xml:space="preserve">, profesionalism, loialitate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cu </w:t>
      </w:r>
      <w:proofErr w:type="spellStart"/>
      <w:r w:rsidRPr="007211F5">
        <w:rPr>
          <w:rFonts w:ascii="Times New Roman" w:eastAsia="Times New Roman" w:hAnsi="Times New Roman"/>
          <w:sz w:val="24"/>
          <w:szCs w:val="24"/>
          <w:lang w:val="ro-RO" w:eastAsia="en-US"/>
        </w:rPr>
        <w:t>diligenţa</w:t>
      </w:r>
      <w:proofErr w:type="spellEnd"/>
      <w:r w:rsidRPr="007211F5">
        <w:rPr>
          <w:rFonts w:ascii="Times New Roman" w:eastAsia="Times New Roman" w:hAnsi="Times New Roman"/>
          <w:sz w:val="24"/>
          <w:szCs w:val="24"/>
          <w:lang w:val="ro-RO" w:eastAsia="en-US"/>
        </w:rPr>
        <w:t xml:space="preserve"> unui bun administrator.</w:t>
      </w:r>
    </w:p>
    <w:p w14:paraId="648912EC"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79A7DF51"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382F22BC"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dă dovadă de </w:t>
      </w:r>
      <w:proofErr w:type="spellStart"/>
      <w:r w:rsidRPr="007211F5">
        <w:rPr>
          <w:rFonts w:ascii="Times New Roman" w:eastAsia="Times New Roman" w:hAnsi="Times New Roman"/>
          <w:sz w:val="24"/>
          <w:szCs w:val="24"/>
          <w:lang w:val="ro-RO" w:eastAsia="en-US"/>
        </w:rPr>
        <w:t>abilităţi</w:t>
      </w:r>
      <w:proofErr w:type="spellEnd"/>
      <w:r w:rsidRPr="007211F5">
        <w:rPr>
          <w:rFonts w:ascii="Times New Roman" w:eastAsia="Times New Roman" w:hAnsi="Times New Roman"/>
          <w:sz w:val="24"/>
          <w:szCs w:val="24"/>
          <w:lang w:val="ro-RO" w:eastAsia="en-US"/>
        </w:rPr>
        <w:t xml:space="preserve"> de leadership (</w:t>
      </w:r>
      <w:proofErr w:type="spellStart"/>
      <w:r w:rsidRPr="007211F5">
        <w:rPr>
          <w:rFonts w:ascii="Times New Roman" w:eastAsia="Times New Roman" w:hAnsi="Times New Roman"/>
          <w:sz w:val="24"/>
          <w:szCs w:val="24"/>
          <w:lang w:val="ro-RO" w:eastAsia="en-US"/>
        </w:rPr>
        <w:t>inteligenţă</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emoţională</w:t>
      </w:r>
      <w:proofErr w:type="spellEnd"/>
      <w:r w:rsidRPr="007211F5">
        <w:rPr>
          <w:rFonts w:ascii="Times New Roman" w:eastAsia="Times New Roman" w:hAnsi="Times New Roman"/>
          <w:sz w:val="24"/>
          <w:szCs w:val="24"/>
          <w:lang w:val="ro-RO" w:eastAsia="en-US"/>
        </w:rPr>
        <w:t>, carismă, capacitate de exemplu personal);</w:t>
      </w:r>
    </w:p>
    <w:p w14:paraId="035446F7"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se comportă cu </w:t>
      </w:r>
      <w:proofErr w:type="spellStart"/>
      <w:r w:rsidRPr="007211F5">
        <w:rPr>
          <w:rFonts w:ascii="Times New Roman" w:eastAsia="Times New Roman" w:hAnsi="Times New Roman"/>
          <w:sz w:val="24"/>
          <w:szCs w:val="24"/>
          <w:lang w:val="ro-RO" w:eastAsia="en-US"/>
        </w:rPr>
        <w:t>profesionalim</w:t>
      </w:r>
      <w:proofErr w:type="spellEnd"/>
      <w:r w:rsidRPr="007211F5">
        <w:rPr>
          <w:rFonts w:ascii="Times New Roman" w:eastAsia="Times New Roman" w:hAnsi="Times New Roman"/>
          <w:sz w:val="24"/>
          <w:szCs w:val="24"/>
          <w:lang w:val="ro-RO" w:eastAsia="en-US"/>
        </w:rPr>
        <w:t>;</w:t>
      </w:r>
    </w:p>
    <w:p w14:paraId="53331BD7" w14:textId="77777777" w:rsidR="007211F5" w:rsidRPr="007211F5" w:rsidRDefault="007211F5" w:rsidP="00D20A7E">
      <w:pPr>
        <w:numPr>
          <w:ilvl w:val="0"/>
          <w:numId w:val="6"/>
        </w:numPr>
        <w:suppressAutoHyphens/>
        <w:autoSpaceDE w:val="0"/>
        <w:spacing w:after="24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respectă legile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reglementările în vigoare.</w:t>
      </w:r>
    </w:p>
    <w:p w14:paraId="6ABFE417" w14:textId="54B2F8B8" w:rsidR="007211F5" w:rsidRPr="00C40B5A" w:rsidRDefault="007211F5" w:rsidP="00C40B5A">
      <w:pPr>
        <w:pStyle w:val="Listparagraf"/>
        <w:numPr>
          <w:ilvl w:val="0"/>
          <w:numId w:val="19"/>
        </w:numPr>
        <w:autoSpaceDE w:val="0"/>
        <w:autoSpaceDN w:val="0"/>
        <w:adjustRightInd w:val="0"/>
        <w:rPr>
          <w:rFonts w:ascii="Times New Roman" w:eastAsia="Times New Roman" w:hAnsi="Times New Roman"/>
          <w:b/>
          <w:bCs/>
          <w:sz w:val="24"/>
          <w:szCs w:val="24"/>
          <w:lang w:val="ro-RO" w:eastAsia="en-US"/>
        </w:rPr>
      </w:pPr>
      <w:r w:rsidRPr="00C40B5A">
        <w:rPr>
          <w:rFonts w:ascii="Times New Roman" w:eastAsia="Times New Roman" w:hAnsi="Times New Roman"/>
          <w:b/>
          <w:bCs/>
          <w:sz w:val="24"/>
          <w:szCs w:val="24"/>
          <w:lang w:val="ro-RO" w:eastAsia="en-US"/>
        </w:rPr>
        <w:t>Integritate</w:t>
      </w:r>
    </w:p>
    <w:p w14:paraId="5E9E4728"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b/>
      </w:r>
      <w:r w:rsidRPr="007211F5">
        <w:rPr>
          <w:rFonts w:ascii="Times New Roman" w:eastAsia="Times New Roman" w:hAnsi="Times New Roman"/>
          <w:sz w:val="24"/>
          <w:szCs w:val="24"/>
          <w:lang w:val="ro-RO" w:eastAsia="en-US"/>
        </w:rPr>
        <w:tab/>
        <w:t xml:space="preserve">Descriere: se comportă cu integritate, onestitate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transparenţă</w:t>
      </w:r>
      <w:proofErr w:type="spellEnd"/>
      <w:r w:rsidRPr="007211F5">
        <w:rPr>
          <w:rFonts w:ascii="Times New Roman" w:eastAsia="Times New Roman" w:hAnsi="Times New Roman"/>
          <w:sz w:val="24"/>
          <w:szCs w:val="24"/>
          <w:lang w:val="ro-RO" w:eastAsia="en-US"/>
        </w:rPr>
        <w:t xml:space="preserve"> în </w:t>
      </w:r>
      <w:proofErr w:type="spellStart"/>
      <w:r w:rsidRPr="007211F5">
        <w:rPr>
          <w:rFonts w:ascii="Times New Roman" w:eastAsia="Times New Roman" w:hAnsi="Times New Roman"/>
          <w:sz w:val="24"/>
          <w:szCs w:val="24"/>
          <w:lang w:val="ro-RO" w:eastAsia="en-US"/>
        </w:rPr>
        <w:t>relaţia</w:t>
      </w:r>
      <w:proofErr w:type="spellEnd"/>
      <w:r w:rsidRPr="007211F5">
        <w:rPr>
          <w:rFonts w:ascii="Times New Roman" w:eastAsia="Times New Roman" w:hAnsi="Times New Roman"/>
          <w:sz w:val="24"/>
          <w:szCs w:val="24"/>
          <w:lang w:val="ro-RO" w:eastAsia="en-US"/>
        </w:rPr>
        <w:t xml:space="preserve"> cu </w:t>
      </w:r>
      <w:proofErr w:type="spellStart"/>
      <w:r w:rsidRPr="007211F5">
        <w:rPr>
          <w:rFonts w:ascii="Times New Roman" w:eastAsia="Times New Roman" w:hAnsi="Times New Roman"/>
          <w:sz w:val="24"/>
          <w:szCs w:val="24"/>
          <w:lang w:val="ro-RO" w:eastAsia="en-US"/>
        </w:rPr>
        <w:t>alţii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cu </w:t>
      </w:r>
      <w:proofErr w:type="spellStart"/>
      <w:r w:rsidRPr="007211F5">
        <w:rPr>
          <w:rFonts w:ascii="Times New Roman" w:eastAsia="Times New Roman" w:hAnsi="Times New Roman"/>
          <w:sz w:val="24"/>
          <w:szCs w:val="24"/>
          <w:lang w:val="ro-RO" w:eastAsia="en-US"/>
        </w:rPr>
        <w:t>organizaţia</w:t>
      </w:r>
      <w:proofErr w:type="spellEnd"/>
      <w:r w:rsidRPr="007211F5">
        <w:rPr>
          <w:rFonts w:ascii="Times New Roman" w:eastAsia="Times New Roman" w:hAnsi="Times New Roman"/>
          <w:sz w:val="24"/>
          <w:szCs w:val="24"/>
          <w:lang w:val="ro-RO" w:eastAsia="en-US"/>
        </w:rPr>
        <w:t>.</w:t>
      </w:r>
    </w:p>
    <w:p w14:paraId="791CAC95" w14:textId="77777777" w:rsidR="007211F5" w:rsidRPr="007211F5" w:rsidRDefault="007211F5" w:rsidP="007211F5">
      <w:pPr>
        <w:tabs>
          <w:tab w:val="left" w:pos="567"/>
        </w:tabs>
        <w:autoSpaceDE w:val="0"/>
        <w:autoSpaceDN w:val="0"/>
        <w:adjustRightInd w:val="0"/>
        <w:rPr>
          <w:rFonts w:ascii="Times New Roman" w:eastAsia="Times New Roman" w:hAnsi="Times New Roman"/>
          <w:sz w:val="24"/>
          <w:szCs w:val="24"/>
          <w:lang w:val="ro-RO" w:eastAsia="en-US"/>
        </w:rPr>
      </w:pPr>
    </w:p>
    <w:p w14:paraId="5C15D546" w14:textId="77777777" w:rsidR="007211F5" w:rsidRPr="007211F5" w:rsidRDefault="007211F5" w:rsidP="007211F5">
      <w:pPr>
        <w:tabs>
          <w:tab w:val="left" w:pos="426"/>
        </w:tabs>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w:t>
      </w:r>
    </w:p>
    <w:p w14:paraId="4CA3D617"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îndeplineşte</w:t>
      </w:r>
      <w:proofErr w:type="spellEnd"/>
      <w:r w:rsidRPr="007211F5">
        <w:rPr>
          <w:rFonts w:ascii="Times New Roman" w:eastAsia="Times New Roman" w:hAnsi="Times New Roman"/>
          <w:sz w:val="24"/>
          <w:szCs w:val="24"/>
          <w:lang w:val="ro-RO" w:eastAsia="en-US"/>
        </w:rPr>
        <w:t xml:space="preserve"> îndatoririle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responsabilităţile</w:t>
      </w:r>
      <w:proofErr w:type="spellEnd"/>
      <w:r w:rsidRPr="007211F5">
        <w:rPr>
          <w:rFonts w:ascii="Times New Roman" w:eastAsia="Times New Roman" w:hAnsi="Times New Roman"/>
          <w:sz w:val="24"/>
          <w:szCs w:val="24"/>
          <w:lang w:val="ro-RO" w:eastAsia="en-US"/>
        </w:rPr>
        <w:t xml:space="preserve"> unui Consiliu </w:t>
      </w:r>
      <w:r w:rsidRPr="007211F5">
        <w:rPr>
          <w:rFonts w:ascii="Times New Roman" w:hAnsi="Times New Roman"/>
          <w:color w:val="000000"/>
          <w:sz w:val="24"/>
          <w:szCs w:val="24"/>
        </w:rPr>
        <w:t xml:space="preserve">(administratorilor) </w:t>
      </w:r>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menţine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cunoştinţe</w:t>
      </w:r>
      <w:proofErr w:type="spellEnd"/>
      <w:r w:rsidRPr="007211F5">
        <w:rPr>
          <w:rFonts w:ascii="Times New Roman" w:eastAsia="Times New Roman" w:hAnsi="Times New Roman"/>
          <w:sz w:val="24"/>
          <w:szCs w:val="24"/>
          <w:lang w:val="ro-RO" w:eastAsia="en-US"/>
        </w:rPr>
        <w:t xml:space="preserve"> în această </w:t>
      </w:r>
      <w:proofErr w:type="spellStart"/>
      <w:r w:rsidRPr="007211F5">
        <w:rPr>
          <w:rFonts w:ascii="Times New Roman" w:eastAsia="Times New Roman" w:hAnsi="Times New Roman"/>
          <w:sz w:val="24"/>
          <w:szCs w:val="24"/>
          <w:lang w:val="ro-RO" w:eastAsia="en-US"/>
        </w:rPr>
        <w:t>privinţă</w:t>
      </w:r>
      <w:proofErr w:type="spellEnd"/>
      <w:r w:rsidRPr="007211F5">
        <w:rPr>
          <w:rFonts w:ascii="Times New Roman" w:eastAsia="Times New Roman" w:hAnsi="Times New Roman"/>
          <w:sz w:val="24"/>
          <w:szCs w:val="24"/>
          <w:lang w:val="ro-RO" w:eastAsia="en-US"/>
        </w:rPr>
        <w:t xml:space="preserve"> prin formare profesională;</w:t>
      </w:r>
    </w:p>
    <w:p w14:paraId="44590D44"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plasează interesele </w:t>
      </w:r>
      <w:proofErr w:type="spellStart"/>
      <w:r w:rsidRPr="007211F5">
        <w:rPr>
          <w:rFonts w:ascii="Times New Roman" w:eastAsia="Times New Roman" w:hAnsi="Times New Roman"/>
          <w:sz w:val="24"/>
          <w:szCs w:val="24"/>
          <w:lang w:val="ro-RO" w:eastAsia="en-US"/>
        </w:rPr>
        <w:t>organizaţionale</w:t>
      </w:r>
      <w:proofErr w:type="spellEnd"/>
      <w:r w:rsidRPr="007211F5">
        <w:rPr>
          <w:rFonts w:ascii="Times New Roman" w:eastAsia="Times New Roman" w:hAnsi="Times New Roman"/>
          <w:sz w:val="24"/>
          <w:szCs w:val="24"/>
          <w:lang w:val="ro-RO" w:eastAsia="en-US"/>
        </w:rPr>
        <w:t xml:space="preserve"> deasupra tuturor celorlalte;</w:t>
      </w:r>
    </w:p>
    <w:p w14:paraId="275ECC89"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se comportă într-o manieră demnă de încrederea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respectul colegilor din Consiliu </w:t>
      </w:r>
      <w:r w:rsidRPr="007211F5">
        <w:rPr>
          <w:rFonts w:ascii="Times New Roman" w:hAnsi="Times New Roman"/>
          <w:color w:val="000000"/>
          <w:sz w:val="24"/>
          <w:szCs w:val="24"/>
        </w:rPr>
        <w:t xml:space="preserve">(administratorilor) </w:t>
      </w:r>
      <w:proofErr w:type="spellStart"/>
      <w:r w:rsidRPr="007211F5">
        <w:rPr>
          <w:rFonts w:ascii="Times New Roman" w:eastAsia="Times New Roman" w:hAnsi="Times New Roman"/>
          <w:sz w:val="24"/>
          <w:szCs w:val="24"/>
          <w:lang w:val="ro-RO" w:eastAsia="en-US"/>
        </w:rPr>
        <w:t>vorbeşte</w:t>
      </w:r>
      <w:proofErr w:type="spellEnd"/>
      <w:r w:rsidRPr="007211F5">
        <w:rPr>
          <w:rFonts w:ascii="Times New Roman" w:eastAsia="Times New Roman" w:hAnsi="Times New Roman"/>
          <w:sz w:val="24"/>
          <w:szCs w:val="24"/>
          <w:lang w:val="ro-RO" w:eastAsia="en-US"/>
        </w:rPr>
        <w:t xml:space="preserve"> cu onestitate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sinceritate;</w:t>
      </w:r>
    </w:p>
    <w:p w14:paraId="7AD96DA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tratează </w:t>
      </w:r>
      <w:proofErr w:type="spellStart"/>
      <w:r w:rsidRPr="007211F5">
        <w:rPr>
          <w:rFonts w:ascii="Times New Roman" w:eastAsia="Times New Roman" w:hAnsi="Times New Roman"/>
          <w:sz w:val="24"/>
          <w:szCs w:val="24"/>
          <w:lang w:val="ro-RO" w:eastAsia="en-US"/>
        </w:rPr>
        <w:t>informaţiile</w:t>
      </w:r>
      <w:proofErr w:type="spellEnd"/>
      <w:r w:rsidRPr="007211F5">
        <w:rPr>
          <w:rFonts w:ascii="Times New Roman" w:eastAsia="Times New Roman" w:hAnsi="Times New Roman"/>
          <w:sz w:val="24"/>
          <w:szCs w:val="24"/>
          <w:lang w:val="ro-RO" w:eastAsia="en-US"/>
        </w:rPr>
        <w:t xml:space="preserve"> sensibile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confidenţiale</w:t>
      </w:r>
      <w:proofErr w:type="spellEnd"/>
      <w:r w:rsidRPr="007211F5">
        <w:rPr>
          <w:rFonts w:ascii="Times New Roman" w:eastAsia="Times New Roman" w:hAnsi="Times New Roman"/>
          <w:sz w:val="24"/>
          <w:szCs w:val="24"/>
          <w:lang w:val="ro-RO" w:eastAsia="en-US"/>
        </w:rPr>
        <w:t xml:space="preserve"> cu </w:t>
      </w:r>
      <w:proofErr w:type="spellStart"/>
      <w:r w:rsidRPr="007211F5">
        <w:rPr>
          <w:rFonts w:ascii="Times New Roman" w:eastAsia="Times New Roman" w:hAnsi="Times New Roman"/>
          <w:sz w:val="24"/>
          <w:szCs w:val="24"/>
          <w:lang w:val="ro-RO" w:eastAsia="en-US"/>
        </w:rPr>
        <w:t>discreţia</w:t>
      </w:r>
      <w:proofErr w:type="spellEnd"/>
      <w:r w:rsidRPr="007211F5">
        <w:rPr>
          <w:rFonts w:ascii="Times New Roman" w:eastAsia="Times New Roman" w:hAnsi="Times New Roman"/>
          <w:sz w:val="24"/>
          <w:szCs w:val="24"/>
          <w:lang w:val="ro-RO" w:eastAsia="en-US"/>
        </w:rPr>
        <w:t xml:space="preserve"> cuvenită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în </w:t>
      </w:r>
      <w:proofErr w:type="spellStart"/>
      <w:r w:rsidRPr="007211F5">
        <w:rPr>
          <w:rFonts w:ascii="Times New Roman" w:eastAsia="Times New Roman" w:hAnsi="Times New Roman"/>
          <w:sz w:val="24"/>
          <w:szCs w:val="24"/>
          <w:lang w:val="ro-RO" w:eastAsia="en-US"/>
        </w:rPr>
        <w:t>concordanţă</w:t>
      </w:r>
      <w:proofErr w:type="spellEnd"/>
      <w:r w:rsidRPr="007211F5">
        <w:rPr>
          <w:rFonts w:ascii="Times New Roman" w:eastAsia="Times New Roman" w:hAnsi="Times New Roman"/>
          <w:sz w:val="24"/>
          <w:szCs w:val="24"/>
          <w:lang w:val="ro-RO" w:eastAsia="en-US"/>
        </w:rPr>
        <w:t xml:space="preserve"> cu prevederile contractului de mandat;</w:t>
      </w:r>
    </w:p>
    <w:p w14:paraId="025056E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dezvăluie „interese” ce pot cauza părtinire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subiectivitate în dezbaterile Consiliului; se </w:t>
      </w:r>
      <w:proofErr w:type="spellStart"/>
      <w:r w:rsidRPr="007211F5">
        <w:rPr>
          <w:rFonts w:ascii="Times New Roman" w:eastAsia="Times New Roman" w:hAnsi="Times New Roman"/>
          <w:sz w:val="24"/>
          <w:szCs w:val="24"/>
          <w:lang w:val="ro-RO" w:eastAsia="en-US"/>
        </w:rPr>
        <w:t>abţine</w:t>
      </w:r>
      <w:proofErr w:type="spellEnd"/>
      <w:r w:rsidRPr="007211F5">
        <w:rPr>
          <w:rFonts w:ascii="Times New Roman" w:eastAsia="Times New Roman" w:hAnsi="Times New Roman"/>
          <w:sz w:val="24"/>
          <w:szCs w:val="24"/>
          <w:lang w:val="ro-RO" w:eastAsia="en-US"/>
        </w:rPr>
        <w:t xml:space="preserve"> de la deciziile Consiliului de </w:t>
      </w:r>
      <w:proofErr w:type="spellStart"/>
      <w:r w:rsidRPr="007211F5">
        <w:rPr>
          <w:rFonts w:ascii="Times New Roman" w:eastAsia="Times New Roman" w:hAnsi="Times New Roman"/>
          <w:color w:val="000000"/>
          <w:sz w:val="24"/>
          <w:szCs w:val="24"/>
          <w:lang w:val="fr-FR" w:eastAsia="ja-JP" w:bidi="he-IL"/>
        </w:rPr>
        <w:t>Administrație</w:t>
      </w:r>
      <w:proofErr w:type="spellEnd"/>
      <w:r w:rsidRPr="007211F5">
        <w:rPr>
          <w:rFonts w:ascii="Times New Roman" w:eastAsia="Times New Roman" w:hAnsi="Times New Roman"/>
          <w:sz w:val="24"/>
          <w:szCs w:val="24"/>
          <w:lang w:val="ro-RO" w:eastAsia="en-US"/>
        </w:rPr>
        <w:t xml:space="preserve"> ce pot crea conflicte de interese;</w:t>
      </w:r>
    </w:p>
    <w:p w14:paraId="5F223DB8"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păstrează angajamentele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promisiunile făcute </w:t>
      </w:r>
      <w:proofErr w:type="spellStart"/>
      <w:r w:rsidRPr="007211F5">
        <w:rPr>
          <w:rFonts w:ascii="Times New Roman" w:eastAsia="Times New Roman" w:hAnsi="Times New Roman"/>
          <w:sz w:val="24"/>
          <w:szCs w:val="24"/>
          <w:lang w:val="ro-RO" w:eastAsia="en-US"/>
        </w:rPr>
        <w:t>preşedintelui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membrilor Consiliului;</w:t>
      </w:r>
    </w:p>
    <w:p w14:paraId="3FA6B45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se comportă în </w:t>
      </w:r>
      <w:proofErr w:type="spellStart"/>
      <w:r w:rsidRPr="007211F5">
        <w:rPr>
          <w:rFonts w:ascii="Times New Roman" w:eastAsia="Times New Roman" w:hAnsi="Times New Roman"/>
          <w:sz w:val="24"/>
          <w:szCs w:val="24"/>
          <w:lang w:val="ro-RO" w:eastAsia="en-US"/>
        </w:rPr>
        <w:t>concordanţă</w:t>
      </w:r>
      <w:proofErr w:type="spellEnd"/>
      <w:r w:rsidRPr="007211F5">
        <w:rPr>
          <w:rFonts w:ascii="Times New Roman" w:eastAsia="Times New Roman" w:hAnsi="Times New Roman"/>
          <w:sz w:val="24"/>
          <w:szCs w:val="24"/>
          <w:lang w:val="ro-RO" w:eastAsia="en-US"/>
        </w:rPr>
        <w:t xml:space="preserve"> cu propriile valori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cu cele ale </w:t>
      </w:r>
      <w:proofErr w:type="spellStart"/>
      <w:r w:rsidRPr="007211F5">
        <w:rPr>
          <w:rFonts w:ascii="Times New Roman" w:eastAsia="Times New Roman" w:hAnsi="Times New Roman"/>
          <w:sz w:val="24"/>
          <w:szCs w:val="24"/>
          <w:lang w:val="ro-RO" w:eastAsia="en-US"/>
        </w:rPr>
        <w:t>organizaţiei</w:t>
      </w:r>
      <w:proofErr w:type="spellEnd"/>
      <w:r w:rsidRPr="007211F5">
        <w:rPr>
          <w:rFonts w:ascii="Times New Roman" w:eastAsia="Times New Roman" w:hAnsi="Times New Roman"/>
          <w:sz w:val="24"/>
          <w:szCs w:val="24"/>
          <w:lang w:val="ro-RO" w:eastAsia="en-US"/>
        </w:rPr>
        <w:t>.</w:t>
      </w:r>
    </w:p>
    <w:p w14:paraId="7960EE5A"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16A4EBDB" w14:textId="3355E1F3" w:rsidR="007211F5" w:rsidRPr="00C40B5A" w:rsidRDefault="007211F5" w:rsidP="00C40B5A">
      <w:pPr>
        <w:pStyle w:val="Listparagraf"/>
        <w:numPr>
          <w:ilvl w:val="0"/>
          <w:numId w:val="19"/>
        </w:numPr>
        <w:autoSpaceDE w:val="0"/>
        <w:autoSpaceDN w:val="0"/>
        <w:adjustRightInd w:val="0"/>
        <w:rPr>
          <w:rFonts w:ascii="Times New Roman" w:eastAsia="Times New Roman" w:hAnsi="Times New Roman"/>
          <w:b/>
          <w:bCs/>
          <w:sz w:val="24"/>
          <w:szCs w:val="24"/>
          <w:lang w:val="ro-RO" w:eastAsia="en-US"/>
        </w:rPr>
      </w:pPr>
      <w:r w:rsidRPr="00C40B5A">
        <w:rPr>
          <w:rFonts w:ascii="Times New Roman" w:eastAsia="Times New Roman" w:hAnsi="Times New Roman"/>
          <w:b/>
          <w:bCs/>
          <w:sz w:val="24"/>
          <w:szCs w:val="24"/>
          <w:lang w:val="ro-RO" w:eastAsia="en-US"/>
        </w:rPr>
        <w:t xml:space="preserve"> Independența</w:t>
      </w:r>
    </w:p>
    <w:p w14:paraId="4FF8FF75"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Descriere: posedă o gândire independentă și este capabil/ă să ofere provocarea și rigoarea necesare pentru a asista Consiliul </w:t>
      </w:r>
      <w:r w:rsidRPr="007211F5">
        <w:rPr>
          <w:rFonts w:ascii="Times New Roman" w:hAnsi="Times New Roman"/>
          <w:color w:val="000000"/>
          <w:sz w:val="24"/>
          <w:szCs w:val="24"/>
        </w:rPr>
        <w:t xml:space="preserve">(administratorii) </w:t>
      </w:r>
      <w:r w:rsidRPr="007211F5">
        <w:rPr>
          <w:rFonts w:ascii="Times New Roman" w:eastAsia="Times New Roman" w:hAnsi="Times New Roman"/>
          <w:sz w:val="24"/>
          <w:szCs w:val="24"/>
          <w:lang w:val="ro-RO" w:eastAsia="en-US"/>
        </w:rPr>
        <w:t>în realizarea unei înțelegeri globale a informațiilor și opțiunilor care facilitează un standard înalt de luarea deciziilor.</w:t>
      </w:r>
    </w:p>
    <w:p w14:paraId="1E6D0F9C"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58FCA0EC"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 xml:space="preserve">: </w:t>
      </w:r>
    </w:p>
    <w:p w14:paraId="6EB661FC"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este dispus/ă să nu fie de acord și să adopte o poziție independentă în fața opiniilor divergențe și în detrimentul potențial personal; </w:t>
      </w:r>
    </w:p>
    <w:p w14:paraId="65DA0219"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solicită clarificări și explicații; </w:t>
      </w:r>
    </w:p>
    <w:p w14:paraId="778F552A"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este dispus să adopte un mod original de gândire, bazat pe modele de succes personale. </w:t>
      </w:r>
    </w:p>
    <w:p w14:paraId="50C33587" w14:textId="77777777" w:rsidR="007211F5" w:rsidRPr="007211F5" w:rsidRDefault="007211F5" w:rsidP="007211F5">
      <w:pPr>
        <w:autoSpaceDE w:val="0"/>
        <w:autoSpaceDN w:val="0"/>
        <w:adjustRightInd w:val="0"/>
        <w:rPr>
          <w:rFonts w:ascii="Times New Roman" w:eastAsia="Times New Roman" w:hAnsi="Times New Roman"/>
          <w:sz w:val="24"/>
          <w:szCs w:val="24"/>
          <w:highlight w:val="yellow"/>
          <w:lang w:val="ro-RO" w:eastAsia="en-US"/>
        </w:rPr>
      </w:pPr>
    </w:p>
    <w:p w14:paraId="6BE94CE3" w14:textId="77777777" w:rsidR="007211F5" w:rsidRPr="007211F5" w:rsidRDefault="007211F5" w:rsidP="00C40B5A">
      <w:pPr>
        <w:numPr>
          <w:ilvl w:val="0"/>
          <w:numId w:val="19"/>
        </w:numPr>
        <w:autoSpaceDE w:val="0"/>
        <w:autoSpaceDN w:val="0"/>
        <w:adjustRightInd w:val="0"/>
        <w:ind w:hanging="289"/>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Expunere politică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1"/>
        <w:gridCol w:w="1601"/>
        <w:gridCol w:w="1584"/>
        <w:gridCol w:w="1584"/>
        <w:gridCol w:w="1584"/>
        <w:gridCol w:w="1609"/>
      </w:tblGrid>
      <w:tr w:rsidR="007211F5" w:rsidRPr="007211F5" w14:paraId="40A9455B" w14:textId="77777777" w:rsidTr="007211F5">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7037A04A"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10D3297"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125AA080"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9CC1994"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5FE1CC1"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60A1F7B8"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5</w:t>
            </w:r>
          </w:p>
        </w:tc>
      </w:tr>
      <w:tr w:rsidR="007211F5" w:rsidRPr="007211F5" w14:paraId="55D4AD0D" w14:textId="77777777" w:rsidTr="007211F5">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38D68309"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Expunere politică</w:t>
            </w:r>
          </w:p>
        </w:tc>
        <w:tc>
          <w:tcPr>
            <w:tcW w:w="1626" w:type="dxa"/>
            <w:tcBorders>
              <w:top w:val="double" w:sz="4" w:space="0" w:color="auto"/>
              <w:left w:val="single" w:sz="4" w:space="0" w:color="auto"/>
              <w:bottom w:val="single" w:sz="4" w:space="0" w:color="auto"/>
              <w:right w:val="single" w:sz="4" w:space="0" w:color="auto"/>
            </w:tcBorders>
            <w:vAlign w:val="center"/>
            <w:hideMark/>
          </w:tcPr>
          <w:p w14:paraId="186DB4FB"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Foarte expus</w:t>
            </w:r>
          </w:p>
        </w:tc>
        <w:tc>
          <w:tcPr>
            <w:tcW w:w="1626" w:type="dxa"/>
            <w:tcBorders>
              <w:top w:val="double" w:sz="4" w:space="0" w:color="auto"/>
              <w:left w:val="single" w:sz="4" w:space="0" w:color="auto"/>
              <w:bottom w:val="single" w:sz="4" w:space="0" w:color="auto"/>
              <w:right w:val="single" w:sz="4" w:space="0" w:color="auto"/>
            </w:tcBorders>
            <w:vAlign w:val="center"/>
          </w:tcPr>
          <w:p w14:paraId="43C4CA50"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6F9243B0"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tcPr>
          <w:p w14:paraId="593BB4F7"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p>
        </w:tc>
        <w:tc>
          <w:tcPr>
            <w:tcW w:w="1626" w:type="dxa"/>
            <w:tcBorders>
              <w:top w:val="double" w:sz="4" w:space="0" w:color="auto"/>
              <w:left w:val="single" w:sz="4" w:space="0" w:color="auto"/>
              <w:bottom w:val="single" w:sz="4" w:space="0" w:color="auto"/>
              <w:right w:val="single" w:sz="4" w:space="0" w:color="auto"/>
            </w:tcBorders>
            <w:vAlign w:val="center"/>
            <w:hideMark/>
          </w:tcPr>
          <w:p w14:paraId="629A55A6"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Fără expunere</w:t>
            </w:r>
          </w:p>
        </w:tc>
      </w:tr>
    </w:tbl>
    <w:p w14:paraId="5AFFAD34"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1DA489CC" w14:textId="77777777" w:rsidR="007211F5" w:rsidRPr="007211F5" w:rsidRDefault="007211F5" w:rsidP="00C40B5A">
      <w:pPr>
        <w:numPr>
          <w:ilvl w:val="0"/>
          <w:numId w:val="19"/>
        </w:numPr>
        <w:autoSpaceDE w:val="0"/>
        <w:autoSpaceDN w:val="0"/>
        <w:adjustRightInd w:val="0"/>
        <w:ind w:hanging="283"/>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Abilități de comunicare interpersonală</w:t>
      </w:r>
    </w:p>
    <w:p w14:paraId="4C470BC9"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Descriere: demonstrează claritate și coerență a discursului, adaptarea comportamentului verbal la interlocutor astfel încât înțelegerea reciprocă să fie facilitată. Arată concizie și logică, poate comunica ușor mesaje complexe, este deschis, direct și îți manifestă părerea cu respect față de interlocutor.</w:t>
      </w:r>
    </w:p>
    <w:p w14:paraId="5C9BEC18"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64BD38E5"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 xml:space="preserve">: </w:t>
      </w:r>
    </w:p>
    <w:p w14:paraId="4A3CA3C6"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Arată interes față de interlocutor, indiferent de statutul și funcția acestuia, comunicarea este desfășurată sub nota de respect;</w:t>
      </w:r>
    </w:p>
    <w:p w14:paraId="1363C311"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Adaptează mesajul la interlocutor, folosește diferite tehnici de comunicare și instrumente pentru a facilita înțelegerea;</w:t>
      </w:r>
    </w:p>
    <w:p w14:paraId="753F185F"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Se face cu ușurință înțeles și limbajul este optim echilibrat între latura tehnică și latura non-tehnică; </w:t>
      </w:r>
    </w:p>
    <w:p w14:paraId="1096F35E"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Are coerență și logică, atât în discurs, cât și în scris; </w:t>
      </w:r>
    </w:p>
    <w:p w14:paraId="0A03248F"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Îmbunătățește comunicarea în interiorul organizației prin oferirea de </w:t>
      </w:r>
      <w:proofErr w:type="spellStart"/>
      <w:r w:rsidRPr="007211F5">
        <w:rPr>
          <w:rFonts w:ascii="Times New Roman" w:eastAsia="Times New Roman" w:hAnsi="Times New Roman"/>
          <w:sz w:val="24"/>
          <w:szCs w:val="24"/>
          <w:lang w:val="ro-RO" w:eastAsia="en-US"/>
        </w:rPr>
        <w:t>feed</w:t>
      </w:r>
      <w:proofErr w:type="spellEnd"/>
      <w:r w:rsidRPr="007211F5">
        <w:rPr>
          <w:rFonts w:ascii="Times New Roman" w:eastAsia="Times New Roman" w:hAnsi="Times New Roman"/>
          <w:sz w:val="24"/>
          <w:szCs w:val="24"/>
          <w:lang w:val="ro-RO" w:eastAsia="en-US"/>
        </w:rPr>
        <w:t xml:space="preserve">-back și are o abordare constructivă atunci când primește </w:t>
      </w:r>
      <w:proofErr w:type="spellStart"/>
      <w:r w:rsidRPr="007211F5">
        <w:rPr>
          <w:rFonts w:ascii="Times New Roman" w:eastAsia="Times New Roman" w:hAnsi="Times New Roman"/>
          <w:sz w:val="24"/>
          <w:szCs w:val="24"/>
          <w:lang w:val="ro-RO" w:eastAsia="en-US"/>
        </w:rPr>
        <w:t>feed</w:t>
      </w:r>
      <w:proofErr w:type="spellEnd"/>
      <w:r w:rsidRPr="007211F5">
        <w:rPr>
          <w:rFonts w:ascii="Times New Roman" w:eastAsia="Times New Roman" w:hAnsi="Times New Roman"/>
          <w:sz w:val="24"/>
          <w:szCs w:val="24"/>
          <w:lang w:val="ro-RO" w:eastAsia="en-US"/>
        </w:rPr>
        <w:t>-back.</w:t>
      </w:r>
    </w:p>
    <w:p w14:paraId="359E3966"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p>
    <w:p w14:paraId="120CC16B" w14:textId="77777777" w:rsidR="007211F5" w:rsidRPr="007211F5" w:rsidRDefault="007211F5" w:rsidP="00C40B5A">
      <w:pPr>
        <w:numPr>
          <w:ilvl w:val="0"/>
          <w:numId w:val="19"/>
        </w:numPr>
        <w:autoSpaceDE w:val="0"/>
        <w:autoSpaceDN w:val="0"/>
        <w:adjustRightInd w:val="0"/>
        <w:ind w:hanging="289"/>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Aliniere cu Scrisoarea de </w:t>
      </w:r>
      <w:proofErr w:type="spellStart"/>
      <w:r w:rsidRPr="007211F5">
        <w:rPr>
          <w:rFonts w:ascii="Times New Roman" w:eastAsia="Times New Roman" w:hAnsi="Times New Roman"/>
          <w:b/>
          <w:bCs/>
          <w:sz w:val="24"/>
          <w:szCs w:val="24"/>
          <w:lang w:val="ro-RO" w:eastAsia="en-US"/>
        </w:rPr>
        <w:t>Aşteptări</w:t>
      </w:r>
      <w:proofErr w:type="spellEnd"/>
      <w:r w:rsidRPr="007211F5">
        <w:rPr>
          <w:rFonts w:ascii="Times New Roman" w:eastAsia="Times New Roman" w:hAnsi="Times New Roman"/>
          <w:b/>
          <w:bCs/>
          <w:sz w:val="24"/>
          <w:szCs w:val="24"/>
          <w:lang w:val="ro-RO" w:eastAsia="en-US"/>
        </w:rPr>
        <w:t xml:space="preserve"> a a</w:t>
      </w:r>
      <w:r w:rsidR="00F80CC4">
        <w:rPr>
          <w:rFonts w:ascii="Times New Roman" w:eastAsia="Times New Roman" w:hAnsi="Times New Roman"/>
          <w:b/>
          <w:bCs/>
          <w:sz w:val="24"/>
          <w:szCs w:val="24"/>
          <w:lang w:val="ro-RO" w:eastAsia="en-US"/>
        </w:rPr>
        <w:t>sociaților</w:t>
      </w:r>
    </w:p>
    <w:p w14:paraId="0E64E4AA"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Descriere: felul în care Declarația de intenție răspunde Scrisorii de Așteptări a a</w:t>
      </w:r>
      <w:r w:rsidR="00F80CC4">
        <w:rPr>
          <w:rFonts w:ascii="Times New Roman" w:eastAsia="Times New Roman" w:hAnsi="Times New Roman"/>
          <w:sz w:val="24"/>
          <w:szCs w:val="24"/>
          <w:lang w:val="ro-RO" w:eastAsia="en-US"/>
        </w:rPr>
        <w:t>sociaților</w:t>
      </w:r>
      <w:r w:rsidRPr="007211F5">
        <w:rPr>
          <w:rFonts w:ascii="Times New Roman" w:eastAsia="Times New Roman" w:hAnsi="Times New Roman"/>
          <w:sz w:val="24"/>
          <w:szCs w:val="24"/>
          <w:lang w:val="ro-RO" w:eastAsia="en-US"/>
        </w:rPr>
        <w:t>.</w:t>
      </w:r>
    </w:p>
    <w:p w14:paraId="4FA5097A" w14:textId="77777777" w:rsidR="007211F5" w:rsidRPr="007211F5" w:rsidRDefault="007211F5" w:rsidP="007211F5">
      <w:pPr>
        <w:autoSpaceDE w:val="0"/>
        <w:autoSpaceDN w:val="0"/>
        <w:adjustRightInd w:val="0"/>
        <w:ind w:firstLine="283"/>
        <w:rPr>
          <w:rFonts w:ascii="Times New Roman" w:eastAsia="Times New Roman" w:hAnsi="Times New Roman"/>
          <w:sz w:val="24"/>
          <w:szCs w:val="24"/>
          <w:lang w:val="ro-RO" w:eastAsia="en-US"/>
        </w:rPr>
      </w:pPr>
    </w:p>
    <w:p w14:paraId="09695E3F" w14:textId="77777777" w:rsidR="007211F5" w:rsidRPr="007211F5" w:rsidRDefault="007211F5" w:rsidP="007211F5">
      <w:pPr>
        <w:autoSpaceDE w:val="0"/>
        <w:autoSpaceDN w:val="0"/>
        <w:adjustRightInd w:val="0"/>
        <w:rPr>
          <w:rFonts w:ascii="Times New Roman" w:eastAsia="Times New Roman" w:hAnsi="Times New Roman"/>
          <w:sz w:val="24"/>
          <w:szCs w:val="24"/>
          <w:lang w:val="ro-RO" w:eastAsia="en-US"/>
        </w:rPr>
      </w:pPr>
      <w:r w:rsidRPr="007211F5">
        <w:rPr>
          <w:rFonts w:ascii="Times New Roman" w:eastAsia="Times New Roman" w:hAnsi="Times New Roman"/>
          <w:b/>
          <w:bCs/>
          <w:sz w:val="24"/>
          <w:szCs w:val="24"/>
          <w:lang w:val="ro-RO" w:eastAsia="en-US"/>
        </w:rPr>
        <w:t>Indicatori</w:t>
      </w:r>
      <w:r w:rsidRPr="007211F5">
        <w:rPr>
          <w:rFonts w:ascii="Times New Roman" w:eastAsia="Times New Roman" w:hAnsi="Times New Roman"/>
          <w:sz w:val="24"/>
          <w:szCs w:val="24"/>
          <w:lang w:val="ro-RO" w:eastAsia="en-US"/>
        </w:rPr>
        <w:t xml:space="preserve">: </w:t>
      </w:r>
    </w:p>
    <w:p w14:paraId="2A5150F5"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Intenția exprimată tratează aprofundat toate punctele exprimate de către a</w:t>
      </w:r>
      <w:r w:rsidR="00F80CC4">
        <w:rPr>
          <w:rFonts w:ascii="Times New Roman" w:eastAsia="Times New Roman" w:hAnsi="Times New Roman"/>
          <w:sz w:val="24"/>
          <w:szCs w:val="24"/>
          <w:lang w:val="ro-RO" w:eastAsia="en-US"/>
        </w:rPr>
        <w:t>sociați</w:t>
      </w:r>
      <w:r w:rsidRPr="007211F5">
        <w:rPr>
          <w:rFonts w:ascii="Times New Roman" w:eastAsia="Times New Roman" w:hAnsi="Times New Roman"/>
          <w:sz w:val="24"/>
          <w:szCs w:val="24"/>
          <w:lang w:val="ro-RO" w:eastAsia="en-US"/>
        </w:rPr>
        <w:t xml:space="preserve"> în cadrul Scrisorii de Așteptări; </w:t>
      </w:r>
    </w:p>
    <w:p w14:paraId="0C9B9814"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Intenția depusă dezvăluie capacitate de atingere a obiectivelor și așteptărilor a</w:t>
      </w:r>
      <w:r w:rsidR="00F80CC4">
        <w:rPr>
          <w:rFonts w:ascii="Times New Roman" w:eastAsia="Times New Roman" w:hAnsi="Times New Roman"/>
          <w:sz w:val="24"/>
          <w:szCs w:val="24"/>
          <w:lang w:val="ro-RO" w:eastAsia="en-US"/>
        </w:rPr>
        <w:t>sociaților</w:t>
      </w:r>
      <w:r w:rsidRPr="007211F5">
        <w:rPr>
          <w:rFonts w:ascii="Times New Roman" w:eastAsia="Times New Roman" w:hAnsi="Times New Roman"/>
          <w:sz w:val="24"/>
          <w:szCs w:val="24"/>
          <w:lang w:val="ro-RO" w:eastAsia="en-US"/>
        </w:rPr>
        <w:t xml:space="preserve"> pe termen mediu și lung; </w:t>
      </w:r>
    </w:p>
    <w:p w14:paraId="4825FF46"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Declarația de intenție are un caracter realizabil, acțiunile propuse și/sau ideile exprimate având o bază concretă și solidă;</w:t>
      </w:r>
    </w:p>
    <w:p w14:paraId="74BEE942"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Se bazează pe date concrete și pe cifre;</w:t>
      </w:r>
    </w:p>
    <w:p w14:paraId="5B077818"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Atinge puncte sensibile, oferă alternative pentru realizarea lor; dovedește o înțelegere a specificului și complexității activității Societății;</w:t>
      </w:r>
    </w:p>
    <w:p w14:paraId="489718F2" w14:textId="77777777" w:rsidR="007211F5" w:rsidRPr="007211F5" w:rsidRDefault="007211F5" w:rsidP="00D20A7E">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Surprinde avantajul competitiv al Societății, evidențiază rolul ei într-un context larg;</w:t>
      </w:r>
    </w:p>
    <w:p w14:paraId="22794F54" w14:textId="22949A31" w:rsidR="007211F5" w:rsidRPr="00C40B5A" w:rsidRDefault="007211F5" w:rsidP="00C40B5A">
      <w:pPr>
        <w:numPr>
          <w:ilvl w:val="0"/>
          <w:numId w:val="6"/>
        </w:numPr>
        <w:suppressAutoHyphens/>
        <w:autoSpaceDE w:val="0"/>
        <w:ind w:hanging="425"/>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Nota dominantă este de viziune strategică, orientarea fiind spre obținerea performanței.</w:t>
      </w:r>
    </w:p>
    <w:p w14:paraId="40767514" w14:textId="77777777" w:rsidR="00CE0797" w:rsidRPr="007211F5" w:rsidRDefault="00CE0797" w:rsidP="007211F5">
      <w:pPr>
        <w:autoSpaceDE w:val="0"/>
        <w:autoSpaceDN w:val="0"/>
        <w:adjustRightInd w:val="0"/>
        <w:rPr>
          <w:rFonts w:ascii="Times New Roman" w:eastAsia="TimesNewRoman" w:hAnsi="Times New Roman"/>
          <w:sz w:val="24"/>
          <w:szCs w:val="24"/>
          <w:highlight w:val="yellow"/>
          <w:lang w:val="ro-RO" w:eastAsia="en-US"/>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566"/>
        <w:gridCol w:w="7832"/>
      </w:tblGrid>
      <w:tr w:rsidR="007211F5" w:rsidRPr="007211F5" w14:paraId="45D5ED6E" w14:textId="77777777" w:rsidTr="007211F5">
        <w:trPr>
          <w:trHeight w:val="321"/>
          <w:jc w:val="center"/>
        </w:trPr>
        <w:tc>
          <w:tcPr>
            <w:tcW w:w="10351" w:type="dxa"/>
            <w:gridSpan w:val="3"/>
            <w:tcBorders>
              <w:top w:val="single" w:sz="4" w:space="0" w:color="auto"/>
              <w:left w:val="single" w:sz="4" w:space="0" w:color="auto"/>
              <w:bottom w:val="single" w:sz="4" w:space="0" w:color="auto"/>
              <w:right w:val="single" w:sz="4" w:space="0" w:color="auto"/>
            </w:tcBorders>
            <w:vAlign w:val="center"/>
            <w:hideMark/>
          </w:tcPr>
          <w:p w14:paraId="22E4FD4B"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Aliniere cu Scrisoarea de Așteptări a asociaților</w:t>
            </w:r>
          </w:p>
        </w:tc>
      </w:tr>
      <w:tr w:rsidR="007211F5" w:rsidRPr="007211F5" w14:paraId="6961BFC7" w14:textId="77777777" w:rsidTr="007211F5">
        <w:trPr>
          <w:trHeight w:val="625"/>
          <w:jc w:val="center"/>
        </w:trPr>
        <w:tc>
          <w:tcPr>
            <w:tcW w:w="953" w:type="dxa"/>
            <w:tcBorders>
              <w:top w:val="single" w:sz="4" w:space="0" w:color="auto"/>
              <w:left w:val="single" w:sz="4" w:space="0" w:color="auto"/>
              <w:bottom w:val="double" w:sz="4" w:space="0" w:color="auto"/>
              <w:right w:val="single" w:sz="4" w:space="0" w:color="auto"/>
            </w:tcBorders>
            <w:vAlign w:val="center"/>
            <w:hideMark/>
          </w:tcPr>
          <w:p w14:paraId="3B025DDE"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Scor</w:t>
            </w:r>
          </w:p>
        </w:tc>
        <w:tc>
          <w:tcPr>
            <w:tcW w:w="1566" w:type="dxa"/>
            <w:tcBorders>
              <w:top w:val="single" w:sz="4" w:space="0" w:color="auto"/>
              <w:left w:val="single" w:sz="4" w:space="0" w:color="auto"/>
              <w:bottom w:val="double" w:sz="4" w:space="0" w:color="auto"/>
              <w:right w:val="single" w:sz="4" w:space="0" w:color="auto"/>
            </w:tcBorders>
            <w:vAlign w:val="center"/>
            <w:hideMark/>
          </w:tcPr>
          <w:p w14:paraId="64D7DD5F"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Nivel de competență</w:t>
            </w:r>
          </w:p>
        </w:tc>
        <w:tc>
          <w:tcPr>
            <w:tcW w:w="7832" w:type="dxa"/>
            <w:tcBorders>
              <w:top w:val="single" w:sz="4" w:space="0" w:color="auto"/>
              <w:left w:val="single" w:sz="4" w:space="0" w:color="auto"/>
              <w:bottom w:val="double" w:sz="4" w:space="0" w:color="auto"/>
              <w:right w:val="single" w:sz="4" w:space="0" w:color="auto"/>
            </w:tcBorders>
            <w:vAlign w:val="center"/>
            <w:hideMark/>
          </w:tcPr>
          <w:p w14:paraId="4854698A"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Descriere</w:t>
            </w:r>
          </w:p>
        </w:tc>
      </w:tr>
      <w:tr w:rsidR="007211F5" w:rsidRPr="007211F5" w14:paraId="68FDDE99" w14:textId="77777777" w:rsidTr="007211F5">
        <w:trPr>
          <w:trHeight w:val="321"/>
          <w:jc w:val="center"/>
        </w:trPr>
        <w:tc>
          <w:tcPr>
            <w:tcW w:w="953" w:type="dxa"/>
            <w:tcBorders>
              <w:top w:val="double" w:sz="4" w:space="0" w:color="auto"/>
              <w:left w:val="single" w:sz="4" w:space="0" w:color="auto"/>
              <w:bottom w:val="single" w:sz="4" w:space="0" w:color="auto"/>
              <w:right w:val="single" w:sz="4" w:space="0" w:color="auto"/>
            </w:tcBorders>
            <w:vAlign w:val="center"/>
            <w:hideMark/>
          </w:tcPr>
          <w:p w14:paraId="66071DAB"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1</w:t>
            </w:r>
          </w:p>
        </w:tc>
        <w:tc>
          <w:tcPr>
            <w:tcW w:w="1566" w:type="dxa"/>
            <w:tcBorders>
              <w:top w:val="double" w:sz="4" w:space="0" w:color="auto"/>
              <w:left w:val="single" w:sz="4" w:space="0" w:color="auto"/>
              <w:bottom w:val="single" w:sz="4" w:space="0" w:color="auto"/>
              <w:right w:val="single" w:sz="4" w:space="0" w:color="auto"/>
            </w:tcBorders>
            <w:vAlign w:val="center"/>
            <w:hideMark/>
          </w:tcPr>
          <w:p w14:paraId="3A0A03EF"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Nu se aliniază</w:t>
            </w:r>
          </w:p>
        </w:tc>
        <w:tc>
          <w:tcPr>
            <w:tcW w:w="7832" w:type="dxa"/>
            <w:tcBorders>
              <w:top w:val="double" w:sz="4" w:space="0" w:color="auto"/>
              <w:left w:val="single" w:sz="4" w:space="0" w:color="auto"/>
              <w:bottom w:val="single" w:sz="4" w:space="0" w:color="auto"/>
              <w:right w:val="single" w:sz="4" w:space="0" w:color="auto"/>
            </w:tcBorders>
            <w:vAlign w:val="center"/>
            <w:hideMark/>
          </w:tcPr>
          <w:p w14:paraId="2D45C75C"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Calitățile și intenția personală nu corespund Scrisorii de Așteptări</w:t>
            </w:r>
          </w:p>
        </w:tc>
      </w:tr>
      <w:tr w:rsidR="007211F5" w:rsidRPr="007211F5" w14:paraId="6F13DC81" w14:textId="77777777" w:rsidTr="007211F5">
        <w:trPr>
          <w:trHeight w:val="948"/>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6E518D0A"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lastRenderedPageBreak/>
              <w:t>2</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99CA355"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Se aliniază puțin</w:t>
            </w:r>
          </w:p>
        </w:tc>
        <w:tc>
          <w:tcPr>
            <w:tcW w:w="7832" w:type="dxa"/>
            <w:tcBorders>
              <w:top w:val="single" w:sz="4" w:space="0" w:color="auto"/>
              <w:left w:val="single" w:sz="4" w:space="0" w:color="auto"/>
              <w:bottom w:val="single" w:sz="4" w:space="0" w:color="auto"/>
              <w:right w:val="single" w:sz="4" w:space="0" w:color="auto"/>
            </w:tcBorders>
            <w:vAlign w:val="center"/>
            <w:hideMark/>
          </w:tcPr>
          <w:p w14:paraId="1932C089"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Alinierea se realizează la nivel de intenție însă nu sunt dovedite calitățile</w:t>
            </w:r>
          </w:p>
          <w:p w14:paraId="4B10F447"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 care să sprijine realizarea acestora (doar o parte din cele obligatorii) sau </w:t>
            </w:r>
          </w:p>
          <w:p w14:paraId="64781D95"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dacă sunt dovedite acestea se află la un nivel scăzut de dezvoltare.</w:t>
            </w:r>
          </w:p>
        </w:tc>
      </w:tr>
      <w:tr w:rsidR="007211F5" w:rsidRPr="007211F5" w14:paraId="34F7B8EE" w14:textId="77777777" w:rsidTr="007211F5">
        <w:trPr>
          <w:trHeight w:val="625"/>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67FF38F9"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3</w:t>
            </w:r>
          </w:p>
        </w:tc>
        <w:tc>
          <w:tcPr>
            <w:tcW w:w="1566" w:type="dxa"/>
            <w:tcBorders>
              <w:top w:val="single" w:sz="4" w:space="0" w:color="auto"/>
              <w:left w:val="single" w:sz="4" w:space="0" w:color="auto"/>
              <w:bottom w:val="single" w:sz="4" w:space="0" w:color="auto"/>
              <w:right w:val="single" w:sz="4" w:space="0" w:color="auto"/>
            </w:tcBorders>
            <w:vAlign w:val="center"/>
            <w:hideMark/>
          </w:tcPr>
          <w:p w14:paraId="453988E4"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Se aliniază moderat</w:t>
            </w:r>
          </w:p>
        </w:tc>
        <w:tc>
          <w:tcPr>
            <w:tcW w:w="7832" w:type="dxa"/>
            <w:tcBorders>
              <w:top w:val="single" w:sz="4" w:space="0" w:color="auto"/>
              <w:left w:val="single" w:sz="4" w:space="0" w:color="auto"/>
              <w:bottom w:val="single" w:sz="4" w:space="0" w:color="auto"/>
              <w:right w:val="single" w:sz="4" w:space="0" w:color="auto"/>
            </w:tcBorders>
            <w:vAlign w:val="center"/>
            <w:hideMark/>
          </w:tcPr>
          <w:p w14:paraId="4B4563E6"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Alinierea se realizează la nivel de intenție și sunt dovedite o parte a calităților</w:t>
            </w:r>
          </w:p>
          <w:p w14:paraId="40165CED"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 care sprijină realizarea acestora, la un nivel de dezvoltare minim dorit.</w:t>
            </w:r>
          </w:p>
        </w:tc>
      </w:tr>
      <w:tr w:rsidR="007211F5" w:rsidRPr="007211F5" w14:paraId="20A8C784" w14:textId="77777777" w:rsidTr="007211F5">
        <w:trPr>
          <w:trHeight w:val="967"/>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1E7E4B38"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4</w:t>
            </w:r>
          </w:p>
        </w:tc>
        <w:tc>
          <w:tcPr>
            <w:tcW w:w="1566" w:type="dxa"/>
            <w:tcBorders>
              <w:top w:val="single" w:sz="4" w:space="0" w:color="auto"/>
              <w:left w:val="single" w:sz="4" w:space="0" w:color="auto"/>
              <w:bottom w:val="single" w:sz="4" w:space="0" w:color="auto"/>
              <w:right w:val="single" w:sz="4" w:space="0" w:color="auto"/>
            </w:tcBorders>
            <w:vAlign w:val="center"/>
            <w:hideMark/>
          </w:tcPr>
          <w:p w14:paraId="6E186521"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Se aliniază într-o mare măsură</w:t>
            </w:r>
          </w:p>
        </w:tc>
        <w:tc>
          <w:tcPr>
            <w:tcW w:w="7832" w:type="dxa"/>
            <w:tcBorders>
              <w:top w:val="single" w:sz="4" w:space="0" w:color="auto"/>
              <w:left w:val="single" w:sz="4" w:space="0" w:color="auto"/>
              <w:bottom w:val="single" w:sz="4" w:space="0" w:color="auto"/>
              <w:right w:val="single" w:sz="4" w:space="0" w:color="auto"/>
            </w:tcBorders>
            <w:vAlign w:val="center"/>
            <w:hideMark/>
          </w:tcPr>
          <w:p w14:paraId="38EC8F43"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Alinierea se realizează atât la nivelul intențiilor, cât și la nivelul calităților</w:t>
            </w:r>
          </w:p>
          <w:p w14:paraId="6640C2F2"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 în cea mai mare parte. Sunt întrunite calitățile obligatorii și o parte din </w:t>
            </w:r>
          </w:p>
          <w:p w14:paraId="5D83B44D"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cele opționale sau cele opționale, însă nu mereu la nivelul dorit.</w:t>
            </w:r>
          </w:p>
        </w:tc>
      </w:tr>
      <w:tr w:rsidR="007211F5" w:rsidRPr="007211F5" w14:paraId="7A00C208" w14:textId="77777777" w:rsidTr="007211F5">
        <w:trPr>
          <w:trHeight w:val="625"/>
          <w:jc w:val="center"/>
        </w:trPr>
        <w:tc>
          <w:tcPr>
            <w:tcW w:w="953" w:type="dxa"/>
            <w:tcBorders>
              <w:top w:val="single" w:sz="4" w:space="0" w:color="auto"/>
              <w:left w:val="single" w:sz="4" w:space="0" w:color="auto"/>
              <w:bottom w:val="single" w:sz="4" w:space="0" w:color="auto"/>
              <w:right w:val="single" w:sz="4" w:space="0" w:color="auto"/>
            </w:tcBorders>
            <w:vAlign w:val="center"/>
            <w:hideMark/>
          </w:tcPr>
          <w:p w14:paraId="05FAC8C1"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5</w:t>
            </w:r>
          </w:p>
        </w:tc>
        <w:tc>
          <w:tcPr>
            <w:tcW w:w="1566" w:type="dxa"/>
            <w:tcBorders>
              <w:top w:val="single" w:sz="4" w:space="0" w:color="auto"/>
              <w:left w:val="single" w:sz="4" w:space="0" w:color="auto"/>
              <w:bottom w:val="single" w:sz="4" w:space="0" w:color="auto"/>
              <w:right w:val="single" w:sz="4" w:space="0" w:color="auto"/>
            </w:tcBorders>
            <w:vAlign w:val="center"/>
            <w:hideMark/>
          </w:tcPr>
          <w:p w14:paraId="00F457A1"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Se aliniază complet</w:t>
            </w:r>
          </w:p>
        </w:tc>
        <w:tc>
          <w:tcPr>
            <w:tcW w:w="7832" w:type="dxa"/>
            <w:tcBorders>
              <w:top w:val="single" w:sz="4" w:space="0" w:color="auto"/>
              <w:left w:val="single" w:sz="4" w:space="0" w:color="auto"/>
              <w:bottom w:val="single" w:sz="4" w:space="0" w:color="auto"/>
              <w:right w:val="single" w:sz="4" w:space="0" w:color="auto"/>
            </w:tcBorders>
            <w:vAlign w:val="center"/>
            <w:hideMark/>
          </w:tcPr>
          <w:p w14:paraId="38D261DA"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Alinierea se realizează atât la nivel de intenție, cât și la nivel de calități.</w:t>
            </w:r>
          </w:p>
        </w:tc>
      </w:tr>
    </w:tbl>
    <w:p w14:paraId="0A20B069"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231C573B"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Diversitatea de gen</w:t>
      </w:r>
    </w:p>
    <w:p w14:paraId="114B36EC"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8536"/>
      </w:tblGrid>
      <w:tr w:rsidR="007211F5" w:rsidRPr="007211F5" w14:paraId="79F91F2D" w14:textId="77777777" w:rsidTr="007211F5">
        <w:trPr>
          <w:jc w:val="center"/>
        </w:trPr>
        <w:tc>
          <w:tcPr>
            <w:tcW w:w="1051" w:type="dxa"/>
            <w:tcBorders>
              <w:top w:val="single" w:sz="4" w:space="0" w:color="auto"/>
              <w:left w:val="single" w:sz="4" w:space="0" w:color="auto"/>
              <w:bottom w:val="double" w:sz="4" w:space="0" w:color="auto"/>
              <w:right w:val="single" w:sz="4" w:space="0" w:color="auto"/>
            </w:tcBorders>
            <w:hideMark/>
          </w:tcPr>
          <w:p w14:paraId="0D86AFF6"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Scor</w:t>
            </w:r>
          </w:p>
        </w:tc>
        <w:tc>
          <w:tcPr>
            <w:tcW w:w="8834" w:type="dxa"/>
            <w:tcBorders>
              <w:top w:val="single" w:sz="4" w:space="0" w:color="auto"/>
              <w:left w:val="single" w:sz="4" w:space="0" w:color="auto"/>
              <w:bottom w:val="double" w:sz="4" w:space="0" w:color="auto"/>
              <w:right w:val="single" w:sz="4" w:space="0" w:color="auto"/>
            </w:tcBorders>
            <w:hideMark/>
          </w:tcPr>
          <w:p w14:paraId="03193B00"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Descriere</w:t>
            </w:r>
          </w:p>
        </w:tc>
      </w:tr>
      <w:tr w:rsidR="007211F5" w:rsidRPr="007211F5" w14:paraId="6FDFC73A" w14:textId="77777777" w:rsidTr="007211F5">
        <w:trPr>
          <w:jc w:val="center"/>
        </w:trPr>
        <w:tc>
          <w:tcPr>
            <w:tcW w:w="1051" w:type="dxa"/>
            <w:tcBorders>
              <w:top w:val="double" w:sz="4" w:space="0" w:color="auto"/>
              <w:left w:val="single" w:sz="4" w:space="0" w:color="auto"/>
              <w:bottom w:val="single" w:sz="4" w:space="0" w:color="auto"/>
              <w:right w:val="single" w:sz="4" w:space="0" w:color="auto"/>
            </w:tcBorders>
            <w:hideMark/>
          </w:tcPr>
          <w:p w14:paraId="652DF9AF"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M</w:t>
            </w:r>
          </w:p>
        </w:tc>
        <w:tc>
          <w:tcPr>
            <w:tcW w:w="8834" w:type="dxa"/>
            <w:tcBorders>
              <w:top w:val="double" w:sz="4" w:space="0" w:color="auto"/>
              <w:left w:val="single" w:sz="4" w:space="0" w:color="auto"/>
              <w:bottom w:val="single" w:sz="4" w:space="0" w:color="auto"/>
              <w:right w:val="single" w:sz="4" w:space="0" w:color="auto"/>
            </w:tcBorders>
            <w:hideMark/>
          </w:tcPr>
          <w:p w14:paraId="2FD0948E"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Masculin</w:t>
            </w:r>
          </w:p>
        </w:tc>
      </w:tr>
      <w:tr w:rsidR="007211F5" w:rsidRPr="007211F5" w14:paraId="74817CF5" w14:textId="77777777" w:rsidTr="007211F5">
        <w:trPr>
          <w:jc w:val="center"/>
        </w:trPr>
        <w:tc>
          <w:tcPr>
            <w:tcW w:w="1051" w:type="dxa"/>
            <w:tcBorders>
              <w:top w:val="single" w:sz="4" w:space="0" w:color="auto"/>
              <w:left w:val="single" w:sz="4" w:space="0" w:color="auto"/>
              <w:bottom w:val="single" w:sz="4" w:space="0" w:color="auto"/>
              <w:right w:val="single" w:sz="4" w:space="0" w:color="auto"/>
            </w:tcBorders>
            <w:hideMark/>
          </w:tcPr>
          <w:p w14:paraId="76EAEC63"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F</w:t>
            </w:r>
          </w:p>
        </w:tc>
        <w:tc>
          <w:tcPr>
            <w:tcW w:w="8834" w:type="dxa"/>
            <w:tcBorders>
              <w:top w:val="single" w:sz="4" w:space="0" w:color="auto"/>
              <w:left w:val="single" w:sz="4" w:space="0" w:color="auto"/>
              <w:bottom w:val="single" w:sz="4" w:space="0" w:color="auto"/>
              <w:right w:val="single" w:sz="4" w:space="0" w:color="auto"/>
            </w:tcBorders>
            <w:hideMark/>
          </w:tcPr>
          <w:p w14:paraId="2D7B7698"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Feminin</w:t>
            </w:r>
          </w:p>
        </w:tc>
      </w:tr>
    </w:tbl>
    <w:p w14:paraId="26A3B7BE"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71CCCDDC"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590268F5"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4C81588B"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192EA8A9"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2E091EE8"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2EF37702"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4D296191"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4790C959"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188934B9"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62B86B6E"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57FE4D13"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51DFC43E"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10785F69"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74F0ED4C"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59CC789D"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143C108E"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5F53D22E"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2DB30A33"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489B180D" w14:textId="77777777" w:rsidR="007211F5" w:rsidRDefault="007211F5" w:rsidP="007211F5">
      <w:pPr>
        <w:autoSpaceDE w:val="0"/>
        <w:autoSpaceDN w:val="0"/>
        <w:adjustRightInd w:val="0"/>
        <w:rPr>
          <w:rFonts w:ascii="Times New Roman" w:eastAsia="Times New Roman" w:hAnsi="Times New Roman"/>
          <w:b/>
          <w:sz w:val="24"/>
          <w:szCs w:val="24"/>
          <w:lang w:val="ro-RO" w:eastAsia="en-US"/>
        </w:rPr>
      </w:pPr>
    </w:p>
    <w:p w14:paraId="3BE46AA3" w14:textId="77777777" w:rsidR="00806BDA" w:rsidRDefault="00806BDA" w:rsidP="007211F5">
      <w:pPr>
        <w:autoSpaceDE w:val="0"/>
        <w:autoSpaceDN w:val="0"/>
        <w:adjustRightInd w:val="0"/>
        <w:rPr>
          <w:rFonts w:ascii="Times New Roman" w:eastAsia="Times New Roman" w:hAnsi="Times New Roman"/>
          <w:b/>
          <w:sz w:val="24"/>
          <w:szCs w:val="24"/>
          <w:lang w:val="ro-RO" w:eastAsia="en-US"/>
        </w:rPr>
      </w:pPr>
    </w:p>
    <w:p w14:paraId="3BBA926B" w14:textId="77777777" w:rsidR="00806BDA" w:rsidRDefault="00806BDA" w:rsidP="007211F5">
      <w:pPr>
        <w:autoSpaceDE w:val="0"/>
        <w:autoSpaceDN w:val="0"/>
        <w:adjustRightInd w:val="0"/>
        <w:rPr>
          <w:rFonts w:ascii="Times New Roman" w:eastAsia="Times New Roman" w:hAnsi="Times New Roman"/>
          <w:b/>
          <w:sz w:val="24"/>
          <w:szCs w:val="24"/>
          <w:lang w:val="ro-RO" w:eastAsia="en-US"/>
        </w:rPr>
      </w:pPr>
    </w:p>
    <w:p w14:paraId="4E312288" w14:textId="77777777" w:rsidR="00806BDA" w:rsidRDefault="00806BDA" w:rsidP="007211F5">
      <w:pPr>
        <w:autoSpaceDE w:val="0"/>
        <w:autoSpaceDN w:val="0"/>
        <w:adjustRightInd w:val="0"/>
        <w:rPr>
          <w:rFonts w:ascii="Times New Roman" w:eastAsia="Times New Roman" w:hAnsi="Times New Roman"/>
          <w:b/>
          <w:sz w:val="24"/>
          <w:szCs w:val="24"/>
          <w:lang w:val="ro-RO" w:eastAsia="en-US"/>
        </w:rPr>
      </w:pPr>
    </w:p>
    <w:p w14:paraId="6EF15409" w14:textId="77777777" w:rsidR="00806BDA" w:rsidRDefault="00806BDA" w:rsidP="007211F5">
      <w:pPr>
        <w:autoSpaceDE w:val="0"/>
        <w:autoSpaceDN w:val="0"/>
        <w:adjustRightInd w:val="0"/>
        <w:rPr>
          <w:rFonts w:ascii="Times New Roman" w:eastAsia="Times New Roman" w:hAnsi="Times New Roman"/>
          <w:b/>
          <w:sz w:val="24"/>
          <w:szCs w:val="24"/>
          <w:lang w:val="ro-RO" w:eastAsia="en-US"/>
        </w:rPr>
      </w:pPr>
    </w:p>
    <w:p w14:paraId="0399F63E" w14:textId="77777777" w:rsidR="00806BDA" w:rsidRDefault="00806BDA" w:rsidP="007211F5">
      <w:pPr>
        <w:autoSpaceDE w:val="0"/>
        <w:autoSpaceDN w:val="0"/>
        <w:adjustRightInd w:val="0"/>
        <w:rPr>
          <w:rFonts w:ascii="Times New Roman" w:eastAsia="Times New Roman" w:hAnsi="Times New Roman"/>
          <w:b/>
          <w:sz w:val="24"/>
          <w:szCs w:val="24"/>
          <w:lang w:val="ro-RO" w:eastAsia="en-US"/>
        </w:rPr>
      </w:pPr>
    </w:p>
    <w:p w14:paraId="3D162AFE" w14:textId="77777777" w:rsidR="00806BDA" w:rsidRDefault="00806BDA" w:rsidP="007211F5">
      <w:pPr>
        <w:autoSpaceDE w:val="0"/>
        <w:autoSpaceDN w:val="0"/>
        <w:adjustRightInd w:val="0"/>
        <w:rPr>
          <w:rFonts w:ascii="Times New Roman" w:eastAsia="Times New Roman" w:hAnsi="Times New Roman"/>
          <w:b/>
          <w:sz w:val="24"/>
          <w:szCs w:val="24"/>
          <w:lang w:val="ro-RO" w:eastAsia="en-US"/>
        </w:rPr>
      </w:pPr>
    </w:p>
    <w:p w14:paraId="3502C2B7" w14:textId="77777777" w:rsidR="00806BDA" w:rsidRDefault="00806BDA" w:rsidP="007211F5">
      <w:pPr>
        <w:autoSpaceDE w:val="0"/>
        <w:autoSpaceDN w:val="0"/>
        <w:adjustRightInd w:val="0"/>
        <w:rPr>
          <w:rFonts w:ascii="Times New Roman" w:eastAsia="Times New Roman" w:hAnsi="Times New Roman"/>
          <w:b/>
          <w:sz w:val="24"/>
          <w:szCs w:val="24"/>
          <w:lang w:val="ro-RO" w:eastAsia="en-US"/>
        </w:rPr>
      </w:pPr>
    </w:p>
    <w:p w14:paraId="11506C97" w14:textId="77777777" w:rsidR="006D21FE" w:rsidRDefault="006D21FE" w:rsidP="007211F5">
      <w:pPr>
        <w:autoSpaceDE w:val="0"/>
        <w:autoSpaceDN w:val="0"/>
        <w:adjustRightInd w:val="0"/>
        <w:rPr>
          <w:rFonts w:ascii="Times New Roman" w:eastAsia="Times New Roman" w:hAnsi="Times New Roman"/>
          <w:b/>
          <w:sz w:val="24"/>
          <w:szCs w:val="24"/>
          <w:lang w:val="ro-RO" w:eastAsia="en-US"/>
        </w:rPr>
      </w:pPr>
    </w:p>
    <w:p w14:paraId="4078F63B" w14:textId="77777777" w:rsidR="006D21FE" w:rsidRDefault="006D21FE" w:rsidP="007211F5">
      <w:pPr>
        <w:autoSpaceDE w:val="0"/>
        <w:autoSpaceDN w:val="0"/>
        <w:adjustRightInd w:val="0"/>
        <w:rPr>
          <w:rFonts w:ascii="Times New Roman" w:eastAsia="Times New Roman" w:hAnsi="Times New Roman"/>
          <w:b/>
          <w:sz w:val="24"/>
          <w:szCs w:val="24"/>
          <w:lang w:val="ro-RO" w:eastAsia="en-US"/>
        </w:rPr>
      </w:pPr>
    </w:p>
    <w:p w14:paraId="30151F4C" w14:textId="77777777" w:rsidR="00C40B5A" w:rsidRDefault="00C40B5A" w:rsidP="007211F5">
      <w:pPr>
        <w:autoSpaceDE w:val="0"/>
        <w:autoSpaceDN w:val="0"/>
        <w:adjustRightInd w:val="0"/>
        <w:rPr>
          <w:rFonts w:ascii="Times New Roman" w:eastAsia="Times New Roman" w:hAnsi="Times New Roman"/>
          <w:b/>
          <w:sz w:val="24"/>
          <w:szCs w:val="24"/>
          <w:lang w:val="ro-RO" w:eastAsia="en-US"/>
        </w:rPr>
      </w:pPr>
    </w:p>
    <w:p w14:paraId="060526DC" w14:textId="77777777" w:rsidR="00C40B5A" w:rsidRDefault="00C40B5A" w:rsidP="007211F5">
      <w:pPr>
        <w:autoSpaceDE w:val="0"/>
        <w:autoSpaceDN w:val="0"/>
        <w:adjustRightInd w:val="0"/>
        <w:rPr>
          <w:rFonts w:ascii="Times New Roman" w:eastAsia="Times New Roman" w:hAnsi="Times New Roman"/>
          <w:b/>
          <w:sz w:val="24"/>
          <w:szCs w:val="24"/>
          <w:lang w:val="ro-RO" w:eastAsia="en-US"/>
        </w:rPr>
      </w:pPr>
    </w:p>
    <w:p w14:paraId="1FB36F2A" w14:textId="77777777" w:rsidR="006D21FE" w:rsidRDefault="006D21FE" w:rsidP="007211F5">
      <w:pPr>
        <w:autoSpaceDE w:val="0"/>
        <w:autoSpaceDN w:val="0"/>
        <w:adjustRightInd w:val="0"/>
        <w:rPr>
          <w:rFonts w:ascii="Times New Roman" w:eastAsia="Times New Roman" w:hAnsi="Times New Roman"/>
          <w:b/>
          <w:sz w:val="24"/>
          <w:szCs w:val="24"/>
          <w:lang w:val="ro-RO" w:eastAsia="en-US"/>
        </w:rPr>
      </w:pPr>
    </w:p>
    <w:p w14:paraId="5A0435A4" w14:textId="77777777" w:rsidR="00806BDA" w:rsidRPr="007211F5" w:rsidRDefault="00806BDA" w:rsidP="007211F5">
      <w:pPr>
        <w:autoSpaceDE w:val="0"/>
        <w:autoSpaceDN w:val="0"/>
        <w:adjustRightInd w:val="0"/>
        <w:rPr>
          <w:rFonts w:ascii="Times New Roman" w:eastAsia="Times New Roman" w:hAnsi="Times New Roman"/>
          <w:b/>
          <w:sz w:val="24"/>
          <w:szCs w:val="24"/>
          <w:lang w:val="ro-RO" w:eastAsia="en-US"/>
        </w:rPr>
      </w:pPr>
    </w:p>
    <w:p w14:paraId="00F6762E"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0A2072D2" w14:textId="77777777" w:rsidR="007211F5" w:rsidRPr="007211F5" w:rsidRDefault="007211F5" w:rsidP="007211F5">
      <w:pPr>
        <w:autoSpaceDE w:val="0"/>
        <w:autoSpaceDN w:val="0"/>
        <w:adjustRightInd w:val="0"/>
        <w:ind w:hanging="283"/>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lastRenderedPageBreak/>
        <w:t xml:space="preserve">C. </w:t>
      </w:r>
      <w:proofErr w:type="spellStart"/>
      <w:r w:rsidRPr="007211F5">
        <w:rPr>
          <w:rFonts w:ascii="Times New Roman" w:eastAsia="Times New Roman" w:hAnsi="Times New Roman"/>
          <w:b/>
          <w:sz w:val="24"/>
          <w:szCs w:val="24"/>
          <w:lang w:val="ro-RO" w:eastAsia="en-US"/>
        </w:rPr>
        <w:t>Cerinţe</w:t>
      </w:r>
      <w:proofErr w:type="spellEnd"/>
      <w:r w:rsidRPr="007211F5">
        <w:rPr>
          <w:rFonts w:ascii="Times New Roman" w:eastAsia="Times New Roman" w:hAnsi="Times New Roman"/>
          <w:b/>
          <w:sz w:val="24"/>
          <w:szCs w:val="24"/>
          <w:lang w:val="ro-RO" w:eastAsia="en-US"/>
        </w:rPr>
        <w:t xml:space="preserve"> prescriptive </w:t>
      </w:r>
      <w:proofErr w:type="spellStart"/>
      <w:r w:rsidRPr="007211F5">
        <w:rPr>
          <w:rFonts w:ascii="Times New Roman" w:eastAsia="Times New Roman" w:hAnsi="Times New Roman"/>
          <w:b/>
          <w:sz w:val="24"/>
          <w:szCs w:val="24"/>
          <w:lang w:val="ro-RO" w:eastAsia="en-US"/>
        </w:rPr>
        <w:t>şi</w:t>
      </w:r>
      <w:proofErr w:type="spellEnd"/>
      <w:r w:rsidRPr="007211F5">
        <w:rPr>
          <w:rFonts w:ascii="Times New Roman" w:eastAsia="Times New Roman" w:hAnsi="Times New Roman"/>
          <w:b/>
          <w:sz w:val="24"/>
          <w:szCs w:val="24"/>
          <w:lang w:val="ro-RO" w:eastAsia="en-US"/>
        </w:rPr>
        <w:t xml:space="preserve"> proscriptive (</w:t>
      </w:r>
      <w:proofErr w:type="spellStart"/>
      <w:r w:rsidRPr="007211F5">
        <w:rPr>
          <w:rFonts w:ascii="Times New Roman" w:eastAsia="Times New Roman" w:hAnsi="Times New Roman"/>
          <w:b/>
          <w:sz w:val="24"/>
          <w:szCs w:val="24"/>
          <w:lang w:val="ro-RO" w:eastAsia="en-US"/>
        </w:rPr>
        <w:t>condiţii</w:t>
      </w:r>
      <w:proofErr w:type="spellEnd"/>
      <w:r w:rsidRPr="007211F5">
        <w:rPr>
          <w:rFonts w:ascii="Times New Roman" w:eastAsia="Times New Roman" w:hAnsi="Times New Roman"/>
          <w:b/>
          <w:sz w:val="24"/>
          <w:szCs w:val="24"/>
          <w:lang w:val="ro-RO" w:eastAsia="en-US"/>
        </w:rPr>
        <w:t xml:space="preserve"> eliminatorii)</w:t>
      </w:r>
    </w:p>
    <w:p w14:paraId="19E186EF" w14:textId="77777777" w:rsidR="007211F5" w:rsidRPr="007211F5" w:rsidRDefault="007211F5" w:rsidP="007211F5">
      <w:pPr>
        <w:autoSpaceDE w:val="0"/>
        <w:autoSpaceDN w:val="0"/>
        <w:adjustRightInd w:val="0"/>
        <w:ind w:hanging="283"/>
        <w:rPr>
          <w:rFonts w:ascii="Times New Roman" w:eastAsia="Times New Roman" w:hAnsi="Times New Roman"/>
          <w:b/>
          <w:sz w:val="24"/>
          <w:szCs w:val="24"/>
          <w:lang w:val="ro-RO" w:eastAsia="en-US"/>
        </w:rPr>
      </w:pPr>
    </w:p>
    <w:p w14:paraId="7C0236FB" w14:textId="77777777" w:rsidR="007211F5" w:rsidRPr="007211F5" w:rsidRDefault="007211F5" w:rsidP="007211F5">
      <w:pPr>
        <w:autoSpaceDE w:val="0"/>
        <w:autoSpaceDN w:val="0"/>
        <w:adjustRightInd w:val="0"/>
        <w:ind w:firstLine="708"/>
        <w:rPr>
          <w:rFonts w:ascii="Times New Roman" w:eastAsia="TimesNewRoman" w:hAnsi="Times New Roman"/>
          <w:b/>
          <w:sz w:val="24"/>
          <w:szCs w:val="24"/>
          <w:lang w:val="ro-RO" w:eastAsia="en-US"/>
        </w:rPr>
      </w:pPr>
      <w:r w:rsidRPr="007211F5">
        <w:rPr>
          <w:rFonts w:ascii="Times New Roman" w:eastAsia="TimesNewRoman" w:hAnsi="Times New Roman"/>
          <w:b/>
          <w:sz w:val="24"/>
          <w:szCs w:val="24"/>
          <w:lang w:val="ro-RO" w:eastAsia="en-US"/>
        </w:rPr>
        <w:t xml:space="preserve">1. Rezultate </w:t>
      </w:r>
      <w:proofErr w:type="spellStart"/>
      <w:r w:rsidRPr="007211F5">
        <w:rPr>
          <w:rFonts w:ascii="Times New Roman" w:eastAsia="TimesNewRoman" w:hAnsi="Times New Roman"/>
          <w:b/>
          <w:sz w:val="24"/>
          <w:szCs w:val="24"/>
          <w:lang w:val="ro-RO" w:eastAsia="en-US"/>
        </w:rPr>
        <w:t>economico</w:t>
      </w:r>
      <w:proofErr w:type="spellEnd"/>
      <w:r w:rsidRPr="007211F5">
        <w:rPr>
          <w:rFonts w:ascii="Times New Roman" w:eastAsia="TimesNewRoman" w:hAnsi="Times New Roman"/>
          <w:b/>
          <w:sz w:val="24"/>
          <w:szCs w:val="24"/>
          <w:lang w:val="ro-RO" w:eastAsia="en-US"/>
        </w:rPr>
        <w:t xml:space="preserve">-financiare ale întreprinderilor în care și-a exercitat mandatul de administrator sau de Director </w:t>
      </w:r>
    </w:p>
    <w:p w14:paraId="7C042D8F"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Descriere: să nu fie în procedura de faliment pentru întreprinderile unde și-a exercitat activitatea.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8495"/>
      </w:tblGrid>
      <w:tr w:rsidR="007211F5" w:rsidRPr="007211F5" w14:paraId="2C2D6DD5" w14:textId="77777777" w:rsidTr="007211F5">
        <w:trPr>
          <w:jc w:val="center"/>
        </w:trPr>
        <w:tc>
          <w:tcPr>
            <w:tcW w:w="1098" w:type="dxa"/>
            <w:tcBorders>
              <w:top w:val="single" w:sz="4" w:space="0" w:color="auto"/>
              <w:left w:val="single" w:sz="4" w:space="0" w:color="auto"/>
              <w:bottom w:val="double" w:sz="4" w:space="0" w:color="auto"/>
              <w:right w:val="single" w:sz="4" w:space="0" w:color="auto"/>
            </w:tcBorders>
            <w:vAlign w:val="center"/>
            <w:hideMark/>
          </w:tcPr>
          <w:p w14:paraId="4754BE9C" w14:textId="77777777" w:rsidR="007211F5" w:rsidRPr="007211F5" w:rsidRDefault="007211F5" w:rsidP="007211F5">
            <w:pPr>
              <w:autoSpaceDE w:val="0"/>
              <w:autoSpaceDN w:val="0"/>
              <w:adjustRightInd w:val="0"/>
              <w:spacing w:line="276" w:lineRule="auto"/>
              <w:rPr>
                <w:rFonts w:ascii="Times New Roman" w:eastAsia="TimesNewRoman" w:hAnsi="Times New Roman"/>
                <w:b/>
                <w:bCs/>
                <w:sz w:val="24"/>
                <w:szCs w:val="24"/>
                <w:lang w:val="ro-RO" w:eastAsia="en-US"/>
              </w:rPr>
            </w:pPr>
            <w:r w:rsidRPr="007211F5">
              <w:rPr>
                <w:rFonts w:ascii="Times New Roman" w:eastAsia="TimesNewRoman" w:hAnsi="Times New Roman"/>
                <w:b/>
                <w:bCs/>
                <w:sz w:val="24"/>
                <w:szCs w:val="24"/>
                <w:lang w:val="ro-RO" w:eastAsia="en-US"/>
              </w:rPr>
              <w:t>Scor</w:t>
            </w:r>
          </w:p>
        </w:tc>
        <w:tc>
          <w:tcPr>
            <w:tcW w:w="8820" w:type="dxa"/>
            <w:tcBorders>
              <w:top w:val="single" w:sz="4" w:space="0" w:color="auto"/>
              <w:left w:val="single" w:sz="4" w:space="0" w:color="auto"/>
              <w:bottom w:val="double" w:sz="4" w:space="0" w:color="auto"/>
              <w:right w:val="single" w:sz="4" w:space="0" w:color="auto"/>
            </w:tcBorders>
            <w:vAlign w:val="center"/>
            <w:hideMark/>
          </w:tcPr>
          <w:p w14:paraId="192143A9" w14:textId="77777777" w:rsidR="007211F5" w:rsidRPr="007211F5" w:rsidRDefault="007211F5" w:rsidP="007211F5">
            <w:pPr>
              <w:autoSpaceDE w:val="0"/>
              <w:autoSpaceDN w:val="0"/>
              <w:adjustRightInd w:val="0"/>
              <w:spacing w:line="276" w:lineRule="auto"/>
              <w:rPr>
                <w:rFonts w:ascii="Times New Roman" w:eastAsia="TimesNewRoman" w:hAnsi="Times New Roman"/>
                <w:b/>
                <w:bCs/>
                <w:sz w:val="24"/>
                <w:szCs w:val="24"/>
                <w:lang w:val="ro-RO" w:eastAsia="en-US"/>
              </w:rPr>
            </w:pPr>
            <w:r w:rsidRPr="007211F5">
              <w:rPr>
                <w:rFonts w:ascii="Times New Roman" w:eastAsia="TimesNewRoman" w:hAnsi="Times New Roman"/>
                <w:b/>
                <w:bCs/>
                <w:sz w:val="24"/>
                <w:szCs w:val="24"/>
                <w:lang w:val="ro-RO" w:eastAsia="en-US"/>
              </w:rPr>
              <w:t>Descriere</w:t>
            </w:r>
          </w:p>
        </w:tc>
      </w:tr>
      <w:tr w:rsidR="007211F5" w:rsidRPr="007211F5" w14:paraId="35B20425" w14:textId="77777777" w:rsidTr="007211F5">
        <w:trPr>
          <w:trHeight w:val="357"/>
          <w:jc w:val="center"/>
        </w:trPr>
        <w:tc>
          <w:tcPr>
            <w:tcW w:w="1098" w:type="dxa"/>
            <w:tcBorders>
              <w:top w:val="double" w:sz="4" w:space="0" w:color="auto"/>
              <w:left w:val="single" w:sz="4" w:space="0" w:color="auto"/>
              <w:bottom w:val="single" w:sz="4" w:space="0" w:color="auto"/>
              <w:right w:val="single" w:sz="4" w:space="0" w:color="auto"/>
            </w:tcBorders>
            <w:vAlign w:val="center"/>
            <w:hideMark/>
          </w:tcPr>
          <w:p w14:paraId="65DB4A23"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1</w:t>
            </w:r>
          </w:p>
        </w:tc>
        <w:tc>
          <w:tcPr>
            <w:tcW w:w="8820" w:type="dxa"/>
            <w:tcBorders>
              <w:top w:val="double" w:sz="4" w:space="0" w:color="auto"/>
              <w:left w:val="single" w:sz="4" w:space="0" w:color="auto"/>
              <w:bottom w:val="single" w:sz="4" w:space="0" w:color="auto"/>
              <w:right w:val="single" w:sz="4" w:space="0" w:color="auto"/>
            </w:tcBorders>
            <w:vAlign w:val="center"/>
            <w:hideMark/>
          </w:tcPr>
          <w:p w14:paraId="28B7FEAD"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Întreprinderea a intrat în faliment/insolvență pe perioada exercitării mandatului.</w:t>
            </w:r>
          </w:p>
        </w:tc>
      </w:tr>
      <w:tr w:rsidR="007211F5" w:rsidRPr="007211F5" w14:paraId="39A543EC" w14:textId="77777777" w:rsidTr="007211F5">
        <w:trPr>
          <w:jc w:val="center"/>
        </w:trPr>
        <w:tc>
          <w:tcPr>
            <w:tcW w:w="1098" w:type="dxa"/>
            <w:tcBorders>
              <w:top w:val="single" w:sz="4" w:space="0" w:color="auto"/>
              <w:left w:val="single" w:sz="4" w:space="0" w:color="auto"/>
              <w:bottom w:val="single" w:sz="4" w:space="0" w:color="auto"/>
              <w:right w:val="single" w:sz="4" w:space="0" w:color="auto"/>
            </w:tcBorders>
            <w:vAlign w:val="center"/>
            <w:hideMark/>
          </w:tcPr>
          <w:p w14:paraId="0955DC5B"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2</w:t>
            </w:r>
          </w:p>
        </w:tc>
        <w:tc>
          <w:tcPr>
            <w:tcW w:w="8820" w:type="dxa"/>
            <w:tcBorders>
              <w:top w:val="single" w:sz="4" w:space="0" w:color="auto"/>
              <w:left w:val="single" w:sz="4" w:space="0" w:color="auto"/>
              <w:bottom w:val="single" w:sz="4" w:space="0" w:color="auto"/>
              <w:right w:val="single" w:sz="4" w:space="0" w:color="auto"/>
            </w:tcBorders>
            <w:vAlign w:val="center"/>
            <w:hideMark/>
          </w:tcPr>
          <w:p w14:paraId="3DF34B87"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Întreprinderea nu a intrat în faliment/insolvență pe perioada exercitării mandatului.</w:t>
            </w:r>
          </w:p>
        </w:tc>
      </w:tr>
    </w:tbl>
    <w:p w14:paraId="142B9253" w14:textId="77777777" w:rsidR="007211F5" w:rsidRPr="007211F5" w:rsidRDefault="007211F5" w:rsidP="007211F5">
      <w:pPr>
        <w:autoSpaceDE w:val="0"/>
        <w:autoSpaceDN w:val="0"/>
        <w:adjustRightInd w:val="0"/>
        <w:ind w:firstLine="708"/>
        <w:rPr>
          <w:rFonts w:ascii="Times New Roman" w:eastAsia="TimesNewRoman" w:hAnsi="Times New Roman"/>
          <w:b/>
          <w:sz w:val="24"/>
          <w:szCs w:val="24"/>
          <w:lang w:val="ro-RO" w:eastAsia="en-US"/>
        </w:rPr>
      </w:pPr>
    </w:p>
    <w:p w14:paraId="6699289B" w14:textId="77777777" w:rsidR="007211F5" w:rsidRPr="007211F5" w:rsidRDefault="007211F5" w:rsidP="007211F5">
      <w:pPr>
        <w:autoSpaceDE w:val="0"/>
        <w:autoSpaceDN w:val="0"/>
        <w:adjustRightInd w:val="0"/>
        <w:ind w:firstLine="708"/>
        <w:rPr>
          <w:rFonts w:ascii="Times New Roman" w:eastAsia="TimesNewRoman" w:hAnsi="Times New Roman"/>
          <w:b/>
          <w:sz w:val="24"/>
          <w:szCs w:val="24"/>
          <w:lang w:val="ro-RO" w:eastAsia="en-US"/>
        </w:rPr>
      </w:pPr>
      <w:r w:rsidRPr="007211F5">
        <w:rPr>
          <w:rFonts w:ascii="Times New Roman" w:eastAsia="TimesNewRoman" w:hAnsi="Times New Roman"/>
          <w:b/>
          <w:sz w:val="24"/>
          <w:szCs w:val="24"/>
          <w:lang w:val="ro-RO" w:eastAsia="en-US"/>
        </w:rPr>
        <w:t>2.  Înscrieri în cazierul fiscal și judiciar</w:t>
      </w:r>
    </w:p>
    <w:p w14:paraId="1CB7B3D4" w14:textId="77777777" w:rsidR="007211F5" w:rsidRPr="007211F5" w:rsidRDefault="007211F5" w:rsidP="007211F5">
      <w:pPr>
        <w:autoSpaceDE w:val="0"/>
        <w:autoSpaceDN w:val="0"/>
        <w:adjustRightInd w:val="0"/>
        <w:ind w:firstLine="720"/>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 xml:space="preserve">Descriere: aceasta este o condiție eliminatorie, candidații nu vor putea participa la selecție în cazul în care au înscrieri în cazierul judiciar sau fiscal.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1494"/>
        <w:gridCol w:w="7002"/>
      </w:tblGrid>
      <w:tr w:rsidR="007211F5" w:rsidRPr="007211F5" w14:paraId="4D8AEA29" w14:textId="77777777" w:rsidTr="007211F5">
        <w:trPr>
          <w:jc w:val="center"/>
        </w:trPr>
        <w:tc>
          <w:tcPr>
            <w:tcW w:w="9939" w:type="dxa"/>
            <w:gridSpan w:val="3"/>
            <w:tcBorders>
              <w:top w:val="single" w:sz="4" w:space="0" w:color="auto"/>
              <w:left w:val="single" w:sz="4" w:space="0" w:color="auto"/>
              <w:bottom w:val="single" w:sz="4" w:space="0" w:color="auto"/>
              <w:right w:val="single" w:sz="4" w:space="0" w:color="auto"/>
            </w:tcBorders>
            <w:hideMark/>
          </w:tcPr>
          <w:p w14:paraId="4E7A869C" w14:textId="77777777" w:rsidR="007211F5" w:rsidRPr="007211F5" w:rsidRDefault="007211F5" w:rsidP="007211F5">
            <w:pPr>
              <w:autoSpaceDE w:val="0"/>
              <w:autoSpaceDN w:val="0"/>
              <w:adjustRightInd w:val="0"/>
              <w:spacing w:line="276" w:lineRule="auto"/>
              <w:rPr>
                <w:rFonts w:ascii="Times New Roman" w:eastAsia="TimesNewRoman" w:hAnsi="Times New Roman"/>
                <w:b/>
                <w:bCs/>
                <w:sz w:val="24"/>
                <w:szCs w:val="24"/>
                <w:lang w:val="ro-RO" w:eastAsia="en-US"/>
              </w:rPr>
            </w:pPr>
            <w:r w:rsidRPr="007211F5">
              <w:rPr>
                <w:rFonts w:ascii="Times New Roman" w:eastAsia="TimesNewRoman" w:hAnsi="Times New Roman"/>
                <w:b/>
                <w:bCs/>
                <w:sz w:val="24"/>
                <w:szCs w:val="24"/>
                <w:lang w:val="ro-RO" w:eastAsia="en-US"/>
              </w:rPr>
              <w:t>Înscrieri în cazierul fiscal și judiciar</w:t>
            </w:r>
          </w:p>
        </w:tc>
      </w:tr>
      <w:tr w:rsidR="007211F5" w:rsidRPr="007211F5" w14:paraId="7DFB58C3" w14:textId="77777777" w:rsidTr="007211F5">
        <w:trPr>
          <w:jc w:val="center"/>
        </w:trPr>
        <w:tc>
          <w:tcPr>
            <w:tcW w:w="1098" w:type="dxa"/>
            <w:tcBorders>
              <w:top w:val="single" w:sz="4" w:space="0" w:color="auto"/>
              <w:left w:val="single" w:sz="4" w:space="0" w:color="auto"/>
              <w:bottom w:val="double" w:sz="4" w:space="0" w:color="auto"/>
              <w:right w:val="single" w:sz="4" w:space="0" w:color="auto"/>
            </w:tcBorders>
            <w:hideMark/>
          </w:tcPr>
          <w:p w14:paraId="6545F86A" w14:textId="77777777" w:rsidR="007211F5" w:rsidRPr="007211F5" w:rsidRDefault="007211F5" w:rsidP="007211F5">
            <w:pPr>
              <w:autoSpaceDE w:val="0"/>
              <w:autoSpaceDN w:val="0"/>
              <w:adjustRightInd w:val="0"/>
              <w:spacing w:line="276" w:lineRule="auto"/>
              <w:rPr>
                <w:rFonts w:ascii="Times New Roman" w:eastAsia="TimesNewRoman" w:hAnsi="Times New Roman"/>
                <w:b/>
                <w:bCs/>
                <w:sz w:val="24"/>
                <w:szCs w:val="24"/>
                <w:lang w:val="ro-RO" w:eastAsia="en-US"/>
              </w:rPr>
            </w:pPr>
            <w:r w:rsidRPr="007211F5">
              <w:rPr>
                <w:rFonts w:ascii="Times New Roman" w:eastAsia="TimesNewRoman" w:hAnsi="Times New Roman"/>
                <w:b/>
                <w:bCs/>
                <w:sz w:val="24"/>
                <w:szCs w:val="24"/>
                <w:lang w:val="ro-RO" w:eastAsia="en-US"/>
              </w:rPr>
              <w:t>Scor</w:t>
            </w:r>
          </w:p>
        </w:tc>
        <w:tc>
          <w:tcPr>
            <w:tcW w:w="1530" w:type="dxa"/>
            <w:tcBorders>
              <w:top w:val="single" w:sz="4" w:space="0" w:color="auto"/>
              <w:left w:val="single" w:sz="4" w:space="0" w:color="auto"/>
              <w:bottom w:val="double" w:sz="4" w:space="0" w:color="auto"/>
              <w:right w:val="single" w:sz="4" w:space="0" w:color="auto"/>
            </w:tcBorders>
            <w:hideMark/>
          </w:tcPr>
          <w:p w14:paraId="4857EC53" w14:textId="77777777" w:rsidR="007211F5" w:rsidRPr="007211F5" w:rsidRDefault="007211F5" w:rsidP="007211F5">
            <w:pPr>
              <w:autoSpaceDE w:val="0"/>
              <w:autoSpaceDN w:val="0"/>
              <w:adjustRightInd w:val="0"/>
              <w:spacing w:line="276" w:lineRule="auto"/>
              <w:rPr>
                <w:rFonts w:ascii="Times New Roman" w:eastAsia="TimesNewRoman" w:hAnsi="Times New Roman"/>
                <w:b/>
                <w:bCs/>
                <w:sz w:val="24"/>
                <w:szCs w:val="24"/>
                <w:lang w:val="ro-RO" w:eastAsia="en-US"/>
              </w:rPr>
            </w:pPr>
            <w:r w:rsidRPr="007211F5">
              <w:rPr>
                <w:rFonts w:ascii="Times New Roman" w:eastAsia="TimesNewRoman" w:hAnsi="Times New Roman"/>
                <w:b/>
                <w:bCs/>
                <w:sz w:val="24"/>
                <w:szCs w:val="24"/>
                <w:lang w:val="ro-RO" w:eastAsia="en-US"/>
              </w:rPr>
              <w:t>Risc</w:t>
            </w:r>
          </w:p>
        </w:tc>
        <w:tc>
          <w:tcPr>
            <w:tcW w:w="7311" w:type="dxa"/>
            <w:tcBorders>
              <w:top w:val="single" w:sz="4" w:space="0" w:color="auto"/>
              <w:left w:val="single" w:sz="4" w:space="0" w:color="auto"/>
              <w:bottom w:val="double" w:sz="4" w:space="0" w:color="auto"/>
              <w:right w:val="single" w:sz="4" w:space="0" w:color="auto"/>
            </w:tcBorders>
            <w:hideMark/>
          </w:tcPr>
          <w:p w14:paraId="7012029E" w14:textId="77777777" w:rsidR="007211F5" w:rsidRPr="007211F5" w:rsidRDefault="007211F5" w:rsidP="007211F5">
            <w:pPr>
              <w:autoSpaceDE w:val="0"/>
              <w:autoSpaceDN w:val="0"/>
              <w:adjustRightInd w:val="0"/>
              <w:spacing w:line="276" w:lineRule="auto"/>
              <w:rPr>
                <w:rFonts w:ascii="Times New Roman" w:eastAsia="TimesNewRoman" w:hAnsi="Times New Roman"/>
                <w:b/>
                <w:bCs/>
                <w:sz w:val="24"/>
                <w:szCs w:val="24"/>
                <w:lang w:val="ro-RO" w:eastAsia="en-US"/>
              </w:rPr>
            </w:pPr>
            <w:r w:rsidRPr="007211F5">
              <w:rPr>
                <w:rFonts w:ascii="Times New Roman" w:eastAsia="TimesNewRoman" w:hAnsi="Times New Roman"/>
                <w:b/>
                <w:bCs/>
                <w:sz w:val="24"/>
                <w:szCs w:val="24"/>
                <w:lang w:val="ro-RO" w:eastAsia="en-US"/>
              </w:rPr>
              <w:t>Descriere</w:t>
            </w:r>
          </w:p>
        </w:tc>
      </w:tr>
      <w:tr w:rsidR="007211F5" w:rsidRPr="007211F5" w14:paraId="22AF0075" w14:textId="77777777" w:rsidTr="007211F5">
        <w:trPr>
          <w:jc w:val="center"/>
        </w:trPr>
        <w:tc>
          <w:tcPr>
            <w:tcW w:w="1098" w:type="dxa"/>
            <w:tcBorders>
              <w:top w:val="double" w:sz="4" w:space="0" w:color="auto"/>
              <w:left w:val="single" w:sz="4" w:space="0" w:color="auto"/>
              <w:bottom w:val="single" w:sz="4" w:space="0" w:color="auto"/>
              <w:right w:val="single" w:sz="4" w:space="0" w:color="auto"/>
            </w:tcBorders>
            <w:hideMark/>
          </w:tcPr>
          <w:p w14:paraId="2E892A4D"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1</w:t>
            </w:r>
          </w:p>
        </w:tc>
        <w:tc>
          <w:tcPr>
            <w:tcW w:w="1530" w:type="dxa"/>
            <w:tcBorders>
              <w:top w:val="double" w:sz="4" w:space="0" w:color="auto"/>
              <w:left w:val="single" w:sz="4" w:space="0" w:color="auto"/>
              <w:bottom w:val="single" w:sz="4" w:space="0" w:color="auto"/>
              <w:right w:val="single" w:sz="4" w:space="0" w:color="auto"/>
            </w:tcBorders>
            <w:hideMark/>
          </w:tcPr>
          <w:p w14:paraId="5F289061"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Major</w:t>
            </w:r>
          </w:p>
        </w:tc>
        <w:tc>
          <w:tcPr>
            <w:tcW w:w="7311" w:type="dxa"/>
            <w:tcBorders>
              <w:top w:val="double" w:sz="4" w:space="0" w:color="auto"/>
              <w:left w:val="single" w:sz="4" w:space="0" w:color="auto"/>
              <w:bottom w:val="single" w:sz="4" w:space="0" w:color="auto"/>
              <w:right w:val="single" w:sz="4" w:space="0" w:color="auto"/>
            </w:tcBorders>
            <w:hideMark/>
          </w:tcPr>
          <w:p w14:paraId="3237D339"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Are înscrieri în cazierul fiscal și judiciar.</w:t>
            </w:r>
          </w:p>
        </w:tc>
      </w:tr>
      <w:tr w:rsidR="007211F5" w:rsidRPr="007211F5" w14:paraId="61658D62" w14:textId="77777777" w:rsidTr="007211F5">
        <w:trPr>
          <w:jc w:val="center"/>
        </w:trPr>
        <w:tc>
          <w:tcPr>
            <w:tcW w:w="1098" w:type="dxa"/>
            <w:tcBorders>
              <w:top w:val="single" w:sz="4" w:space="0" w:color="auto"/>
              <w:left w:val="single" w:sz="4" w:space="0" w:color="auto"/>
              <w:bottom w:val="single" w:sz="4" w:space="0" w:color="auto"/>
              <w:right w:val="single" w:sz="4" w:space="0" w:color="auto"/>
            </w:tcBorders>
            <w:hideMark/>
          </w:tcPr>
          <w:p w14:paraId="2EB15EAC"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2</w:t>
            </w:r>
          </w:p>
        </w:tc>
        <w:tc>
          <w:tcPr>
            <w:tcW w:w="1530" w:type="dxa"/>
            <w:tcBorders>
              <w:top w:val="single" w:sz="4" w:space="0" w:color="auto"/>
              <w:left w:val="single" w:sz="4" w:space="0" w:color="auto"/>
              <w:bottom w:val="single" w:sz="4" w:space="0" w:color="auto"/>
              <w:right w:val="single" w:sz="4" w:space="0" w:color="auto"/>
            </w:tcBorders>
            <w:hideMark/>
          </w:tcPr>
          <w:p w14:paraId="6589C1FA"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Minor</w:t>
            </w:r>
          </w:p>
        </w:tc>
        <w:tc>
          <w:tcPr>
            <w:tcW w:w="7311" w:type="dxa"/>
            <w:tcBorders>
              <w:top w:val="single" w:sz="4" w:space="0" w:color="auto"/>
              <w:left w:val="single" w:sz="4" w:space="0" w:color="auto"/>
              <w:bottom w:val="single" w:sz="4" w:space="0" w:color="auto"/>
              <w:right w:val="single" w:sz="4" w:space="0" w:color="auto"/>
            </w:tcBorders>
            <w:hideMark/>
          </w:tcPr>
          <w:p w14:paraId="70E37753" w14:textId="77777777" w:rsidR="007211F5" w:rsidRPr="007211F5" w:rsidRDefault="007211F5" w:rsidP="007211F5">
            <w:pPr>
              <w:autoSpaceDE w:val="0"/>
              <w:autoSpaceDN w:val="0"/>
              <w:adjustRightInd w:val="0"/>
              <w:spacing w:line="276" w:lineRule="auto"/>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Nu are înscrieri în cazierul fiscal și judiciar.</w:t>
            </w:r>
          </w:p>
        </w:tc>
      </w:tr>
    </w:tbl>
    <w:p w14:paraId="0FEDC78A"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300CB1EE"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ab/>
        <w:t>3. Număr de mandate</w:t>
      </w:r>
    </w:p>
    <w:p w14:paraId="7212C529" w14:textId="77777777" w:rsidR="007211F5" w:rsidRPr="007211F5" w:rsidRDefault="007211F5" w:rsidP="007211F5">
      <w:pPr>
        <w:autoSpaceDE w:val="0"/>
        <w:autoSpaceDN w:val="0"/>
        <w:adjustRightInd w:val="0"/>
        <w:ind w:firstLine="720"/>
        <w:rPr>
          <w:rFonts w:ascii="Times New Roman" w:eastAsia="TimesNewRoman" w:hAnsi="Times New Roman"/>
          <w:sz w:val="24"/>
          <w:szCs w:val="24"/>
          <w:lang w:val="ro-RO" w:eastAsia="en-US"/>
        </w:rPr>
      </w:pPr>
      <w:r w:rsidRPr="007211F5">
        <w:rPr>
          <w:rFonts w:ascii="Times New Roman" w:eastAsia="TimesNewRoman" w:hAnsi="Times New Roman"/>
          <w:sz w:val="24"/>
          <w:szCs w:val="24"/>
          <w:lang w:val="ro-RO" w:eastAsia="en-US"/>
        </w:rPr>
        <w:t>Descriere: aceasta este o condiție eliminatorie, întrucât o persoană fizică/juridică poate exercita concomitent cel mult 2 mandate de administrator în Societăți sau întreprinderi publice al căror sediu se află pe teritoriul României.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4"/>
        <w:gridCol w:w="1593"/>
        <w:gridCol w:w="1589"/>
        <w:gridCol w:w="1589"/>
        <w:gridCol w:w="1589"/>
        <w:gridCol w:w="1589"/>
      </w:tblGrid>
      <w:tr w:rsidR="007211F5" w:rsidRPr="007211F5" w14:paraId="7FA6AE2D" w14:textId="77777777" w:rsidTr="007211F5">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55229D98"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C04B90C"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C3BB941"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A3EDFC9"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91BEE72"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4F976FBE"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5</w:t>
            </w:r>
          </w:p>
        </w:tc>
      </w:tr>
      <w:tr w:rsidR="007211F5" w:rsidRPr="007211F5" w14:paraId="677D38E7" w14:textId="77777777" w:rsidTr="007211F5">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3874F29A"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Număr de mandate concomitente</w:t>
            </w:r>
          </w:p>
        </w:tc>
        <w:tc>
          <w:tcPr>
            <w:tcW w:w="1626" w:type="dxa"/>
            <w:tcBorders>
              <w:top w:val="double" w:sz="4" w:space="0" w:color="auto"/>
              <w:left w:val="single" w:sz="4" w:space="0" w:color="auto"/>
              <w:bottom w:val="single" w:sz="4" w:space="0" w:color="auto"/>
              <w:right w:val="single" w:sz="4" w:space="0" w:color="auto"/>
            </w:tcBorders>
            <w:vAlign w:val="center"/>
            <w:hideMark/>
          </w:tcPr>
          <w:p w14:paraId="798BDA54"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&gt;3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0543C74C"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14416EFA"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2</w:t>
            </w:r>
          </w:p>
        </w:tc>
        <w:tc>
          <w:tcPr>
            <w:tcW w:w="1626" w:type="dxa"/>
            <w:tcBorders>
              <w:top w:val="double" w:sz="4" w:space="0" w:color="auto"/>
              <w:left w:val="single" w:sz="4" w:space="0" w:color="auto"/>
              <w:bottom w:val="single" w:sz="4" w:space="0" w:color="auto"/>
              <w:right w:val="single" w:sz="4" w:space="0" w:color="auto"/>
            </w:tcBorders>
            <w:vAlign w:val="center"/>
            <w:hideMark/>
          </w:tcPr>
          <w:p w14:paraId="2D4B216C"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1</w:t>
            </w:r>
          </w:p>
        </w:tc>
        <w:tc>
          <w:tcPr>
            <w:tcW w:w="1626" w:type="dxa"/>
            <w:tcBorders>
              <w:top w:val="double" w:sz="4" w:space="0" w:color="auto"/>
              <w:left w:val="single" w:sz="4" w:space="0" w:color="auto"/>
              <w:bottom w:val="single" w:sz="4" w:space="0" w:color="auto"/>
              <w:right w:val="single" w:sz="4" w:space="0" w:color="auto"/>
            </w:tcBorders>
            <w:vAlign w:val="center"/>
            <w:hideMark/>
          </w:tcPr>
          <w:p w14:paraId="364DF358"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0</w:t>
            </w:r>
          </w:p>
        </w:tc>
      </w:tr>
    </w:tbl>
    <w:p w14:paraId="49FCF020"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0794DF49" w14:textId="77777777" w:rsidR="007211F5" w:rsidRPr="007211F5" w:rsidRDefault="007211F5" w:rsidP="007211F5">
      <w:pPr>
        <w:pStyle w:val="Listparagraf"/>
        <w:numPr>
          <w:ilvl w:val="0"/>
          <w:numId w:val="1"/>
        </w:numPr>
        <w:autoSpaceDE w:val="0"/>
        <w:autoSpaceDN w:val="0"/>
        <w:adjustRightInd w:val="0"/>
        <w:rPr>
          <w:rFonts w:ascii="Times New Roman" w:eastAsia="Times New Roman" w:hAnsi="Times New Roman" w:cs="Times New Roman"/>
          <w:b/>
          <w:sz w:val="24"/>
          <w:szCs w:val="24"/>
          <w:lang w:val="ro-RO" w:eastAsia="en-US"/>
        </w:rPr>
      </w:pPr>
      <w:r w:rsidRPr="007211F5">
        <w:rPr>
          <w:rFonts w:ascii="Times New Roman" w:eastAsia="Times New Roman" w:hAnsi="Times New Roman" w:cs="Times New Roman"/>
          <w:b/>
          <w:sz w:val="24"/>
          <w:szCs w:val="24"/>
          <w:lang w:val="ro-RO" w:eastAsia="en-US"/>
        </w:rPr>
        <w:t xml:space="preserve">Ani de când este Director/administrator într-o organizație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1594"/>
        <w:gridCol w:w="1590"/>
        <w:gridCol w:w="1590"/>
        <w:gridCol w:w="1590"/>
        <w:gridCol w:w="1594"/>
      </w:tblGrid>
      <w:tr w:rsidR="007211F5" w:rsidRPr="007211F5" w14:paraId="7717B9DF" w14:textId="77777777" w:rsidTr="007211F5">
        <w:trPr>
          <w:jc w:val="center"/>
        </w:trPr>
        <w:tc>
          <w:tcPr>
            <w:tcW w:w="1626" w:type="dxa"/>
            <w:tcBorders>
              <w:top w:val="single" w:sz="4" w:space="0" w:color="auto"/>
              <w:left w:val="single" w:sz="4" w:space="0" w:color="auto"/>
              <w:bottom w:val="double" w:sz="4" w:space="0" w:color="auto"/>
              <w:right w:val="single" w:sz="4" w:space="0" w:color="auto"/>
            </w:tcBorders>
            <w:vAlign w:val="center"/>
            <w:hideMark/>
          </w:tcPr>
          <w:p w14:paraId="754696F5"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Rating</w:t>
            </w:r>
          </w:p>
        </w:tc>
        <w:tc>
          <w:tcPr>
            <w:tcW w:w="1626" w:type="dxa"/>
            <w:tcBorders>
              <w:top w:val="single" w:sz="4" w:space="0" w:color="auto"/>
              <w:left w:val="single" w:sz="4" w:space="0" w:color="auto"/>
              <w:bottom w:val="double" w:sz="4" w:space="0" w:color="auto"/>
              <w:right w:val="single" w:sz="4" w:space="0" w:color="auto"/>
            </w:tcBorders>
            <w:vAlign w:val="center"/>
            <w:hideMark/>
          </w:tcPr>
          <w:p w14:paraId="301A31FC"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1</w:t>
            </w:r>
          </w:p>
        </w:tc>
        <w:tc>
          <w:tcPr>
            <w:tcW w:w="1626" w:type="dxa"/>
            <w:tcBorders>
              <w:top w:val="single" w:sz="4" w:space="0" w:color="auto"/>
              <w:left w:val="single" w:sz="4" w:space="0" w:color="auto"/>
              <w:bottom w:val="double" w:sz="4" w:space="0" w:color="auto"/>
              <w:right w:val="single" w:sz="4" w:space="0" w:color="auto"/>
            </w:tcBorders>
            <w:vAlign w:val="center"/>
            <w:hideMark/>
          </w:tcPr>
          <w:p w14:paraId="77FC697C"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2</w:t>
            </w:r>
          </w:p>
        </w:tc>
        <w:tc>
          <w:tcPr>
            <w:tcW w:w="1626" w:type="dxa"/>
            <w:tcBorders>
              <w:top w:val="single" w:sz="4" w:space="0" w:color="auto"/>
              <w:left w:val="single" w:sz="4" w:space="0" w:color="auto"/>
              <w:bottom w:val="double" w:sz="4" w:space="0" w:color="auto"/>
              <w:right w:val="single" w:sz="4" w:space="0" w:color="auto"/>
            </w:tcBorders>
            <w:vAlign w:val="center"/>
            <w:hideMark/>
          </w:tcPr>
          <w:p w14:paraId="2967AB31"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3</w:t>
            </w:r>
          </w:p>
        </w:tc>
        <w:tc>
          <w:tcPr>
            <w:tcW w:w="1626" w:type="dxa"/>
            <w:tcBorders>
              <w:top w:val="single" w:sz="4" w:space="0" w:color="auto"/>
              <w:left w:val="single" w:sz="4" w:space="0" w:color="auto"/>
              <w:bottom w:val="double" w:sz="4" w:space="0" w:color="auto"/>
              <w:right w:val="single" w:sz="4" w:space="0" w:color="auto"/>
            </w:tcBorders>
            <w:vAlign w:val="center"/>
            <w:hideMark/>
          </w:tcPr>
          <w:p w14:paraId="091F3512"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4</w:t>
            </w:r>
          </w:p>
        </w:tc>
        <w:tc>
          <w:tcPr>
            <w:tcW w:w="1626" w:type="dxa"/>
            <w:tcBorders>
              <w:top w:val="single" w:sz="4" w:space="0" w:color="auto"/>
              <w:left w:val="single" w:sz="4" w:space="0" w:color="auto"/>
              <w:bottom w:val="double" w:sz="4" w:space="0" w:color="auto"/>
              <w:right w:val="single" w:sz="4" w:space="0" w:color="auto"/>
            </w:tcBorders>
            <w:vAlign w:val="center"/>
            <w:hideMark/>
          </w:tcPr>
          <w:p w14:paraId="0D43A4D8"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5</w:t>
            </w:r>
          </w:p>
        </w:tc>
      </w:tr>
      <w:tr w:rsidR="007211F5" w:rsidRPr="007211F5" w14:paraId="2AF8C649" w14:textId="77777777" w:rsidTr="007211F5">
        <w:trPr>
          <w:jc w:val="center"/>
        </w:trPr>
        <w:tc>
          <w:tcPr>
            <w:tcW w:w="1626" w:type="dxa"/>
            <w:tcBorders>
              <w:top w:val="double" w:sz="4" w:space="0" w:color="auto"/>
              <w:left w:val="single" w:sz="4" w:space="0" w:color="auto"/>
              <w:bottom w:val="single" w:sz="4" w:space="0" w:color="auto"/>
              <w:right w:val="single" w:sz="4" w:space="0" w:color="auto"/>
            </w:tcBorders>
            <w:vAlign w:val="center"/>
            <w:hideMark/>
          </w:tcPr>
          <w:p w14:paraId="6442A42F"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Ani de conducere într-o organizație </w:t>
            </w:r>
          </w:p>
        </w:tc>
        <w:tc>
          <w:tcPr>
            <w:tcW w:w="1626" w:type="dxa"/>
            <w:tcBorders>
              <w:top w:val="double" w:sz="4" w:space="0" w:color="auto"/>
              <w:left w:val="single" w:sz="4" w:space="0" w:color="auto"/>
              <w:bottom w:val="single" w:sz="4" w:space="0" w:color="auto"/>
              <w:right w:val="single" w:sz="4" w:space="0" w:color="auto"/>
            </w:tcBorders>
            <w:vAlign w:val="center"/>
            <w:hideMark/>
          </w:tcPr>
          <w:p w14:paraId="6BA188CC"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u w:val="single"/>
                <w:lang w:val="ro-RO" w:eastAsia="en-US"/>
              </w:rPr>
              <w:t>&lt;</w:t>
            </w:r>
            <w:r w:rsidRPr="007211F5">
              <w:rPr>
                <w:rFonts w:ascii="Times New Roman" w:eastAsia="Times New Roman" w:hAnsi="Times New Roman"/>
                <w:sz w:val="24"/>
                <w:szCs w:val="24"/>
                <w:lang w:val="ro-RO" w:eastAsia="en-US"/>
              </w:rPr>
              <w:t>3</w:t>
            </w:r>
          </w:p>
        </w:tc>
        <w:tc>
          <w:tcPr>
            <w:tcW w:w="1626" w:type="dxa"/>
            <w:tcBorders>
              <w:top w:val="double" w:sz="4" w:space="0" w:color="auto"/>
              <w:left w:val="single" w:sz="4" w:space="0" w:color="auto"/>
              <w:bottom w:val="single" w:sz="4" w:space="0" w:color="auto"/>
              <w:right w:val="single" w:sz="4" w:space="0" w:color="auto"/>
            </w:tcBorders>
            <w:vAlign w:val="center"/>
            <w:hideMark/>
          </w:tcPr>
          <w:p w14:paraId="2F09DF44"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4</w:t>
            </w:r>
          </w:p>
        </w:tc>
        <w:tc>
          <w:tcPr>
            <w:tcW w:w="1626" w:type="dxa"/>
            <w:tcBorders>
              <w:top w:val="double" w:sz="4" w:space="0" w:color="auto"/>
              <w:left w:val="single" w:sz="4" w:space="0" w:color="auto"/>
              <w:bottom w:val="single" w:sz="4" w:space="0" w:color="auto"/>
              <w:right w:val="single" w:sz="4" w:space="0" w:color="auto"/>
            </w:tcBorders>
            <w:vAlign w:val="center"/>
            <w:hideMark/>
          </w:tcPr>
          <w:p w14:paraId="28C6EF93"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5</w:t>
            </w:r>
          </w:p>
        </w:tc>
        <w:tc>
          <w:tcPr>
            <w:tcW w:w="1626" w:type="dxa"/>
            <w:tcBorders>
              <w:top w:val="double" w:sz="4" w:space="0" w:color="auto"/>
              <w:left w:val="single" w:sz="4" w:space="0" w:color="auto"/>
              <w:bottom w:val="single" w:sz="4" w:space="0" w:color="auto"/>
              <w:right w:val="single" w:sz="4" w:space="0" w:color="auto"/>
            </w:tcBorders>
            <w:vAlign w:val="center"/>
            <w:hideMark/>
          </w:tcPr>
          <w:p w14:paraId="72E192E5"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6</w:t>
            </w:r>
          </w:p>
        </w:tc>
        <w:tc>
          <w:tcPr>
            <w:tcW w:w="1626" w:type="dxa"/>
            <w:tcBorders>
              <w:top w:val="double" w:sz="4" w:space="0" w:color="auto"/>
              <w:left w:val="single" w:sz="4" w:space="0" w:color="auto"/>
              <w:bottom w:val="single" w:sz="4" w:space="0" w:color="auto"/>
              <w:right w:val="single" w:sz="4" w:space="0" w:color="auto"/>
            </w:tcBorders>
            <w:vAlign w:val="center"/>
            <w:hideMark/>
          </w:tcPr>
          <w:p w14:paraId="52CD59BF"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u w:val="single"/>
                <w:lang w:val="ro-RO" w:eastAsia="en-US"/>
              </w:rPr>
              <w:t>&gt;</w:t>
            </w:r>
            <w:r w:rsidRPr="007211F5">
              <w:rPr>
                <w:rFonts w:ascii="Times New Roman" w:eastAsia="Times New Roman" w:hAnsi="Times New Roman"/>
                <w:sz w:val="24"/>
                <w:szCs w:val="24"/>
                <w:lang w:val="ro-RO" w:eastAsia="en-US"/>
              </w:rPr>
              <w:t>7</w:t>
            </w:r>
          </w:p>
        </w:tc>
      </w:tr>
    </w:tbl>
    <w:p w14:paraId="24DBA674" w14:textId="77777777" w:rsidR="007211F5" w:rsidRPr="007211F5" w:rsidRDefault="007211F5" w:rsidP="007211F5">
      <w:pPr>
        <w:autoSpaceDE w:val="0"/>
        <w:autoSpaceDN w:val="0"/>
        <w:adjustRightInd w:val="0"/>
        <w:rPr>
          <w:rFonts w:ascii="Times New Roman" w:eastAsia="Times New Roman" w:hAnsi="Times New Roman"/>
          <w:sz w:val="24"/>
          <w:szCs w:val="24"/>
          <w:highlight w:val="yellow"/>
          <w:lang w:val="ro-RO" w:eastAsia="en-US"/>
        </w:rPr>
      </w:pPr>
    </w:p>
    <w:p w14:paraId="198D7201"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ab/>
        <w:t>5. Studii superioare și experiență în domeniu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6"/>
        <w:gridCol w:w="1218"/>
        <w:gridCol w:w="1465"/>
        <w:gridCol w:w="1925"/>
        <w:gridCol w:w="1959"/>
        <w:gridCol w:w="1790"/>
      </w:tblGrid>
      <w:tr w:rsidR="007211F5" w:rsidRPr="007211F5" w14:paraId="7D0E8C6A" w14:textId="77777777" w:rsidTr="007211F5">
        <w:trPr>
          <w:jc w:val="center"/>
        </w:trPr>
        <w:tc>
          <w:tcPr>
            <w:tcW w:w="1216" w:type="dxa"/>
            <w:tcBorders>
              <w:top w:val="single" w:sz="4" w:space="0" w:color="auto"/>
              <w:left w:val="single" w:sz="4" w:space="0" w:color="auto"/>
              <w:bottom w:val="double" w:sz="4" w:space="0" w:color="auto"/>
              <w:right w:val="single" w:sz="4" w:space="0" w:color="auto"/>
            </w:tcBorders>
            <w:vAlign w:val="center"/>
            <w:hideMark/>
          </w:tcPr>
          <w:p w14:paraId="625B5D3D"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Rating</w:t>
            </w:r>
          </w:p>
        </w:tc>
        <w:tc>
          <w:tcPr>
            <w:tcW w:w="1218" w:type="dxa"/>
            <w:tcBorders>
              <w:top w:val="single" w:sz="4" w:space="0" w:color="auto"/>
              <w:left w:val="single" w:sz="4" w:space="0" w:color="auto"/>
              <w:bottom w:val="double" w:sz="4" w:space="0" w:color="auto"/>
              <w:right w:val="single" w:sz="4" w:space="0" w:color="auto"/>
            </w:tcBorders>
            <w:vAlign w:val="center"/>
            <w:hideMark/>
          </w:tcPr>
          <w:p w14:paraId="6614D4EF"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1</w:t>
            </w:r>
          </w:p>
        </w:tc>
        <w:tc>
          <w:tcPr>
            <w:tcW w:w="1494" w:type="dxa"/>
            <w:tcBorders>
              <w:top w:val="single" w:sz="4" w:space="0" w:color="auto"/>
              <w:left w:val="single" w:sz="4" w:space="0" w:color="auto"/>
              <w:bottom w:val="double" w:sz="4" w:space="0" w:color="auto"/>
              <w:right w:val="single" w:sz="4" w:space="0" w:color="auto"/>
            </w:tcBorders>
            <w:vAlign w:val="center"/>
            <w:hideMark/>
          </w:tcPr>
          <w:p w14:paraId="4839C49E"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2</w:t>
            </w:r>
          </w:p>
        </w:tc>
        <w:tc>
          <w:tcPr>
            <w:tcW w:w="1987" w:type="dxa"/>
            <w:tcBorders>
              <w:top w:val="single" w:sz="4" w:space="0" w:color="auto"/>
              <w:left w:val="single" w:sz="4" w:space="0" w:color="auto"/>
              <w:bottom w:val="double" w:sz="4" w:space="0" w:color="auto"/>
              <w:right w:val="single" w:sz="4" w:space="0" w:color="auto"/>
            </w:tcBorders>
            <w:vAlign w:val="center"/>
            <w:hideMark/>
          </w:tcPr>
          <w:p w14:paraId="6B38BB89"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3</w:t>
            </w:r>
          </w:p>
        </w:tc>
        <w:tc>
          <w:tcPr>
            <w:tcW w:w="2025" w:type="dxa"/>
            <w:tcBorders>
              <w:top w:val="single" w:sz="4" w:space="0" w:color="auto"/>
              <w:left w:val="single" w:sz="4" w:space="0" w:color="auto"/>
              <w:bottom w:val="double" w:sz="4" w:space="0" w:color="auto"/>
              <w:right w:val="single" w:sz="4" w:space="0" w:color="auto"/>
            </w:tcBorders>
            <w:vAlign w:val="center"/>
            <w:hideMark/>
          </w:tcPr>
          <w:p w14:paraId="7A7F6450"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4</w:t>
            </w:r>
          </w:p>
        </w:tc>
        <w:tc>
          <w:tcPr>
            <w:tcW w:w="1836" w:type="dxa"/>
            <w:tcBorders>
              <w:top w:val="single" w:sz="4" w:space="0" w:color="auto"/>
              <w:left w:val="single" w:sz="4" w:space="0" w:color="auto"/>
              <w:bottom w:val="double" w:sz="4" w:space="0" w:color="auto"/>
              <w:right w:val="single" w:sz="4" w:space="0" w:color="auto"/>
            </w:tcBorders>
            <w:vAlign w:val="center"/>
            <w:hideMark/>
          </w:tcPr>
          <w:p w14:paraId="0438407C"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5</w:t>
            </w:r>
          </w:p>
        </w:tc>
      </w:tr>
      <w:tr w:rsidR="007211F5" w:rsidRPr="007211F5" w14:paraId="70FDDEA4" w14:textId="77777777" w:rsidTr="007211F5">
        <w:trPr>
          <w:jc w:val="center"/>
        </w:trPr>
        <w:tc>
          <w:tcPr>
            <w:tcW w:w="1216" w:type="dxa"/>
            <w:tcBorders>
              <w:top w:val="double" w:sz="4" w:space="0" w:color="auto"/>
              <w:left w:val="single" w:sz="4" w:space="0" w:color="auto"/>
              <w:bottom w:val="single" w:sz="4" w:space="0" w:color="auto"/>
              <w:right w:val="single" w:sz="4" w:space="0" w:color="auto"/>
            </w:tcBorders>
            <w:vAlign w:val="center"/>
            <w:hideMark/>
          </w:tcPr>
          <w:p w14:paraId="322DC7A1"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Studii superioare </w:t>
            </w:r>
          </w:p>
        </w:tc>
        <w:tc>
          <w:tcPr>
            <w:tcW w:w="1218" w:type="dxa"/>
            <w:tcBorders>
              <w:top w:val="double" w:sz="4" w:space="0" w:color="auto"/>
              <w:left w:val="single" w:sz="4" w:space="0" w:color="auto"/>
              <w:bottom w:val="single" w:sz="4" w:space="0" w:color="auto"/>
              <w:right w:val="single" w:sz="4" w:space="0" w:color="auto"/>
            </w:tcBorders>
            <w:vAlign w:val="center"/>
            <w:hideMark/>
          </w:tcPr>
          <w:p w14:paraId="21502E8D"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fr-FR" w:eastAsia="en-US"/>
              </w:rPr>
            </w:pPr>
            <w:r w:rsidRPr="007211F5">
              <w:rPr>
                <w:rFonts w:ascii="Times New Roman" w:eastAsia="Times New Roman" w:hAnsi="Times New Roman"/>
                <w:sz w:val="24"/>
                <w:szCs w:val="24"/>
                <w:lang w:val="fr-FR" w:eastAsia="en-US"/>
              </w:rPr>
              <w:t>Cu</w:t>
            </w:r>
          </w:p>
          <w:p w14:paraId="1C16A081" w14:textId="6E8AB455"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fr-FR" w:eastAsia="en-US"/>
              </w:rPr>
            </w:pPr>
            <w:proofErr w:type="spellStart"/>
            <w:r w:rsidRPr="007211F5">
              <w:rPr>
                <w:rFonts w:ascii="Times New Roman" w:eastAsia="Times New Roman" w:hAnsi="Times New Roman"/>
                <w:sz w:val="24"/>
                <w:szCs w:val="24"/>
                <w:lang w:val="fr-FR" w:eastAsia="en-US"/>
              </w:rPr>
              <w:t>Studii</w:t>
            </w:r>
            <w:proofErr w:type="spellEnd"/>
            <w:r w:rsidR="00806BDA">
              <w:rPr>
                <w:rFonts w:ascii="Times New Roman" w:eastAsia="Times New Roman" w:hAnsi="Times New Roman"/>
                <w:sz w:val="24"/>
                <w:szCs w:val="24"/>
                <w:lang w:val="fr-FR" w:eastAsia="en-US"/>
              </w:rPr>
              <w:t xml:space="preserve"> </w:t>
            </w:r>
            <w:proofErr w:type="spellStart"/>
            <w:r w:rsidRPr="007211F5">
              <w:rPr>
                <w:rFonts w:ascii="Times New Roman" w:eastAsia="Times New Roman" w:hAnsi="Times New Roman"/>
                <w:sz w:val="24"/>
                <w:szCs w:val="24"/>
                <w:lang w:val="fr-FR" w:eastAsia="en-US"/>
              </w:rPr>
              <w:t>superioare</w:t>
            </w:r>
            <w:proofErr w:type="spellEnd"/>
          </w:p>
        </w:tc>
        <w:tc>
          <w:tcPr>
            <w:tcW w:w="1494" w:type="dxa"/>
            <w:tcBorders>
              <w:top w:val="double" w:sz="4" w:space="0" w:color="auto"/>
              <w:left w:val="single" w:sz="4" w:space="0" w:color="auto"/>
              <w:bottom w:val="single" w:sz="4" w:space="0" w:color="auto"/>
              <w:right w:val="single" w:sz="4" w:space="0" w:color="auto"/>
            </w:tcBorders>
            <w:vAlign w:val="center"/>
            <w:hideMark/>
          </w:tcPr>
          <w:p w14:paraId="2B184111"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Cu studii superioare și experiență în domeniul de activitate al Societății </w:t>
            </w:r>
          </w:p>
        </w:tc>
        <w:tc>
          <w:tcPr>
            <w:tcW w:w="1987" w:type="dxa"/>
            <w:tcBorders>
              <w:top w:val="double" w:sz="4" w:space="0" w:color="auto"/>
              <w:left w:val="single" w:sz="4" w:space="0" w:color="auto"/>
              <w:bottom w:val="single" w:sz="4" w:space="0" w:color="auto"/>
              <w:right w:val="single" w:sz="4" w:space="0" w:color="auto"/>
            </w:tcBorders>
            <w:vAlign w:val="center"/>
            <w:hideMark/>
          </w:tcPr>
          <w:p w14:paraId="5C84F899"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Cu studii superioare și experiență în domeniul științelor inginerești, economice, sociale, juridice sau  în domeniul de activitate al Societății și </w:t>
            </w:r>
            <w:r w:rsidRPr="007211F5">
              <w:rPr>
                <w:rFonts w:ascii="Times New Roman" w:eastAsia="Times New Roman" w:hAnsi="Times New Roman"/>
                <w:sz w:val="24"/>
                <w:szCs w:val="24"/>
                <w:lang w:val="ro-RO" w:eastAsia="en-US"/>
              </w:rPr>
              <w:lastRenderedPageBreak/>
              <w:t>experiență profesională de minimum 7 ani.</w:t>
            </w:r>
          </w:p>
        </w:tc>
        <w:tc>
          <w:tcPr>
            <w:tcW w:w="2025" w:type="dxa"/>
            <w:tcBorders>
              <w:top w:val="double" w:sz="4" w:space="0" w:color="auto"/>
              <w:left w:val="single" w:sz="4" w:space="0" w:color="auto"/>
              <w:bottom w:val="single" w:sz="4" w:space="0" w:color="auto"/>
              <w:right w:val="single" w:sz="4" w:space="0" w:color="auto"/>
            </w:tcBorders>
            <w:vAlign w:val="center"/>
            <w:hideMark/>
          </w:tcPr>
          <w:p w14:paraId="7441F419"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lastRenderedPageBreak/>
              <w:t xml:space="preserve">Cu studii superioare și experiență în domeniul științelor inginerești, economice, sociale, juridice sau în domeniul de activitate al Societății și </w:t>
            </w:r>
            <w:r w:rsidRPr="007211F5">
              <w:rPr>
                <w:rFonts w:ascii="Times New Roman" w:eastAsia="Times New Roman" w:hAnsi="Times New Roman"/>
                <w:sz w:val="24"/>
                <w:szCs w:val="24"/>
                <w:lang w:val="ro-RO" w:eastAsia="en-US"/>
              </w:rPr>
              <w:lastRenderedPageBreak/>
              <w:t>experiența profesională de peste 7 ani.</w:t>
            </w:r>
          </w:p>
        </w:tc>
        <w:tc>
          <w:tcPr>
            <w:tcW w:w="1836" w:type="dxa"/>
            <w:tcBorders>
              <w:top w:val="double" w:sz="4" w:space="0" w:color="auto"/>
              <w:left w:val="single" w:sz="4" w:space="0" w:color="auto"/>
              <w:bottom w:val="single" w:sz="4" w:space="0" w:color="auto"/>
              <w:right w:val="single" w:sz="4" w:space="0" w:color="auto"/>
            </w:tcBorders>
            <w:vAlign w:val="center"/>
            <w:hideMark/>
          </w:tcPr>
          <w:p w14:paraId="213E6037"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lastRenderedPageBreak/>
              <w:t xml:space="preserve">Cu studii superioare și experiența în domeniul științelor inginerești, economice, sociale, juridice sau în domeniul de activitate al Societății și </w:t>
            </w:r>
            <w:r w:rsidRPr="007211F5">
              <w:rPr>
                <w:rFonts w:ascii="Times New Roman" w:eastAsia="Times New Roman" w:hAnsi="Times New Roman"/>
                <w:sz w:val="24"/>
                <w:szCs w:val="24"/>
                <w:lang w:val="ro-RO" w:eastAsia="en-US"/>
              </w:rPr>
              <w:lastRenderedPageBreak/>
              <w:t>experiență profesională de peste 10 ani.</w:t>
            </w:r>
          </w:p>
        </w:tc>
      </w:tr>
    </w:tbl>
    <w:p w14:paraId="5653306A" w14:textId="77777777" w:rsidR="007211F5" w:rsidRPr="007211F5" w:rsidRDefault="007211F5" w:rsidP="007211F5">
      <w:pPr>
        <w:autoSpaceDE w:val="0"/>
        <w:autoSpaceDN w:val="0"/>
        <w:adjustRightInd w:val="0"/>
        <w:rPr>
          <w:rFonts w:ascii="Times New Roman" w:eastAsia="Times New Roman" w:hAnsi="Times New Roman"/>
          <w:b/>
          <w:bCs/>
          <w:sz w:val="24"/>
          <w:szCs w:val="24"/>
          <w:lang w:val="ro-RO" w:eastAsia="en-US"/>
        </w:rPr>
      </w:pPr>
    </w:p>
    <w:p w14:paraId="50752FA5" w14:textId="77777777" w:rsidR="007211F5" w:rsidRPr="007211F5" w:rsidRDefault="007211F5" w:rsidP="007211F5">
      <w:pPr>
        <w:autoSpaceDE w:val="0"/>
        <w:autoSpaceDN w:val="0"/>
        <w:adjustRightInd w:val="0"/>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GRILA DE PUNCTAJ A COMPETENŢELOR ŞI TABELELE DE RATING</w:t>
      </w:r>
    </w:p>
    <w:p w14:paraId="3AB19E50" w14:textId="77777777" w:rsidR="007211F5" w:rsidRPr="007211F5" w:rsidRDefault="007211F5" w:rsidP="007211F5">
      <w:pPr>
        <w:autoSpaceDE w:val="0"/>
        <w:autoSpaceDN w:val="0"/>
        <w:adjustRightInd w:val="0"/>
        <w:rPr>
          <w:rFonts w:ascii="Times New Roman" w:eastAsia="Times New Roman" w:hAnsi="Times New Roman"/>
          <w:b/>
          <w:bCs/>
          <w:sz w:val="24"/>
          <w:szCs w:val="24"/>
          <w:lang w:val="ro-RO" w:eastAsia="en-US"/>
        </w:rPr>
      </w:pPr>
    </w:p>
    <w:p w14:paraId="4B1346F1"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r w:rsidRPr="007211F5">
        <w:rPr>
          <w:rFonts w:ascii="Times New Roman" w:eastAsia="Times New Roman" w:hAnsi="Times New Roman"/>
          <w:b/>
          <w:sz w:val="24"/>
          <w:szCs w:val="24"/>
          <w:lang w:val="ro-RO" w:eastAsia="en-US"/>
        </w:rPr>
        <w:t xml:space="preserve">Grila de punctaj a </w:t>
      </w:r>
      <w:proofErr w:type="spellStart"/>
      <w:r w:rsidRPr="007211F5">
        <w:rPr>
          <w:rFonts w:ascii="Times New Roman" w:eastAsia="Times New Roman" w:hAnsi="Times New Roman"/>
          <w:b/>
          <w:sz w:val="24"/>
          <w:szCs w:val="24"/>
          <w:lang w:val="ro-RO" w:eastAsia="en-US"/>
        </w:rPr>
        <w:t>competenţelor</w:t>
      </w:r>
      <w:proofErr w:type="spellEnd"/>
      <w:r w:rsidRPr="007211F5">
        <w:rPr>
          <w:rFonts w:ascii="Times New Roman" w:eastAsia="Times New Roman" w:hAnsi="Times New Roman"/>
          <w:b/>
          <w:sz w:val="24"/>
          <w:szCs w:val="24"/>
          <w:lang w:val="ro-RO" w:eastAsia="en-US"/>
        </w:rPr>
        <w:t xml:space="preserve"> </w:t>
      </w:r>
      <w:r w:rsidRPr="007211F5">
        <w:rPr>
          <w:rFonts w:ascii="Times New Roman" w:eastAsia="Times New Roman" w:hAnsi="Times New Roman"/>
          <w:sz w:val="24"/>
          <w:szCs w:val="24"/>
          <w:lang w:val="ro-RO" w:eastAsia="en-US"/>
        </w:rPr>
        <w:t xml:space="preserve">este un instrument folosit pentru măsurarea </w:t>
      </w:r>
      <w:proofErr w:type="spellStart"/>
      <w:r w:rsidRPr="007211F5">
        <w:rPr>
          <w:rFonts w:ascii="Times New Roman" w:eastAsia="Times New Roman" w:hAnsi="Times New Roman"/>
          <w:sz w:val="24"/>
          <w:szCs w:val="24"/>
          <w:lang w:val="ro-RO" w:eastAsia="en-US"/>
        </w:rPr>
        <w:t>abilităţii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candidaţilor</w:t>
      </w:r>
      <w:proofErr w:type="spellEnd"/>
      <w:r w:rsidRPr="007211F5">
        <w:rPr>
          <w:rFonts w:ascii="Times New Roman" w:eastAsia="Times New Roman" w:hAnsi="Times New Roman"/>
          <w:sz w:val="24"/>
          <w:szCs w:val="24"/>
          <w:lang w:val="ro-RO" w:eastAsia="en-US"/>
        </w:rPr>
        <w:t xml:space="preserve"> de a </w:t>
      </w:r>
      <w:proofErr w:type="spellStart"/>
      <w:r w:rsidRPr="007211F5">
        <w:rPr>
          <w:rFonts w:ascii="Times New Roman" w:eastAsia="Times New Roman" w:hAnsi="Times New Roman"/>
          <w:sz w:val="24"/>
          <w:szCs w:val="24"/>
          <w:lang w:val="ro-RO" w:eastAsia="en-US"/>
        </w:rPr>
        <w:t>îşi</w:t>
      </w:r>
      <w:proofErr w:type="spellEnd"/>
      <w:r w:rsidRPr="007211F5">
        <w:rPr>
          <w:rFonts w:ascii="Times New Roman" w:eastAsia="Times New Roman" w:hAnsi="Times New Roman"/>
          <w:sz w:val="24"/>
          <w:szCs w:val="24"/>
          <w:lang w:val="ro-RO" w:eastAsia="en-US"/>
        </w:rPr>
        <w:t xml:space="preserve"> demonstra </w:t>
      </w:r>
      <w:proofErr w:type="spellStart"/>
      <w:r w:rsidRPr="007211F5">
        <w:rPr>
          <w:rFonts w:ascii="Times New Roman" w:eastAsia="Times New Roman" w:hAnsi="Times New Roman"/>
          <w:sz w:val="24"/>
          <w:szCs w:val="24"/>
          <w:lang w:val="ro-RO" w:eastAsia="en-US"/>
        </w:rPr>
        <w:t>competenţa</w:t>
      </w:r>
      <w:proofErr w:type="spellEnd"/>
      <w:r w:rsidRPr="007211F5">
        <w:rPr>
          <w:rFonts w:ascii="Times New Roman" w:eastAsia="Times New Roman" w:hAnsi="Times New Roman"/>
          <w:sz w:val="24"/>
          <w:szCs w:val="24"/>
          <w:lang w:val="ro-RO" w:eastAsia="en-US"/>
        </w:rPr>
        <w:t xml:space="preserve"> în ceea ce </w:t>
      </w:r>
      <w:proofErr w:type="spellStart"/>
      <w:r w:rsidRPr="007211F5">
        <w:rPr>
          <w:rFonts w:ascii="Times New Roman" w:eastAsia="Times New Roman" w:hAnsi="Times New Roman"/>
          <w:sz w:val="24"/>
          <w:szCs w:val="24"/>
          <w:lang w:val="ro-RO" w:eastAsia="en-US"/>
        </w:rPr>
        <w:t>priveşte</w:t>
      </w:r>
      <w:proofErr w:type="spellEnd"/>
      <w:r w:rsidRPr="007211F5">
        <w:rPr>
          <w:rFonts w:ascii="Times New Roman" w:eastAsia="Times New Roman" w:hAnsi="Times New Roman"/>
          <w:sz w:val="24"/>
          <w:szCs w:val="24"/>
          <w:lang w:val="ro-RO" w:eastAsia="en-US"/>
        </w:rPr>
        <w:t xml:space="preserve"> Consiliul, clasificând nivelurile de </w:t>
      </w:r>
      <w:proofErr w:type="spellStart"/>
      <w:r w:rsidRPr="007211F5">
        <w:rPr>
          <w:rFonts w:ascii="Times New Roman" w:eastAsia="Times New Roman" w:hAnsi="Times New Roman"/>
          <w:sz w:val="24"/>
          <w:szCs w:val="24"/>
          <w:lang w:val="ro-RO" w:eastAsia="en-US"/>
        </w:rPr>
        <w:t>abilităţi</w:t>
      </w:r>
      <w:proofErr w:type="spellEnd"/>
      <w:r w:rsidRPr="007211F5">
        <w:rPr>
          <w:rFonts w:ascii="Times New Roman" w:eastAsia="Times New Roman" w:hAnsi="Times New Roman"/>
          <w:sz w:val="24"/>
          <w:szCs w:val="24"/>
          <w:lang w:val="ro-RO" w:eastAsia="en-US"/>
        </w:rPr>
        <w:t xml:space="preserve"> în cinci categorii, de la </w:t>
      </w:r>
      <w:r w:rsidRPr="007211F5">
        <w:rPr>
          <w:rFonts w:ascii="Times New Roman" w:eastAsia="Times New Roman" w:hAnsi="Times New Roman"/>
          <w:sz w:val="24"/>
          <w:szCs w:val="24"/>
          <w:lang w:val="fr-FR" w:eastAsia="en-US"/>
        </w:rPr>
        <w:t>“</w:t>
      </w:r>
      <w:r w:rsidRPr="007211F5">
        <w:rPr>
          <w:rFonts w:ascii="Times New Roman" w:eastAsia="Times New Roman" w:hAnsi="Times New Roman"/>
          <w:sz w:val="24"/>
          <w:szCs w:val="24"/>
          <w:lang w:val="ro-RO" w:eastAsia="en-US"/>
        </w:rPr>
        <w:t>limitat”</w:t>
      </w:r>
      <w:r w:rsidRPr="007211F5">
        <w:rPr>
          <w:rFonts w:ascii="Times New Roman" w:eastAsia="Times New Roman" w:hAnsi="Times New Roman"/>
          <w:sz w:val="24"/>
          <w:szCs w:val="24"/>
          <w:lang w:val="fr-FR" w:eastAsia="en-US"/>
        </w:rPr>
        <w:t xml:space="preserve"> la </w:t>
      </w:r>
      <w:r w:rsidRPr="007211F5">
        <w:rPr>
          <w:rFonts w:ascii="Times New Roman" w:eastAsia="Times New Roman" w:hAnsi="Times New Roman"/>
          <w:sz w:val="24"/>
          <w:szCs w:val="24"/>
          <w:lang w:val="ro-RO" w:eastAsia="en-US"/>
        </w:rPr>
        <w:t>„expert”.</w:t>
      </w:r>
    </w:p>
    <w:p w14:paraId="3D956A43" w14:textId="77777777" w:rsidR="007211F5" w:rsidRPr="007211F5" w:rsidRDefault="007211F5" w:rsidP="007211F5">
      <w:pPr>
        <w:autoSpaceDE w:val="0"/>
        <w:autoSpaceDN w:val="0"/>
        <w:adjustRightInd w:val="0"/>
        <w:ind w:firstLine="720"/>
        <w:rPr>
          <w:rFonts w:ascii="Times New Roman" w:eastAsia="Times New Roman" w:hAnsi="Times New Roman"/>
          <w:sz w:val="24"/>
          <w:szCs w:val="24"/>
          <w:lang w:val="ro-RO" w:eastAsia="en-US"/>
        </w:rPr>
      </w:pPr>
    </w:p>
    <w:tbl>
      <w:tblPr>
        <w:tblW w:w="10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
        <w:gridCol w:w="2882"/>
        <w:gridCol w:w="6309"/>
      </w:tblGrid>
      <w:tr w:rsidR="007211F5" w:rsidRPr="007211F5" w14:paraId="706E0052" w14:textId="77777777" w:rsidTr="007211F5">
        <w:trPr>
          <w:trHeight w:val="269"/>
          <w:jc w:val="center"/>
        </w:trPr>
        <w:tc>
          <w:tcPr>
            <w:tcW w:w="1060" w:type="dxa"/>
            <w:tcBorders>
              <w:top w:val="single" w:sz="4" w:space="0" w:color="auto"/>
              <w:left w:val="single" w:sz="4" w:space="0" w:color="auto"/>
              <w:bottom w:val="double" w:sz="4" w:space="0" w:color="auto"/>
              <w:right w:val="single" w:sz="4" w:space="0" w:color="auto"/>
            </w:tcBorders>
            <w:hideMark/>
          </w:tcPr>
          <w:p w14:paraId="281A5698"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Scor</w:t>
            </w:r>
          </w:p>
        </w:tc>
        <w:tc>
          <w:tcPr>
            <w:tcW w:w="2882" w:type="dxa"/>
            <w:tcBorders>
              <w:top w:val="single" w:sz="4" w:space="0" w:color="auto"/>
              <w:left w:val="single" w:sz="4" w:space="0" w:color="auto"/>
              <w:bottom w:val="double" w:sz="4" w:space="0" w:color="auto"/>
              <w:right w:val="single" w:sz="4" w:space="0" w:color="auto"/>
            </w:tcBorders>
            <w:hideMark/>
          </w:tcPr>
          <w:p w14:paraId="1578DF49"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 xml:space="preserve">Nivel de </w:t>
            </w:r>
            <w:proofErr w:type="spellStart"/>
            <w:r w:rsidRPr="007211F5">
              <w:rPr>
                <w:rFonts w:ascii="Times New Roman" w:eastAsia="Times New Roman" w:hAnsi="Times New Roman"/>
                <w:b/>
                <w:bCs/>
                <w:sz w:val="24"/>
                <w:szCs w:val="24"/>
                <w:lang w:val="ro-RO" w:eastAsia="en-US"/>
              </w:rPr>
              <w:t>competenţă</w:t>
            </w:r>
            <w:proofErr w:type="spellEnd"/>
          </w:p>
        </w:tc>
        <w:tc>
          <w:tcPr>
            <w:tcW w:w="6309" w:type="dxa"/>
            <w:tcBorders>
              <w:top w:val="single" w:sz="4" w:space="0" w:color="auto"/>
              <w:left w:val="single" w:sz="4" w:space="0" w:color="auto"/>
              <w:bottom w:val="double" w:sz="4" w:space="0" w:color="auto"/>
              <w:right w:val="single" w:sz="4" w:space="0" w:color="auto"/>
            </w:tcBorders>
            <w:hideMark/>
          </w:tcPr>
          <w:p w14:paraId="591AB3BB" w14:textId="77777777" w:rsidR="007211F5" w:rsidRPr="007211F5" w:rsidRDefault="007211F5" w:rsidP="007211F5">
            <w:pPr>
              <w:autoSpaceDE w:val="0"/>
              <w:autoSpaceDN w:val="0"/>
              <w:adjustRightInd w:val="0"/>
              <w:spacing w:line="276" w:lineRule="auto"/>
              <w:rPr>
                <w:rFonts w:ascii="Times New Roman" w:eastAsia="Times New Roman" w:hAnsi="Times New Roman"/>
                <w:b/>
                <w:bCs/>
                <w:sz w:val="24"/>
                <w:szCs w:val="24"/>
                <w:lang w:val="ro-RO" w:eastAsia="en-US"/>
              </w:rPr>
            </w:pPr>
            <w:r w:rsidRPr="007211F5">
              <w:rPr>
                <w:rFonts w:ascii="Times New Roman" w:eastAsia="Times New Roman" w:hAnsi="Times New Roman"/>
                <w:b/>
                <w:bCs/>
                <w:sz w:val="24"/>
                <w:szCs w:val="24"/>
                <w:lang w:val="ro-RO" w:eastAsia="en-US"/>
              </w:rPr>
              <w:t>Descriere</w:t>
            </w:r>
          </w:p>
        </w:tc>
      </w:tr>
      <w:tr w:rsidR="007211F5" w:rsidRPr="007211F5" w14:paraId="302CAB11" w14:textId="77777777" w:rsidTr="007211F5">
        <w:trPr>
          <w:trHeight w:val="501"/>
          <w:jc w:val="center"/>
        </w:trPr>
        <w:tc>
          <w:tcPr>
            <w:tcW w:w="1060" w:type="dxa"/>
            <w:tcBorders>
              <w:top w:val="double" w:sz="4" w:space="0" w:color="auto"/>
              <w:left w:val="single" w:sz="4" w:space="0" w:color="auto"/>
              <w:bottom w:val="single" w:sz="4" w:space="0" w:color="auto"/>
              <w:right w:val="single" w:sz="4" w:space="0" w:color="auto"/>
            </w:tcBorders>
            <w:vAlign w:val="center"/>
            <w:hideMark/>
          </w:tcPr>
          <w:p w14:paraId="470F3F80"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N/A</w:t>
            </w:r>
          </w:p>
        </w:tc>
        <w:tc>
          <w:tcPr>
            <w:tcW w:w="2882" w:type="dxa"/>
            <w:tcBorders>
              <w:top w:val="double" w:sz="4" w:space="0" w:color="auto"/>
              <w:left w:val="single" w:sz="4" w:space="0" w:color="auto"/>
              <w:bottom w:val="single" w:sz="4" w:space="0" w:color="auto"/>
              <w:right w:val="single" w:sz="4" w:space="0" w:color="auto"/>
            </w:tcBorders>
            <w:vAlign w:val="center"/>
            <w:hideMark/>
          </w:tcPr>
          <w:p w14:paraId="2F03F921"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Nu se aplică</w:t>
            </w:r>
          </w:p>
        </w:tc>
        <w:tc>
          <w:tcPr>
            <w:tcW w:w="6309" w:type="dxa"/>
            <w:tcBorders>
              <w:top w:val="double" w:sz="4" w:space="0" w:color="auto"/>
              <w:left w:val="single" w:sz="4" w:space="0" w:color="auto"/>
              <w:bottom w:val="single" w:sz="4" w:space="0" w:color="auto"/>
              <w:right w:val="single" w:sz="4" w:space="0" w:color="auto"/>
            </w:tcBorders>
            <w:vAlign w:val="center"/>
            <w:hideMark/>
          </w:tcPr>
          <w:p w14:paraId="4679227B" w14:textId="77777777" w:rsidR="007211F5" w:rsidRPr="007211F5" w:rsidRDefault="007211F5" w:rsidP="007211F5">
            <w:pPr>
              <w:autoSpaceDE w:val="0"/>
              <w:autoSpaceDN w:val="0"/>
              <w:adjustRightInd w:val="0"/>
              <w:spacing w:line="276" w:lineRule="auto"/>
              <w:ind w:right="252"/>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 xml:space="preserve">Nu este necesar să </w:t>
            </w:r>
            <w:proofErr w:type="spellStart"/>
            <w:r w:rsidRPr="007211F5">
              <w:rPr>
                <w:rFonts w:ascii="Times New Roman" w:eastAsia="Times New Roman" w:hAnsi="Times New Roman"/>
                <w:sz w:val="24"/>
                <w:szCs w:val="24"/>
                <w:lang w:val="ro-RO" w:eastAsia="en-US"/>
              </w:rPr>
              <w:t>aplicaţi</w:t>
            </w:r>
            <w:proofErr w:type="spellEnd"/>
            <w:r w:rsidRPr="007211F5">
              <w:rPr>
                <w:rFonts w:ascii="Times New Roman" w:eastAsia="Times New Roman" w:hAnsi="Times New Roman"/>
                <w:sz w:val="24"/>
                <w:szCs w:val="24"/>
                <w:lang w:val="ro-RO" w:eastAsia="en-US"/>
              </w:rPr>
              <w:t xml:space="preserve"> sau să </w:t>
            </w:r>
            <w:proofErr w:type="spellStart"/>
            <w:r w:rsidRPr="007211F5">
              <w:rPr>
                <w:rFonts w:ascii="Times New Roman" w:eastAsia="Times New Roman" w:hAnsi="Times New Roman"/>
                <w:sz w:val="24"/>
                <w:szCs w:val="24"/>
                <w:lang w:val="ro-RO" w:eastAsia="en-US"/>
              </w:rPr>
              <w:t>demonstraţi</w:t>
            </w:r>
            <w:proofErr w:type="spellEnd"/>
            <w:r w:rsidRPr="007211F5">
              <w:rPr>
                <w:rFonts w:ascii="Times New Roman" w:eastAsia="Times New Roman" w:hAnsi="Times New Roman"/>
                <w:sz w:val="24"/>
                <w:szCs w:val="24"/>
                <w:lang w:val="ro-RO" w:eastAsia="en-US"/>
              </w:rPr>
              <w:t xml:space="preserve"> această </w:t>
            </w:r>
            <w:proofErr w:type="spellStart"/>
            <w:r w:rsidRPr="007211F5">
              <w:rPr>
                <w:rFonts w:ascii="Times New Roman" w:eastAsia="Times New Roman" w:hAnsi="Times New Roman"/>
                <w:sz w:val="24"/>
                <w:szCs w:val="24"/>
                <w:lang w:val="ro-RO" w:eastAsia="en-US"/>
              </w:rPr>
              <w:t>competenţă</w:t>
            </w:r>
            <w:proofErr w:type="spellEnd"/>
            <w:r w:rsidRPr="007211F5">
              <w:rPr>
                <w:rFonts w:ascii="Times New Roman" w:eastAsia="Times New Roman" w:hAnsi="Times New Roman"/>
                <w:sz w:val="24"/>
                <w:szCs w:val="24"/>
                <w:lang w:val="ro-RO" w:eastAsia="en-US"/>
              </w:rPr>
              <w:t>.</w:t>
            </w:r>
          </w:p>
        </w:tc>
      </w:tr>
      <w:tr w:rsidR="007211F5" w:rsidRPr="007211F5" w14:paraId="0188D02A" w14:textId="77777777" w:rsidTr="007211F5">
        <w:trPr>
          <w:trHeight w:val="476"/>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3CAB719C"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1</w:t>
            </w:r>
          </w:p>
        </w:tc>
        <w:tc>
          <w:tcPr>
            <w:tcW w:w="2882" w:type="dxa"/>
            <w:tcBorders>
              <w:top w:val="single" w:sz="4" w:space="0" w:color="auto"/>
              <w:left w:val="single" w:sz="4" w:space="0" w:color="auto"/>
              <w:bottom w:val="single" w:sz="4" w:space="0" w:color="auto"/>
              <w:right w:val="single" w:sz="4" w:space="0" w:color="auto"/>
            </w:tcBorders>
            <w:vAlign w:val="center"/>
            <w:hideMark/>
          </w:tcPr>
          <w:p w14:paraId="18323DA0"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Novice</w:t>
            </w:r>
          </w:p>
        </w:tc>
        <w:tc>
          <w:tcPr>
            <w:tcW w:w="6309" w:type="dxa"/>
            <w:tcBorders>
              <w:top w:val="single" w:sz="4" w:space="0" w:color="auto"/>
              <w:left w:val="single" w:sz="4" w:space="0" w:color="auto"/>
              <w:bottom w:val="single" w:sz="4" w:space="0" w:color="auto"/>
              <w:right w:val="single" w:sz="4" w:space="0" w:color="auto"/>
            </w:tcBorders>
            <w:vAlign w:val="center"/>
            <w:hideMark/>
          </w:tcPr>
          <w:p w14:paraId="5A72CF55" w14:textId="77777777" w:rsidR="007211F5" w:rsidRPr="007211F5" w:rsidRDefault="007211F5" w:rsidP="007211F5">
            <w:p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Aveţi</w:t>
            </w:r>
            <w:proofErr w:type="spellEnd"/>
            <w:r w:rsidRPr="007211F5">
              <w:rPr>
                <w:rFonts w:ascii="Times New Roman" w:eastAsia="Times New Roman" w:hAnsi="Times New Roman"/>
                <w:sz w:val="24"/>
                <w:szCs w:val="24"/>
                <w:lang w:val="ro-RO" w:eastAsia="en-US"/>
              </w:rPr>
              <w:t xml:space="preserve"> o </w:t>
            </w:r>
            <w:proofErr w:type="spellStart"/>
            <w:r w:rsidRPr="007211F5">
              <w:rPr>
                <w:rFonts w:ascii="Times New Roman" w:eastAsia="Times New Roman" w:hAnsi="Times New Roman"/>
                <w:sz w:val="24"/>
                <w:szCs w:val="24"/>
                <w:lang w:val="ro-RO" w:eastAsia="en-US"/>
              </w:rPr>
              <w:t>înţelegere</w:t>
            </w:r>
            <w:proofErr w:type="spellEnd"/>
            <w:r w:rsidRPr="007211F5">
              <w:rPr>
                <w:rFonts w:ascii="Times New Roman" w:eastAsia="Times New Roman" w:hAnsi="Times New Roman"/>
                <w:sz w:val="24"/>
                <w:szCs w:val="24"/>
                <w:lang w:val="ro-RO" w:eastAsia="en-US"/>
              </w:rPr>
              <w:t xml:space="preserve"> a </w:t>
            </w:r>
            <w:proofErr w:type="spellStart"/>
            <w:r w:rsidRPr="007211F5">
              <w:rPr>
                <w:rFonts w:ascii="Times New Roman" w:eastAsia="Times New Roman" w:hAnsi="Times New Roman"/>
                <w:sz w:val="24"/>
                <w:szCs w:val="24"/>
                <w:lang w:val="ro-RO" w:eastAsia="en-US"/>
              </w:rPr>
              <w:t>cunoştinţelor</w:t>
            </w:r>
            <w:proofErr w:type="spellEnd"/>
            <w:r w:rsidRPr="007211F5">
              <w:rPr>
                <w:rFonts w:ascii="Times New Roman" w:eastAsia="Times New Roman" w:hAnsi="Times New Roman"/>
                <w:sz w:val="24"/>
                <w:szCs w:val="24"/>
                <w:lang w:val="ro-RO" w:eastAsia="en-US"/>
              </w:rPr>
              <w:t xml:space="preserve"> de bază.</w:t>
            </w:r>
          </w:p>
        </w:tc>
      </w:tr>
      <w:tr w:rsidR="007211F5" w:rsidRPr="007211F5" w14:paraId="3AD95801" w14:textId="77777777" w:rsidTr="007211F5">
        <w:trPr>
          <w:trHeight w:val="1530"/>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78A69E64"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2</w:t>
            </w:r>
          </w:p>
        </w:tc>
        <w:tc>
          <w:tcPr>
            <w:tcW w:w="2882" w:type="dxa"/>
            <w:tcBorders>
              <w:top w:val="single" w:sz="4" w:space="0" w:color="auto"/>
              <w:left w:val="single" w:sz="4" w:space="0" w:color="auto"/>
              <w:bottom w:val="single" w:sz="4" w:space="0" w:color="auto"/>
              <w:right w:val="single" w:sz="4" w:space="0" w:color="auto"/>
            </w:tcBorders>
            <w:vAlign w:val="center"/>
            <w:hideMark/>
          </w:tcPr>
          <w:p w14:paraId="2B1758F1"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Intermediar</w:t>
            </w:r>
          </w:p>
        </w:tc>
        <w:tc>
          <w:tcPr>
            <w:tcW w:w="6309" w:type="dxa"/>
            <w:tcBorders>
              <w:top w:val="single" w:sz="4" w:space="0" w:color="auto"/>
              <w:left w:val="single" w:sz="4" w:space="0" w:color="auto"/>
              <w:bottom w:val="single" w:sz="4" w:space="0" w:color="auto"/>
              <w:right w:val="single" w:sz="4" w:space="0" w:color="auto"/>
            </w:tcBorders>
            <w:vAlign w:val="center"/>
            <w:hideMark/>
          </w:tcPr>
          <w:p w14:paraId="39BBE93F" w14:textId="77777777" w:rsidR="007211F5" w:rsidRPr="007211F5" w:rsidRDefault="007211F5" w:rsidP="007211F5">
            <w:pPr>
              <w:spacing w:before="25" w:line="276" w:lineRule="auto"/>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Aveţi</w:t>
            </w:r>
            <w:proofErr w:type="spellEnd"/>
            <w:r w:rsidRPr="007211F5">
              <w:rPr>
                <w:rFonts w:ascii="Times New Roman" w:eastAsia="Times New Roman" w:hAnsi="Times New Roman"/>
                <w:sz w:val="24"/>
                <w:szCs w:val="24"/>
                <w:lang w:val="ro-RO" w:eastAsia="en-US"/>
              </w:rPr>
              <w:t xml:space="preserve"> un nivel de </w:t>
            </w:r>
            <w:proofErr w:type="spellStart"/>
            <w:r w:rsidRPr="007211F5">
              <w:rPr>
                <w:rFonts w:ascii="Times New Roman" w:eastAsia="Times New Roman" w:hAnsi="Times New Roman"/>
                <w:sz w:val="24"/>
                <w:szCs w:val="24"/>
                <w:lang w:val="ro-RO" w:eastAsia="en-US"/>
              </w:rPr>
              <w:t>experienţă</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câştigat</w:t>
            </w:r>
            <w:proofErr w:type="spellEnd"/>
            <w:r w:rsidRPr="007211F5">
              <w:rPr>
                <w:rFonts w:ascii="Times New Roman" w:eastAsia="Times New Roman" w:hAnsi="Times New Roman"/>
                <w:sz w:val="24"/>
                <w:szCs w:val="24"/>
                <w:lang w:val="ro-RO" w:eastAsia="en-US"/>
              </w:rPr>
              <w:t xml:space="preserve"> prin formare fundamentală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/sau prin câteva </w:t>
            </w:r>
            <w:proofErr w:type="spellStart"/>
            <w:r w:rsidRPr="007211F5">
              <w:rPr>
                <w:rFonts w:ascii="Times New Roman" w:eastAsia="Times New Roman" w:hAnsi="Times New Roman"/>
                <w:sz w:val="24"/>
                <w:szCs w:val="24"/>
                <w:lang w:val="ro-RO" w:eastAsia="en-US"/>
              </w:rPr>
              <w:t>experienţe</w:t>
            </w:r>
            <w:proofErr w:type="spellEnd"/>
            <w:r w:rsidRPr="007211F5">
              <w:rPr>
                <w:rFonts w:ascii="Times New Roman" w:eastAsia="Times New Roman" w:hAnsi="Times New Roman"/>
                <w:sz w:val="24"/>
                <w:szCs w:val="24"/>
                <w:lang w:val="ro-RO" w:eastAsia="en-US"/>
              </w:rPr>
              <w:t xml:space="preserve"> similare. Această aptitudine presupune sprijinul unor persoane cu expertiză.</w:t>
            </w:r>
          </w:p>
          <w:p w14:paraId="78EFEB9A" w14:textId="77777777" w:rsidR="007211F5" w:rsidRPr="007211F5" w:rsidRDefault="007211F5" w:rsidP="00D20A7E">
            <w:pPr>
              <w:numPr>
                <w:ilvl w:val="0"/>
                <w:numId w:val="10"/>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înţelegeţi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discutați termeni, concepte, principii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probleme legate de această </w:t>
            </w:r>
            <w:proofErr w:type="spellStart"/>
            <w:r w:rsidRPr="007211F5">
              <w:rPr>
                <w:rFonts w:ascii="Times New Roman" w:eastAsia="Times New Roman" w:hAnsi="Times New Roman"/>
                <w:sz w:val="24"/>
                <w:szCs w:val="24"/>
                <w:lang w:val="ro-RO" w:eastAsia="en-US"/>
              </w:rPr>
              <w:t>competenţă</w:t>
            </w:r>
            <w:proofErr w:type="spellEnd"/>
            <w:r w:rsidRPr="007211F5">
              <w:rPr>
                <w:rFonts w:ascii="Times New Roman" w:eastAsia="Times New Roman" w:hAnsi="Times New Roman"/>
                <w:sz w:val="24"/>
                <w:szCs w:val="24"/>
                <w:lang w:val="es-ES" w:eastAsia="en-US"/>
              </w:rPr>
              <w:t>;</w:t>
            </w:r>
          </w:p>
          <w:p w14:paraId="272E6B5B" w14:textId="77777777" w:rsidR="007211F5" w:rsidRPr="007211F5" w:rsidRDefault="007211F5" w:rsidP="00D20A7E">
            <w:pPr>
              <w:numPr>
                <w:ilvl w:val="0"/>
                <w:numId w:val="10"/>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faceţi</w:t>
            </w:r>
            <w:proofErr w:type="spellEnd"/>
            <w:r w:rsidRPr="007211F5">
              <w:rPr>
                <w:rFonts w:ascii="Times New Roman" w:eastAsia="Times New Roman" w:hAnsi="Times New Roman"/>
                <w:sz w:val="24"/>
                <w:szCs w:val="24"/>
                <w:lang w:val="ro-RO" w:eastAsia="en-US"/>
              </w:rPr>
              <w:t xml:space="preserve"> uz activ de legi, regulamente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ghiduri.</w:t>
            </w:r>
          </w:p>
        </w:tc>
      </w:tr>
      <w:tr w:rsidR="007211F5" w:rsidRPr="007211F5" w14:paraId="0BFED9AE" w14:textId="77777777" w:rsidTr="007211F5">
        <w:trPr>
          <w:trHeight w:val="2405"/>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3F11DEF4"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3</w:t>
            </w:r>
          </w:p>
        </w:tc>
        <w:tc>
          <w:tcPr>
            <w:tcW w:w="2882" w:type="dxa"/>
            <w:tcBorders>
              <w:top w:val="single" w:sz="4" w:space="0" w:color="auto"/>
              <w:left w:val="single" w:sz="4" w:space="0" w:color="auto"/>
              <w:bottom w:val="single" w:sz="4" w:space="0" w:color="auto"/>
              <w:right w:val="single" w:sz="4" w:space="0" w:color="auto"/>
            </w:tcBorders>
            <w:vAlign w:val="center"/>
            <w:hideMark/>
          </w:tcPr>
          <w:p w14:paraId="2BA30026"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Competent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27496C8D" w14:textId="77777777" w:rsidR="007211F5" w:rsidRPr="007211F5" w:rsidRDefault="007211F5" w:rsidP="007211F5">
            <w:p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Sunteţi</w:t>
            </w:r>
            <w:proofErr w:type="spellEnd"/>
            <w:r w:rsidRPr="007211F5">
              <w:rPr>
                <w:rFonts w:ascii="Times New Roman" w:eastAsia="Times New Roman" w:hAnsi="Times New Roman"/>
                <w:sz w:val="24"/>
                <w:szCs w:val="24"/>
                <w:lang w:val="ro-RO" w:eastAsia="en-US"/>
              </w:rPr>
              <w:t xml:space="preserve"> capabil/ă să </w:t>
            </w:r>
            <w:proofErr w:type="spellStart"/>
            <w:r w:rsidRPr="007211F5">
              <w:rPr>
                <w:rFonts w:ascii="Times New Roman" w:eastAsia="Times New Roman" w:hAnsi="Times New Roman"/>
                <w:sz w:val="24"/>
                <w:szCs w:val="24"/>
                <w:lang w:val="ro-RO" w:eastAsia="en-US"/>
              </w:rPr>
              <w:t>îndepliniţi</w:t>
            </w:r>
            <w:proofErr w:type="spellEnd"/>
            <w:r w:rsidRPr="007211F5">
              <w:rPr>
                <w:rFonts w:ascii="Times New Roman" w:eastAsia="Times New Roman" w:hAnsi="Times New Roman"/>
                <w:sz w:val="24"/>
                <w:szCs w:val="24"/>
                <w:lang w:val="ro-RO" w:eastAsia="en-US"/>
              </w:rPr>
              <w:t xml:space="preserve"> cu succes </w:t>
            </w:r>
            <w:proofErr w:type="spellStart"/>
            <w:r w:rsidRPr="007211F5">
              <w:rPr>
                <w:rFonts w:ascii="Times New Roman" w:eastAsia="Times New Roman" w:hAnsi="Times New Roman"/>
                <w:sz w:val="24"/>
                <w:szCs w:val="24"/>
                <w:lang w:val="ro-RO" w:eastAsia="en-US"/>
              </w:rPr>
              <w:t>funcţiile</w:t>
            </w:r>
            <w:proofErr w:type="spellEnd"/>
            <w:r w:rsidRPr="007211F5">
              <w:rPr>
                <w:rFonts w:ascii="Times New Roman" w:eastAsia="Times New Roman" w:hAnsi="Times New Roman"/>
                <w:sz w:val="24"/>
                <w:szCs w:val="24"/>
                <w:lang w:val="ro-RO" w:eastAsia="en-US"/>
              </w:rPr>
              <w:t xml:space="preserve"> asociate acestei </w:t>
            </w:r>
            <w:proofErr w:type="spellStart"/>
            <w:r w:rsidRPr="007211F5">
              <w:rPr>
                <w:rFonts w:ascii="Times New Roman" w:eastAsia="Times New Roman" w:hAnsi="Times New Roman"/>
                <w:sz w:val="24"/>
                <w:szCs w:val="24"/>
                <w:lang w:val="ro-RO" w:eastAsia="en-US"/>
              </w:rPr>
              <w:t>competenţe</w:t>
            </w:r>
            <w:proofErr w:type="spellEnd"/>
            <w:r w:rsidRPr="007211F5">
              <w:rPr>
                <w:rFonts w:ascii="Times New Roman" w:eastAsia="Times New Roman" w:hAnsi="Times New Roman"/>
                <w:sz w:val="24"/>
                <w:szCs w:val="24"/>
                <w:lang w:val="ro-RO" w:eastAsia="en-US"/>
              </w:rPr>
              <w:t xml:space="preserve">. Poate fi necesar, uneori, ajutorul personalului cu expertiză, dar de regulă </w:t>
            </w:r>
            <w:proofErr w:type="spellStart"/>
            <w:r w:rsidRPr="007211F5">
              <w:rPr>
                <w:rFonts w:ascii="Times New Roman" w:eastAsia="Times New Roman" w:hAnsi="Times New Roman"/>
                <w:sz w:val="24"/>
                <w:szCs w:val="24"/>
                <w:lang w:val="ro-RO" w:eastAsia="en-US"/>
              </w:rPr>
              <w:t>demonstraţi</w:t>
            </w:r>
            <w:proofErr w:type="spellEnd"/>
            <w:r w:rsidRPr="007211F5">
              <w:rPr>
                <w:rFonts w:ascii="Times New Roman" w:eastAsia="Times New Roman" w:hAnsi="Times New Roman"/>
                <w:sz w:val="24"/>
                <w:szCs w:val="24"/>
                <w:lang w:val="ro-RO" w:eastAsia="en-US"/>
              </w:rPr>
              <w:t xml:space="preserve"> această aptitudine independent.</w:t>
            </w:r>
          </w:p>
          <w:p w14:paraId="46D62049" w14:textId="77777777" w:rsidR="007211F5" w:rsidRPr="007211F5" w:rsidRDefault="007211F5" w:rsidP="00D20A7E">
            <w:pPr>
              <w:numPr>
                <w:ilvl w:val="0"/>
                <w:numId w:val="11"/>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aţi</w:t>
            </w:r>
            <w:proofErr w:type="spellEnd"/>
            <w:r w:rsidRPr="007211F5">
              <w:rPr>
                <w:rFonts w:ascii="Times New Roman" w:eastAsia="Times New Roman" w:hAnsi="Times New Roman"/>
                <w:sz w:val="24"/>
                <w:szCs w:val="24"/>
                <w:lang w:val="ro-RO" w:eastAsia="en-US"/>
              </w:rPr>
              <w:t xml:space="preserve"> aplicat această </w:t>
            </w:r>
            <w:proofErr w:type="spellStart"/>
            <w:r w:rsidRPr="007211F5">
              <w:rPr>
                <w:rFonts w:ascii="Times New Roman" w:eastAsia="Times New Roman" w:hAnsi="Times New Roman"/>
                <w:sz w:val="24"/>
                <w:szCs w:val="24"/>
                <w:lang w:val="ro-RO" w:eastAsia="en-US"/>
              </w:rPr>
              <w:t>competenţă</w:t>
            </w:r>
            <w:proofErr w:type="spellEnd"/>
            <w:r w:rsidRPr="007211F5">
              <w:rPr>
                <w:rFonts w:ascii="Times New Roman" w:eastAsia="Times New Roman" w:hAnsi="Times New Roman"/>
                <w:sz w:val="24"/>
                <w:szCs w:val="24"/>
                <w:lang w:val="ro-RO" w:eastAsia="en-US"/>
              </w:rPr>
              <w:t xml:space="preserve"> cu succes în trecut, cu minim de ajutor;</w:t>
            </w:r>
          </w:p>
          <w:p w14:paraId="1FA159CD" w14:textId="77777777" w:rsidR="007211F5" w:rsidRPr="007211F5" w:rsidRDefault="007211F5" w:rsidP="00D20A7E">
            <w:pPr>
              <w:numPr>
                <w:ilvl w:val="0"/>
                <w:numId w:val="11"/>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înţelegeţi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puteţi</w:t>
            </w:r>
            <w:proofErr w:type="spellEnd"/>
            <w:r w:rsidRPr="007211F5">
              <w:rPr>
                <w:rFonts w:ascii="Times New Roman" w:eastAsia="Times New Roman" w:hAnsi="Times New Roman"/>
                <w:sz w:val="24"/>
                <w:szCs w:val="24"/>
                <w:lang w:val="ro-RO" w:eastAsia="en-US"/>
              </w:rPr>
              <w:t xml:space="preserve"> discuta aplicarea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implicaţiile</w:t>
            </w:r>
            <w:proofErr w:type="spellEnd"/>
            <w:r w:rsidRPr="007211F5">
              <w:rPr>
                <w:rFonts w:ascii="Times New Roman" w:eastAsia="Times New Roman" w:hAnsi="Times New Roman"/>
                <w:sz w:val="24"/>
                <w:szCs w:val="24"/>
                <w:lang w:val="ro-RO" w:eastAsia="en-US"/>
              </w:rPr>
              <w:t xml:space="preserve"> schimbărilor în procesele, politicile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procedurile din acest sector.</w:t>
            </w:r>
          </w:p>
        </w:tc>
      </w:tr>
      <w:tr w:rsidR="007211F5" w:rsidRPr="007211F5" w14:paraId="1A15E6F7" w14:textId="77777777" w:rsidTr="007211F5">
        <w:trPr>
          <w:trHeight w:val="3306"/>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4AF19145"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4</w:t>
            </w:r>
          </w:p>
        </w:tc>
        <w:tc>
          <w:tcPr>
            <w:tcW w:w="2882" w:type="dxa"/>
            <w:tcBorders>
              <w:top w:val="single" w:sz="4" w:space="0" w:color="auto"/>
              <w:left w:val="single" w:sz="4" w:space="0" w:color="auto"/>
              <w:bottom w:val="single" w:sz="4" w:space="0" w:color="auto"/>
              <w:right w:val="single" w:sz="4" w:space="0" w:color="auto"/>
            </w:tcBorders>
            <w:vAlign w:val="center"/>
            <w:hideMark/>
          </w:tcPr>
          <w:p w14:paraId="305EF296"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Avansat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458D3B42" w14:textId="77777777" w:rsidR="007211F5" w:rsidRPr="007211F5" w:rsidRDefault="007211F5" w:rsidP="007211F5">
            <w:p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Puteţi</w:t>
            </w:r>
            <w:proofErr w:type="spellEnd"/>
            <w:r w:rsidRPr="007211F5">
              <w:rPr>
                <w:rFonts w:ascii="Times New Roman" w:eastAsia="Times New Roman" w:hAnsi="Times New Roman"/>
                <w:sz w:val="24"/>
                <w:szCs w:val="24"/>
                <w:lang w:val="ro-RO" w:eastAsia="en-US"/>
              </w:rPr>
              <w:t xml:space="preserve"> îndeplini sarcinile asociate cu această aptitudine, fără </w:t>
            </w:r>
            <w:proofErr w:type="spellStart"/>
            <w:r w:rsidRPr="007211F5">
              <w:rPr>
                <w:rFonts w:ascii="Times New Roman" w:eastAsia="Times New Roman" w:hAnsi="Times New Roman"/>
                <w:sz w:val="24"/>
                <w:szCs w:val="24"/>
                <w:lang w:val="ro-RO" w:eastAsia="en-US"/>
              </w:rPr>
              <w:t>asistenţă</w:t>
            </w:r>
            <w:proofErr w:type="spellEnd"/>
            <w:r w:rsidRPr="007211F5">
              <w:rPr>
                <w:rFonts w:ascii="Times New Roman" w:eastAsia="Times New Roman" w:hAnsi="Times New Roman"/>
                <w:sz w:val="24"/>
                <w:szCs w:val="24"/>
                <w:lang w:val="ro-RO" w:eastAsia="en-US"/>
              </w:rPr>
              <w:t>.</w:t>
            </w:r>
          </w:p>
          <w:p w14:paraId="562739DA" w14:textId="77777777" w:rsidR="007211F5" w:rsidRPr="007211F5" w:rsidRDefault="007211F5" w:rsidP="007211F5">
            <w:p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Sunteţi</w:t>
            </w:r>
            <w:proofErr w:type="spellEnd"/>
            <w:r w:rsidRPr="007211F5">
              <w:rPr>
                <w:rFonts w:ascii="Times New Roman" w:eastAsia="Times New Roman" w:hAnsi="Times New Roman"/>
                <w:sz w:val="24"/>
                <w:szCs w:val="24"/>
                <w:lang w:val="ro-RO" w:eastAsia="en-US"/>
              </w:rPr>
              <w:t xml:space="preserve"> recunoscut/ă în cadrul </w:t>
            </w:r>
            <w:proofErr w:type="spellStart"/>
            <w:r w:rsidRPr="007211F5">
              <w:rPr>
                <w:rFonts w:ascii="Times New Roman" w:eastAsia="Times New Roman" w:hAnsi="Times New Roman"/>
                <w:sz w:val="24"/>
                <w:szCs w:val="24"/>
                <w:lang w:val="ro-RO" w:eastAsia="en-US"/>
              </w:rPr>
              <w:t>organizaţiei</w:t>
            </w:r>
            <w:proofErr w:type="spellEnd"/>
            <w:r w:rsidRPr="007211F5">
              <w:rPr>
                <w:rFonts w:ascii="Times New Roman" w:eastAsia="Times New Roman" w:hAnsi="Times New Roman"/>
                <w:sz w:val="24"/>
                <w:szCs w:val="24"/>
                <w:lang w:val="ro-RO" w:eastAsia="en-US"/>
              </w:rPr>
              <w:t xml:space="preserve"> curente ca un (o) expert/ă în această </w:t>
            </w:r>
            <w:proofErr w:type="spellStart"/>
            <w:r w:rsidRPr="007211F5">
              <w:rPr>
                <w:rFonts w:ascii="Times New Roman" w:eastAsia="Times New Roman" w:hAnsi="Times New Roman"/>
                <w:sz w:val="24"/>
                <w:szCs w:val="24"/>
                <w:lang w:val="ro-RO" w:eastAsia="en-US"/>
              </w:rPr>
              <w:t>competenţă</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sunteţi</w:t>
            </w:r>
            <w:proofErr w:type="spellEnd"/>
            <w:r w:rsidRPr="007211F5">
              <w:rPr>
                <w:rFonts w:ascii="Times New Roman" w:eastAsia="Times New Roman" w:hAnsi="Times New Roman"/>
                <w:sz w:val="24"/>
                <w:szCs w:val="24"/>
                <w:lang w:val="ro-RO" w:eastAsia="en-US"/>
              </w:rPr>
              <w:t xml:space="preserve"> capabil/ă să </w:t>
            </w:r>
            <w:proofErr w:type="spellStart"/>
            <w:r w:rsidRPr="007211F5">
              <w:rPr>
                <w:rFonts w:ascii="Times New Roman" w:eastAsia="Times New Roman" w:hAnsi="Times New Roman"/>
                <w:sz w:val="24"/>
                <w:szCs w:val="24"/>
                <w:lang w:val="ro-RO" w:eastAsia="en-US"/>
              </w:rPr>
              <w:t>oferiţi</w:t>
            </w:r>
            <w:proofErr w:type="spellEnd"/>
            <w:r w:rsidRPr="007211F5">
              <w:rPr>
                <w:rFonts w:ascii="Times New Roman" w:eastAsia="Times New Roman" w:hAnsi="Times New Roman"/>
                <w:sz w:val="24"/>
                <w:szCs w:val="24"/>
                <w:lang w:val="ro-RO" w:eastAsia="en-US"/>
              </w:rPr>
              <w:t xml:space="preserve"> ajutor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aveţi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experienţa</w:t>
            </w:r>
            <w:proofErr w:type="spellEnd"/>
            <w:r w:rsidRPr="007211F5">
              <w:rPr>
                <w:rFonts w:ascii="Times New Roman" w:eastAsia="Times New Roman" w:hAnsi="Times New Roman"/>
                <w:sz w:val="24"/>
                <w:szCs w:val="24"/>
                <w:lang w:val="ro-RO" w:eastAsia="en-US"/>
              </w:rPr>
              <w:t xml:space="preserve"> avansată în această </w:t>
            </w:r>
            <w:proofErr w:type="spellStart"/>
            <w:r w:rsidRPr="007211F5">
              <w:rPr>
                <w:rFonts w:ascii="Times New Roman" w:eastAsia="Times New Roman" w:hAnsi="Times New Roman"/>
                <w:sz w:val="24"/>
                <w:szCs w:val="24"/>
                <w:lang w:val="ro-RO" w:eastAsia="en-US"/>
              </w:rPr>
              <w:t>competenţă</w:t>
            </w:r>
            <w:proofErr w:type="spellEnd"/>
            <w:r w:rsidRPr="007211F5">
              <w:rPr>
                <w:rFonts w:ascii="Times New Roman" w:eastAsia="Times New Roman" w:hAnsi="Times New Roman"/>
                <w:sz w:val="24"/>
                <w:szCs w:val="24"/>
                <w:lang w:val="ro-RO" w:eastAsia="en-US"/>
              </w:rPr>
              <w:t>.</w:t>
            </w:r>
          </w:p>
          <w:p w14:paraId="39E34918" w14:textId="77777777" w:rsidR="007211F5" w:rsidRPr="007211F5" w:rsidRDefault="007211F5" w:rsidP="00D20A7E">
            <w:pPr>
              <w:numPr>
                <w:ilvl w:val="0"/>
                <w:numId w:val="12"/>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aţi</w:t>
            </w:r>
            <w:proofErr w:type="spellEnd"/>
            <w:r w:rsidRPr="007211F5">
              <w:rPr>
                <w:rFonts w:ascii="Times New Roman" w:eastAsia="Times New Roman" w:hAnsi="Times New Roman"/>
                <w:sz w:val="24"/>
                <w:szCs w:val="24"/>
                <w:lang w:val="ro-RO" w:eastAsia="en-US"/>
              </w:rPr>
              <w:t xml:space="preserve"> oferit idei practice/relevante, resurse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perspective practice referitoare la procesul sau </w:t>
            </w:r>
            <w:proofErr w:type="spellStart"/>
            <w:r w:rsidRPr="007211F5">
              <w:rPr>
                <w:rFonts w:ascii="Times New Roman" w:eastAsia="Times New Roman" w:hAnsi="Times New Roman"/>
                <w:sz w:val="24"/>
                <w:szCs w:val="24"/>
                <w:lang w:val="ro-RO" w:eastAsia="en-US"/>
              </w:rPr>
              <w:t>îmbunătăţirile</w:t>
            </w:r>
            <w:proofErr w:type="spellEnd"/>
            <w:r w:rsidRPr="007211F5">
              <w:rPr>
                <w:rFonts w:ascii="Times New Roman" w:eastAsia="Times New Roman" w:hAnsi="Times New Roman"/>
                <w:sz w:val="24"/>
                <w:szCs w:val="24"/>
                <w:lang w:val="ro-RO" w:eastAsia="en-US"/>
              </w:rPr>
              <w:t xml:space="preserve"> practice, la nivel de </w:t>
            </w:r>
            <w:proofErr w:type="spellStart"/>
            <w:r w:rsidRPr="007211F5">
              <w:rPr>
                <w:rFonts w:ascii="Times New Roman" w:eastAsia="Times New Roman" w:hAnsi="Times New Roman"/>
                <w:sz w:val="24"/>
                <w:szCs w:val="24"/>
                <w:lang w:val="ro-RO" w:eastAsia="en-US"/>
              </w:rPr>
              <w:t>guvernanţă</w:t>
            </w:r>
            <w:proofErr w:type="spellEnd"/>
            <w:r w:rsidRPr="007211F5">
              <w:rPr>
                <w:rFonts w:ascii="Times New Roman" w:eastAsia="Times New Roman" w:hAnsi="Times New Roman"/>
                <w:sz w:val="24"/>
                <w:szCs w:val="24"/>
                <w:lang w:val="ro-RO" w:eastAsia="en-US"/>
              </w:rPr>
              <w:t xml:space="preserve"> a Consiliului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nivel executiv superior;</w:t>
            </w:r>
          </w:p>
          <w:p w14:paraId="5F7802F2" w14:textId="77777777" w:rsidR="007211F5" w:rsidRPr="007211F5" w:rsidRDefault="007211F5" w:rsidP="00D20A7E">
            <w:pPr>
              <w:numPr>
                <w:ilvl w:val="0"/>
                <w:numId w:val="12"/>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sunteţi</w:t>
            </w:r>
            <w:proofErr w:type="spellEnd"/>
            <w:r w:rsidRPr="007211F5">
              <w:rPr>
                <w:rFonts w:ascii="Times New Roman" w:eastAsia="Times New Roman" w:hAnsi="Times New Roman"/>
                <w:sz w:val="24"/>
                <w:szCs w:val="24"/>
                <w:lang w:val="ro-RO" w:eastAsia="en-US"/>
              </w:rPr>
              <w:t xml:space="preserve"> capabil/ă să </w:t>
            </w:r>
            <w:proofErr w:type="spellStart"/>
            <w:r w:rsidRPr="007211F5">
              <w:rPr>
                <w:rFonts w:ascii="Times New Roman" w:eastAsia="Times New Roman" w:hAnsi="Times New Roman"/>
                <w:sz w:val="24"/>
                <w:szCs w:val="24"/>
                <w:lang w:val="ro-RO" w:eastAsia="en-US"/>
              </w:rPr>
              <w:t>interacţionaţi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să </w:t>
            </w:r>
            <w:proofErr w:type="spellStart"/>
            <w:r w:rsidRPr="007211F5">
              <w:rPr>
                <w:rFonts w:ascii="Times New Roman" w:eastAsia="Times New Roman" w:hAnsi="Times New Roman"/>
                <w:sz w:val="24"/>
                <w:szCs w:val="24"/>
                <w:lang w:val="ro-RO" w:eastAsia="en-US"/>
              </w:rPr>
              <w:t>purtaţi</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discuţii</w:t>
            </w:r>
            <w:proofErr w:type="spellEnd"/>
            <w:r w:rsidRPr="007211F5">
              <w:rPr>
                <w:rFonts w:ascii="Times New Roman" w:eastAsia="Times New Roman" w:hAnsi="Times New Roman"/>
                <w:sz w:val="24"/>
                <w:szCs w:val="24"/>
                <w:lang w:val="ro-RO" w:eastAsia="en-US"/>
              </w:rPr>
              <w:t xml:space="preserve"> constructive cu conducerea executivă, dar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să </w:t>
            </w:r>
            <w:proofErr w:type="spellStart"/>
            <w:r w:rsidRPr="007211F5">
              <w:rPr>
                <w:rFonts w:ascii="Times New Roman" w:eastAsia="Times New Roman" w:hAnsi="Times New Roman"/>
                <w:sz w:val="24"/>
                <w:szCs w:val="24"/>
                <w:lang w:val="ro-RO" w:eastAsia="en-US"/>
              </w:rPr>
              <w:t>instruiţi</w:t>
            </w:r>
            <w:proofErr w:type="spellEnd"/>
            <w:r w:rsidRPr="007211F5">
              <w:rPr>
                <w:rFonts w:ascii="Times New Roman" w:eastAsia="Times New Roman" w:hAnsi="Times New Roman"/>
                <w:sz w:val="24"/>
                <w:szCs w:val="24"/>
                <w:lang w:val="ro-RO" w:eastAsia="en-US"/>
              </w:rPr>
              <w:t xml:space="preserve"> alte persoane în aplicarea acestei </w:t>
            </w:r>
            <w:proofErr w:type="spellStart"/>
            <w:r w:rsidRPr="007211F5">
              <w:rPr>
                <w:rFonts w:ascii="Times New Roman" w:eastAsia="Times New Roman" w:hAnsi="Times New Roman"/>
                <w:sz w:val="24"/>
                <w:szCs w:val="24"/>
                <w:lang w:val="ro-RO" w:eastAsia="en-US"/>
              </w:rPr>
              <w:t>competenţe</w:t>
            </w:r>
            <w:proofErr w:type="spellEnd"/>
            <w:r w:rsidRPr="007211F5">
              <w:rPr>
                <w:rFonts w:ascii="Times New Roman" w:eastAsia="Times New Roman" w:hAnsi="Times New Roman"/>
                <w:sz w:val="24"/>
                <w:szCs w:val="24"/>
                <w:lang w:val="ro-RO" w:eastAsia="en-US"/>
              </w:rPr>
              <w:t>.</w:t>
            </w:r>
          </w:p>
        </w:tc>
      </w:tr>
      <w:tr w:rsidR="007211F5" w:rsidRPr="007211F5" w14:paraId="73FB4972" w14:textId="77777777" w:rsidTr="007211F5">
        <w:trPr>
          <w:trHeight w:val="851"/>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554A5E88"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5</w:t>
            </w:r>
          </w:p>
        </w:tc>
        <w:tc>
          <w:tcPr>
            <w:tcW w:w="2882" w:type="dxa"/>
            <w:tcBorders>
              <w:top w:val="single" w:sz="4" w:space="0" w:color="auto"/>
              <w:left w:val="single" w:sz="4" w:space="0" w:color="auto"/>
              <w:bottom w:val="single" w:sz="4" w:space="0" w:color="auto"/>
              <w:right w:val="single" w:sz="4" w:space="0" w:color="auto"/>
            </w:tcBorders>
            <w:vAlign w:val="center"/>
            <w:hideMark/>
          </w:tcPr>
          <w:p w14:paraId="21196837" w14:textId="77777777" w:rsidR="007211F5" w:rsidRPr="007211F5" w:rsidRDefault="007211F5" w:rsidP="00A057C3">
            <w:pPr>
              <w:autoSpaceDE w:val="0"/>
              <w:autoSpaceDN w:val="0"/>
              <w:adjustRightInd w:val="0"/>
              <w:spacing w:line="276" w:lineRule="auto"/>
              <w:jc w:val="center"/>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Expert</w:t>
            </w:r>
          </w:p>
        </w:tc>
        <w:tc>
          <w:tcPr>
            <w:tcW w:w="6309" w:type="dxa"/>
            <w:tcBorders>
              <w:top w:val="single" w:sz="4" w:space="0" w:color="auto"/>
              <w:left w:val="single" w:sz="4" w:space="0" w:color="auto"/>
              <w:bottom w:val="single" w:sz="4" w:space="0" w:color="auto"/>
              <w:right w:val="single" w:sz="4" w:space="0" w:color="auto"/>
            </w:tcBorders>
            <w:vAlign w:val="center"/>
            <w:hideMark/>
          </w:tcPr>
          <w:p w14:paraId="66BFD387" w14:textId="77777777" w:rsidR="007211F5" w:rsidRPr="007211F5" w:rsidRDefault="007211F5" w:rsidP="007211F5">
            <w:p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Sunteţi</w:t>
            </w:r>
            <w:proofErr w:type="spellEnd"/>
            <w:r w:rsidRPr="007211F5">
              <w:rPr>
                <w:rFonts w:ascii="Times New Roman" w:eastAsia="Times New Roman" w:hAnsi="Times New Roman"/>
                <w:sz w:val="24"/>
                <w:szCs w:val="24"/>
                <w:lang w:val="ro-RO" w:eastAsia="en-US"/>
              </w:rPr>
              <w:t xml:space="preserve"> cunoscut/ă ca un expert/ă în acest sector. Puteți oferi ajutor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găsi </w:t>
            </w:r>
            <w:proofErr w:type="spellStart"/>
            <w:r w:rsidRPr="007211F5">
              <w:rPr>
                <w:rFonts w:ascii="Times New Roman" w:eastAsia="Times New Roman" w:hAnsi="Times New Roman"/>
                <w:sz w:val="24"/>
                <w:szCs w:val="24"/>
                <w:lang w:val="ro-RO" w:eastAsia="en-US"/>
              </w:rPr>
              <w:t>soluţii</w:t>
            </w:r>
            <w:proofErr w:type="spellEnd"/>
            <w:r w:rsidRPr="007211F5">
              <w:rPr>
                <w:rFonts w:ascii="Times New Roman" w:eastAsia="Times New Roman" w:hAnsi="Times New Roman"/>
                <w:sz w:val="24"/>
                <w:szCs w:val="24"/>
                <w:lang w:val="ro-RO" w:eastAsia="en-US"/>
              </w:rPr>
              <w:t xml:space="preserve"> pentru dileme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probleme complexe referitoare la această zonă de expertiză.</w:t>
            </w:r>
          </w:p>
          <w:p w14:paraId="6822E22B" w14:textId="77777777" w:rsidR="007211F5" w:rsidRPr="007211F5" w:rsidRDefault="007211F5" w:rsidP="00D20A7E">
            <w:pPr>
              <w:numPr>
                <w:ilvl w:val="0"/>
                <w:numId w:val="13"/>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lastRenderedPageBreak/>
              <w:t>aţi</w:t>
            </w:r>
            <w:proofErr w:type="spellEnd"/>
            <w:r w:rsidRPr="007211F5">
              <w:rPr>
                <w:rFonts w:ascii="Times New Roman" w:eastAsia="Times New Roman" w:hAnsi="Times New Roman"/>
                <w:sz w:val="24"/>
                <w:szCs w:val="24"/>
                <w:lang w:val="ro-RO" w:eastAsia="en-US"/>
              </w:rPr>
              <w:t xml:space="preserve"> demonstrat </w:t>
            </w:r>
            <w:proofErr w:type="spellStart"/>
            <w:r w:rsidRPr="007211F5">
              <w:rPr>
                <w:rFonts w:ascii="Times New Roman" w:eastAsia="Times New Roman" w:hAnsi="Times New Roman"/>
                <w:sz w:val="24"/>
                <w:szCs w:val="24"/>
                <w:lang w:val="ro-RO" w:eastAsia="en-US"/>
              </w:rPr>
              <w:t>excelenţă</w:t>
            </w:r>
            <w:proofErr w:type="spellEnd"/>
            <w:r w:rsidRPr="007211F5">
              <w:rPr>
                <w:rFonts w:ascii="Times New Roman" w:eastAsia="Times New Roman" w:hAnsi="Times New Roman"/>
                <w:sz w:val="24"/>
                <w:szCs w:val="24"/>
                <w:lang w:val="ro-RO" w:eastAsia="en-US"/>
              </w:rPr>
              <w:t xml:space="preserve"> în aplicarea acestei </w:t>
            </w:r>
            <w:proofErr w:type="spellStart"/>
            <w:r w:rsidRPr="007211F5">
              <w:rPr>
                <w:rFonts w:ascii="Times New Roman" w:eastAsia="Times New Roman" w:hAnsi="Times New Roman"/>
                <w:sz w:val="24"/>
                <w:szCs w:val="24"/>
                <w:lang w:val="ro-RO" w:eastAsia="en-US"/>
              </w:rPr>
              <w:t>competenţe</w:t>
            </w:r>
            <w:proofErr w:type="spellEnd"/>
            <w:r w:rsidRPr="007211F5">
              <w:rPr>
                <w:rFonts w:ascii="Times New Roman" w:eastAsia="Times New Roman" w:hAnsi="Times New Roman"/>
                <w:sz w:val="24"/>
                <w:szCs w:val="24"/>
                <w:lang w:val="ro-RO" w:eastAsia="en-US"/>
              </w:rPr>
              <w:t xml:space="preserve"> în multiple Consilii de </w:t>
            </w:r>
            <w:proofErr w:type="spellStart"/>
            <w:r w:rsidRPr="007211F5">
              <w:rPr>
                <w:rFonts w:ascii="Times New Roman" w:eastAsia="Times New Roman" w:hAnsi="Times New Roman"/>
                <w:sz w:val="24"/>
                <w:szCs w:val="24"/>
                <w:lang w:val="ro-RO" w:eastAsia="en-US"/>
              </w:rPr>
              <w:t>Administraţie</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/sau </w:t>
            </w:r>
            <w:proofErr w:type="spellStart"/>
            <w:r w:rsidRPr="007211F5">
              <w:rPr>
                <w:rFonts w:ascii="Times New Roman" w:eastAsia="Times New Roman" w:hAnsi="Times New Roman"/>
                <w:sz w:val="24"/>
                <w:szCs w:val="24"/>
                <w:lang w:val="ro-RO" w:eastAsia="en-US"/>
              </w:rPr>
              <w:t>organizaţii</w:t>
            </w:r>
            <w:proofErr w:type="spellEnd"/>
            <w:r w:rsidRPr="007211F5">
              <w:rPr>
                <w:rFonts w:ascii="Times New Roman" w:eastAsia="Times New Roman" w:hAnsi="Times New Roman"/>
                <w:sz w:val="24"/>
                <w:szCs w:val="24"/>
                <w:lang w:val="ro-RO" w:eastAsia="en-US"/>
              </w:rPr>
              <w:t>;</w:t>
            </w:r>
          </w:p>
          <w:p w14:paraId="1D4B7CB1" w14:textId="77777777" w:rsidR="007211F5" w:rsidRPr="007211F5" w:rsidRDefault="007211F5" w:rsidP="00D20A7E">
            <w:pPr>
              <w:numPr>
                <w:ilvl w:val="0"/>
                <w:numId w:val="13"/>
              </w:numPr>
              <w:autoSpaceDE w:val="0"/>
              <w:autoSpaceDN w:val="0"/>
              <w:adjustRightInd w:val="0"/>
              <w:spacing w:line="276" w:lineRule="auto"/>
              <w:ind w:right="252"/>
              <w:rPr>
                <w:rFonts w:ascii="Times New Roman" w:eastAsia="Times New Roman" w:hAnsi="Times New Roman"/>
                <w:sz w:val="24"/>
                <w:szCs w:val="24"/>
                <w:lang w:val="ro-RO" w:eastAsia="en-US"/>
              </w:rPr>
            </w:pPr>
            <w:proofErr w:type="spellStart"/>
            <w:r w:rsidRPr="007211F5">
              <w:rPr>
                <w:rFonts w:ascii="Times New Roman" w:eastAsia="Times New Roman" w:hAnsi="Times New Roman"/>
                <w:sz w:val="24"/>
                <w:szCs w:val="24"/>
                <w:lang w:val="ro-RO" w:eastAsia="en-US"/>
              </w:rPr>
              <w:t>sunteţi</w:t>
            </w:r>
            <w:proofErr w:type="spellEnd"/>
            <w:r w:rsidRPr="007211F5">
              <w:rPr>
                <w:rFonts w:ascii="Times New Roman" w:eastAsia="Times New Roman" w:hAnsi="Times New Roman"/>
                <w:sz w:val="24"/>
                <w:szCs w:val="24"/>
                <w:lang w:val="ro-RO" w:eastAsia="en-US"/>
              </w:rPr>
              <w:t xml:space="preserve"> privit/ă ca un/o expert/ă, conducător/oare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 inovator/oare în această </w:t>
            </w:r>
            <w:proofErr w:type="spellStart"/>
            <w:r w:rsidRPr="007211F5">
              <w:rPr>
                <w:rFonts w:ascii="Times New Roman" w:eastAsia="Times New Roman" w:hAnsi="Times New Roman"/>
                <w:sz w:val="24"/>
                <w:szCs w:val="24"/>
                <w:lang w:val="ro-RO" w:eastAsia="en-US"/>
              </w:rPr>
              <w:t>competenţă</w:t>
            </w:r>
            <w:proofErr w:type="spellEnd"/>
            <w:r w:rsidRPr="007211F5">
              <w:rPr>
                <w:rFonts w:ascii="Times New Roman" w:eastAsia="Times New Roman" w:hAnsi="Times New Roman"/>
                <w:sz w:val="24"/>
                <w:szCs w:val="24"/>
                <w:lang w:val="ro-RO" w:eastAsia="en-US"/>
              </w:rPr>
              <w:t xml:space="preserve"> de către Consiliu, </w:t>
            </w:r>
            <w:proofErr w:type="spellStart"/>
            <w:r w:rsidRPr="007211F5">
              <w:rPr>
                <w:rFonts w:ascii="Times New Roman" w:eastAsia="Times New Roman" w:hAnsi="Times New Roman"/>
                <w:sz w:val="24"/>
                <w:szCs w:val="24"/>
                <w:lang w:val="ro-RO" w:eastAsia="en-US"/>
              </w:rPr>
              <w:t>organizaţia</w:t>
            </w:r>
            <w:proofErr w:type="spellEnd"/>
            <w:r w:rsidRPr="007211F5">
              <w:rPr>
                <w:rFonts w:ascii="Times New Roman" w:eastAsia="Times New Roman" w:hAnsi="Times New Roman"/>
                <w:sz w:val="24"/>
                <w:szCs w:val="24"/>
                <w:lang w:val="ro-RO" w:eastAsia="en-US"/>
              </w:rPr>
              <w:t xml:space="preserve"> </w:t>
            </w:r>
            <w:proofErr w:type="spellStart"/>
            <w:r w:rsidRPr="007211F5">
              <w:rPr>
                <w:rFonts w:ascii="Times New Roman" w:eastAsia="Times New Roman" w:hAnsi="Times New Roman"/>
                <w:sz w:val="24"/>
                <w:szCs w:val="24"/>
                <w:lang w:val="ro-RO" w:eastAsia="en-US"/>
              </w:rPr>
              <w:t>şi</w:t>
            </w:r>
            <w:proofErr w:type="spellEnd"/>
            <w:r w:rsidRPr="007211F5">
              <w:rPr>
                <w:rFonts w:ascii="Times New Roman" w:eastAsia="Times New Roman" w:hAnsi="Times New Roman"/>
                <w:sz w:val="24"/>
                <w:szCs w:val="24"/>
                <w:lang w:val="ro-RO" w:eastAsia="en-US"/>
              </w:rPr>
              <w:t xml:space="preserve">/sau </w:t>
            </w:r>
            <w:proofErr w:type="spellStart"/>
            <w:r w:rsidRPr="007211F5">
              <w:rPr>
                <w:rFonts w:ascii="Times New Roman" w:eastAsia="Times New Roman" w:hAnsi="Times New Roman"/>
                <w:sz w:val="24"/>
                <w:szCs w:val="24"/>
                <w:lang w:val="ro-RO" w:eastAsia="en-US"/>
              </w:rPr>
              <w:t>organizaţiile</w:t>
            </w:r>
            <w:proofErr w:type="spellEnd"/>
            <w:r w:rsidRPr="007211F5">
              <w:rPr>
                <w:rFonts w:ascii="Times New Roman" w:eastAsia="Times New Roman" w:hAnsi="Times New Roman"/>
                <w:sz w:val="24"/>
                <w:szCs w:val="24"/>
                <w:lang w:val="ro-RO" w:eastAsia="en-US"/>
              </w:rPr>
              <w:t xml:space="preserve"> din afară.</w:t>
            </w:r>
          </w:p>
        </w:tc>
      </w:tr>
    </w:tbl>
    <w:p w14:paraId="0A3D8EA2"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p w14:paraId="769585D6"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 xml:space="preserve">Tabele de rating – </w:t>
      </w:r>
      <w:proofErr w:type="spellStart"/>
      <w:r w:rsidRPr="007211F5">
        <w:rPr>
          <w:rFonts w:ascii="Times New Roman" w:eastAsia="Times New Roman" w:hAnsi="Times New Roman"/>
          <w:b/>
          <w:sz w:val="24"/>
          <w:szCs w:val="24"/>
          <w:lang w:val="ro-RO" w:eastAsia="en-US"/>
        </w:rPr>
        <w:t>Competenţe</w:t>
      </w:r>
      <w:proofErr w:type="spellEnd"/>
    </w:p>
    <w:p w14:paraId="613C4A4B" w14:textId="77777777" w:rsidR="007211F5" w:rsidRPr="007211F5" w:rsidRDefault="007211F5" w:rsidP="007211F5">
      <w:pPr>
        <w:autoSpaceDE w:val="0"/>
        <w:autoSpaceDN w:val="0"/>
        <w:adjustRightInd w:val="0"/>
        <w:rPr>
          <w:rFonts w:ascii="Times New Roman" w:eastAsia="Times New Roman" w:hAnsi="Times New Roman"/>
          <w:b/>
          <w:sz w:val="24"/>
          <w:szCs w:val="24"/>
          <w:lang w:val="ro-RO"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8"/>
        <w:gridCol w:w="4775"/>
      </w:tblGrid>
      <w:tr w:rsidR="007211F5" w:rsidRPr="007211F5" w14:paraId="6E97FB65" w14:textId="77777777" w:rsidTr="007211F5">
        <w:tc>
          <w:tcPr>
            <w:tcW w:w="4968" w:type="dxa"/>
            <w:tcBorders>
              <w:top w:val="single" w:sz="4" w:space="0" w:color="auto"/>
              <w:left w:val="single" w:sz="4" w:space="0" w:color="auto"/>
              <w:bottom w:val="double" w:sz="4" w:space="0" w:color="auto"/>
              <w:right w:val="single" w:sz="4" w:space="0" w:color="auto"/>
            </w:tcBorders>
            <w:hideMark/>
          </w:tcPr>
          <w:p w14:paraId="60FAFA48" w14:textId="77777777" w:rsidR="007211F5" w:rsidRPr="007211F5" w:rsidRDefault="007211F5" w:rsidP="007211F5">
            <w:pPr>
              <w:autoSpaceDE w:val="0"/>
              <w:autoSpaceDN w:val="0"/>
              <w:adjustRightInd w:val="0"/>
              <w:spacing w:line="276" w:lineRule="auto"/>
              <w:rPr>
                <w:rFonts w:ascii="Times New Roman" w:eastAsia="Times New Roman" w:hAnsi="Times New Roman"/>
                <w:b/>
                <w:sz w:val="24"/>
                <w:szCs w:val="24"/>
                <w:lang w:val="ro-RO" w:eastAsia="en-US"/>
              </w:rPr>
            </w:pPr>
            <w:proofErr w:type="spellStart"/>
            <w:r w:rsidRPr="007211F5">
              <w:rPr>
                <w:rFonts w:ascii="Times New Roman" w:eastAsia="Times New Roman" w:hAnsi="Times New Roman"/>
                <w:b/>
                <w:sz w:val="24"/>
                <w:szCs w:val="24"/>
                <w:lang w:val="ro-RO" w:eastAsia="en-US"/>
              </w:rPr>
              <w:t>Cunoştinţe</w:t>
            </w:r>
            <w:proofErr w:type="spellEnd"/>
            <w:r w:rsidRPr="007211F5">
              <w:rPr>
                <w:rFonts w:ascii="Times New Roman" w:eastAsia="Times New Roman" w:hAnsi="Times New Roman"/>
                <w:b/>
                <w:sz w:val="24"/>
                <w:szCs w:val="24"/>
                <w:lang w:val="ro-RO" w:eastAsia="en-US"/>
              </w:rPr>
              <w:t xml:space="preserve">, aptitudini </w:t>
            </w:r>
            <w:proofErr w:type="spellStart"/>
            <w:r w:rsidRPr="007211F5">
              <w:rPr>
                <w:rFonts w:ascii="Times New Roman" w:eastAsia="Times New Roman" w:hAnsi="Times New Roman"/>
                <w:b/>
                <w:sz w:val="24"/>
                <w:szCs w:val="24"/>
                <w:lang w:val="ro-RO" w:eastAsia="en-US"/>
              </w:rPr>
              <w:t>şi</w:t>
            </w:r>
            <w:proofErr w:type="spellEnd"/>
            <w:r w:rsidRPr="007211F5">
              <w:rPr>
                <w:rFonts w:ascii="Times New Roman" w:eastAsia="Times New Roman" w:hAnsi="Times New Roman"/>
                <w:b/>
                <w:sz w:val="24"/>
                <w:szCs w:val="24"/>
                <w:lang w:val="ro-RO" w:eastAsia="en-US"/>
              </w:rPr>
              <w:t xml:space="preserve"> </w:t>
            </w:r>
            <w:proofErr w:type="spellStart"/>
            <w:r w:rsidRPr="007211F5">
              <w:rPr>
                <w:rFonts w:ascii="Times New Roman" w:eastAsia="Times New Roman" w:hAnsi="Times New Roman"/>
                <w:b/>
                <w:sz w:val="24"/>
                <w:szCs w:val="24"/>
                <w:lang w:val="ro-RO" w:eastAsia="en-US"/>
              </w:rPr>
              <w:t>experienţă</w:t>
            </w:r>
            <w:proofErr w:type="spellEnd"/>
          </w:p>
        </w:tc>
        <w:tc>
          <w:tcPr>
            <w:tcW w:w="4968" w:type="dxa"/>
            <w:tcBorders>
              <w:top w:val="single" w:sz="4" w:space="0" w:color="auto"/>
              <w:left w:val="single" w:sz="4" w:space="0" w:color="auto"/>
              <w:bottom w:val="double" w:sz="4" w:space="0" w:color="auto"/>
              <w:right w:val="single" w:sz="4" w:space="0" w:color="auto"/>
            </w:tcBorders>
            <w:hideMark/>
          </w:tcPr>
          <w:p w14:paraId="17609099" w14:textId="77777777" w:rsidR="007211F5" w:rsidRPr="007211F5" w:rsidRDefault="007211F5" w:rsidP="007211F5">
            <w:pPr>
              <w:autoSpaceDE w:val="0"/>
              <w:autoSpaceDN w:val="0"/>
              <w:adjustRightInd w:val="0"/>
              <w:spacing w:line="276" w:lineRule="auto"/>
              <w:rPr>
                <w:rFonts w:ascii="Times New Roman" w:eastAsia="Times New Roman" w:hAnsi="Times New Roman"/>
                <w:b/>
                <w:sz w:val="24"/>
                <w:szCs w:val="24"/>
                <w:lang w:val="ro-RO" w:eastAsia="en-US"/>
              </w:rPr>
            </w:pPr>
            <w:r w:rsidRPr="007211F5">
              <w:rPr>
                <w:rFonts w:ascii="Times New Roman" w:eastAsia="Times New Roman" w:hAnsi="Times New Roman"/>
                <w:b/>
                <w:sz w:val="24"/>
                <w:szCs w:val="24"/>
                <w:lang w:val="ro-RO" w:eastAsia="en-US"/>
              </w:rPr>
              <w:t>Rating</w:t>
            </w:r>
          </w:p>
        </w:tc>
      </w:tr>
      <w:tr w:rsidR="007211F5" w:rsidRPr="007211F5" w14:paraId="5DF8E4E0" w14:textId="77777777" w:rsidTr="007211F5">
        <w:tc>
          <w:tcPr>
            <w:tcW w:w="4968" w:type="dxa"/>
            <w:tcBorders>
              <w:top w:val="double" w:sz="4" w:space="0" w:color="auto"/>
              <w:left w:val="single" w:sz="4" w:space="0" w:color="auto"/>
              <w:bottom w:val="single" w:sz="4" w:space="0" w:color="auto"/>
              <w:right w:val="single" w:sz="4" w:space="0" w:color="auto"/>
            </w:tcBorders>
            <w:hideMark/>
          </w:tcPr>
          <w:p w14:paraId="57944C46"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Novice</w:t>
            </w:r>
          </w:p>
        </w:tc>
        <w:tc>
          <w:tcPr>
            <w:tcW w:w="4968" w:type="dxa"/>
            <w:tcBorders>
              <w:top w:val="double" w:sz="4" w:space="0" w:color="auto"/>
              <w:left w:val="single" w:sz="4" w:space="0" w:color="auto"/>
              <w:bottom w:val="single" w:sz="4" w:space="0" w:color="auto"/>
              <w:right w:val="single" w:sz="4" w:space="0" w:color="auto"/>
            </w:tcBorders>
            <w:hideMark/>
          </w:tcPr>
          <w:p w14:paraId="6F3EF98F"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1</w:t>
            </w:r>
          </w:p>
        </w:tc>
      </w:tr>
      <w:tr w:rsidR="007211F5" w:rsidRPr="007211F5" w14:paraId="530D2BCE" w14:textId="77777777" w:rsidTr="007211F5">
        <w:tc>
          <w:tcPr>
            <w:tcW w:w="4968" w:type="dxa"/>
            <w:tcBorders>
              <w:top w:val="single" w:sz="4" w:space="0" w:color="auto"/>
              <w:left w:val="single" w:sz="4" w:space="0" w:color="auto"/>
              <w:bottom w:val="single" w:sz="4" w:space="0" w:color="auto"/>
              <w:right w:val="single" w:sz="4" w:space="0" w:color="auto"/>
            </w:tcBorders>
            <w:hideMark/>
          </w:tcPr>
          <w:p w14:paraId="30713E04"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Intermediar</w:t>
            </w:r>
          </w:p>
        </w:tc>
        <w:tc>
          <w:tcPr>
            <w:tcW w:w="4968" w:type="dxa"/>
            <w:tcBorders>
              <w:top w:val="single" w:sz="4" w:space="0" w:color="auto"/>
              <w:left w:val="single" w:sz="4" w:space="0" w:color="auto"/>
              <w:bottom w:val="single" w:sz="4" w:space="0" w:color="auto"/>
              <w:right w:val="single" w:sz="4" w:space="0" w:color="auto"/>
            </w:tcBorders>
            <w:hideMark/>
          </w:tcPr>
          <w:p w14:paraId="0364F4BA"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2</w:t>
            </w:r>
          </w:p>
        </w:tc>
      </w:tr>
      <w:tr w:rsidR="007211F5" w:rsidRPr="007211F5" w14:paraId="489DB06B" w14:textId="77777777" w:rsidTr="007211F5">
        <w:tc>
          <w:tcPr>
            <w:tcW w:w="4968" w:type="dxa"/>
            <w:tcBorders>
              <w:top w:val="single" w:sz="4" w:space="0" w:color="auto"/>
              <w:left w:val="single" w:sz="4" w:space="0" w:color="auto"/>
              <w:bottom w:val="single" w:sz="4" w:space="0" w:color="auto"/>
              <w:right w:val="single" w:sz="4" w:space="0" w:color="auto"/>
            </w:tcBorders>
            <w:hideMark/>
          </w:tcPr>
          <w:p w14:paraId="3B566C6E"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Competent</w:t>
            </w:r>
          </w:p>
        </w:tc>
        <w:tc>
          <w:tcPr>
            <w:tcW w:w="4968" w:type="dxa"/>
            <w:tcBorders>
              <w:top w:val="single" w:sz="4" w:space="0" w:color="auto"/>
              <w:left w:val="single" w:sz="4" w:space="0" w:color="auto"/>
              <w:bottom w:val="single" w:sz="4" w:space="0" w:color="auto"/>
              <w:right w:val="single" w:sz="4" w:space="0" w:color="auto"/>
            </w:tcBorders>
            <w:hideMark/>
          </w:tcPr>
          <w:p w14:paraId="7D8A95B1"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3</w:t>
            </w:r>
          </w:p>
        </w:tc>
      </w:tr>
      <w:tr w:rsidR="007211F5" w:rsidRPr="007211F5" w14:paraId="6C776507" w14:textId="77777777" w:rsidTr="007211F5">
        <w:tc>
          <w:tcPr>
            <w:tcW w:w="4968" w:type="dxa"/>
            <w:tcBorders>
              <w:top w:val="single" w:sz="4" w:space="0" w:color="auto"/>
              <w:left w:val="single" w:sz="4" w:space="0" w:color="auto"/>
              <w:bottom w:val="single" w:sz="4" w:space="0" w:color="auto"/>
              <w:right w:val="single" w:sz="4" w:space="0" w:color="auto"/>
            </w:tcBorders>
            <w:hideMark/>
          </w:tcPr>
          <w:p w14:paraId="6485E24B"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Avansat</w:t>
            </w:r>
          </w:p>
        </w:tc>
        <w:tc>
          <w:tcPr>
            <w:tcW w:w="4968" w:type="dxa"/>
            <w:tcBorders>
              <w:top w:val="single" w:sz="4" w:space="0" w:color="auto"/>
              <w:left w:val="single" w:sz="4" w:space="0" w:color="auto"/>
              <w:bottom w:val="single" w:sz="4" w:space="0" w:color="auto"/>
              <w:right w:val="single" w:sz="4" w:space="0" w:color="auto"/>
            </w:tcBorders>
            <w:hideMark/>
          </w:tcPr>
          <w:p w14:paraId="7F4746E3"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4</w:t>
            </w:r>
          </w:p>
        </w:tc>
      </w:tr>
      <w:tr w:rsidR="007211F5" w:rsidRPr="007211F5" w14:paraId="631155CC" w14:textId="77777777" w:rsidTr="007211F5">
        <w:tc>
          <w:tcPr>
            <w:tcW w:w="4968" w:type="dxa"/>
            <w:tcBorders>
              <w:top w:val="single" w:sz="4" w:space="0" w:color="auto"/>
              <w:left w:val="single" w:sz="4" w:space="0" w:color="auto"/>
              <w:bottom w:val="single" w:sz="4" w:space="0" w:color="auto"/>
              <w:right w:val="single" w:sz="4" w:space="0" w:color="auto"/>
            </w:tcBorders>
            <w:hideMark/>
          </w:tcPr>
          <w:p w14:paraId="3B6BB368"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Expert</w:t>
            </w:r>
          </w:p>
        </w:tc>
        <w:tc>
          <w:tcPr>
            <w:tcW w:w="4968" w:type="dxa"/>
            <w:tcBorders>
              <w:top w:val="single" w:sz="4" w:space="0" w:color="auto"/>
              <w:left w:val="single" w:sz="4" w:space="0" w:color="auto"/>
              <w:bottom w:val="single" w:sz="4" w:space="0" w:color="auto"/>
              <w:right w:val="single" w:sz="4" w:space="0" w:color="auto"/>
            </w:tcBorders>
            <w:hideMark/>
          </w:tcPr>
          <w:p w14:paraId="2DCE6BFB" w14:textId="77777777" w:rsidR="007211F5" w:rsidRPr="007211F5" w:rsidRDefault="007211F5" w:rsidP="007211F5">
            <w:pPr>
              <w:autoSpaceDE w:val="0"/>
              <w:autoSpaceDN w:val="0"/>
              <w:adjustRightInd w:val="0"/>
              <w:spacing w:line="276" w:lineRule="auto"/>
              <w:rPr>
                <w:rFonts w:ascii="Times New Roman" w:eastAsia="Times New Roman" w:hAnsi="Times New Roman"/>
                <w:sz w:val="24"/>
                <w:szCs w:val="24"/>
                <w:lang w:val="ro-RO" w:eastAsia="en-US"/>
              </w:rPr>
            </w:pPr>
            <w:r w:rsidRPr="007211F5">
              <w:rPr>
                <w:rFonts w:ascii="Times New Roman" w:eastAsia="Times New Roman" w:hAnsi="Times New Roman"/>
                <w:sz w:val="24"/>
                <w:szCs w:val="24"/>
                <w:lang w:val="ro-RO" w:eastAsia="en-US"/>
              </w:rPr>
              <w:t>5</w:t>
            </w:r>
          </w:p>
        </w:tc>
      </w:tr>
    </w:tbl>
    <w:p w14:paraId="2B15563E" w14:textId="77777777" w:rsidR="007211F5" w:rsidRPr="007211F5" w:rsidRDefault="007211F5" w:rsidP="007211F5">
      <w:pPr>
        <w:rPr>
          <w:rFonts w:ascii="Times New Roman" w:hAnsi="Times New Roman"/>
          <w:sz w:val="24"/>
          <w:szCs w:val="24"/>
          <w:lang w:val="ro-RO"/>
        </w:rPr>
      </w:pPr>
    </w:p>
    <w:p w14:paraId="6C9A47E9" w14:textId="77777777" w:rsidR="007211F5" w:rsidRPr="007211F5" w:rsidRDefault="007211F5" w:rsidP="007211F5">
      <w:pPr>
        <w:rPr>
          <w:rFonts w:ascii="Times New Roman" w:hAnsi="Times New Roman"/>
          <w:sz w:val="24"/>
          <w:szCs w:val="24"/>
          <w:lang w:val="ro-RO"/>
        </w:rPr>
      </w:pPr>
    </w:p>
    <w:p w14:paraId="75C5A91B" w14:textId="77777777" w:rsidR="007211F5" w:rsidRPr="007211F5" w:rsidRDefault="007211F5" w:rsidP="007211F5">
      <w:pPr>
        <w:rPr>
          <w:rFonts w:ascii="Times New Roman" w:hAnsi="Times New Roman"/>
          <w:sz w:val="24"/>
          <w:szCs w:val="24"/>
        </w:rPr>
      </w:pPr>
    </w:p>
    <w:p w14:paraId="3AF56D91" w14:textId="77777777" w:rsidR="007211F5" w:rsidRPr="007211F5" w:rsidRDefault="007211F5" w:rsidP="007211F5">
      <w:pPr>
        <w:autoSpaceDE w:val="0"/>
        <w:autoSpaceDN w:val="0"/>
        <w:adjustRightInd w:val="0"/>
        <w:jc w:val="center"/>
        <w:rPr>
          <w:rFonts w:ascii="Times New Roman" w:hAnsi="Times New Roman"/>
          <w:sz w:val="24"/>
          <w:szCs w:val="24"/>
        </w:rPr>
      </w:pPr>
    </w:p>
    <w:p w14:paraId="747917C8" w14:textId="77777777" w:rsidR="007211F5" w:rsidRPr="007211F5" w:rsidRDefault="007211F5" w:rsidP="007211F5">
      <w:pPr>
        <w:rPr>
          <w:rFonts w:ascii="Times New Roman" w:hAnsi="Times New Roman"/>
          <w:sz w:val="24"/>
          <w:szCs w:val="24"/>
        </w:rPr>
      </w:pPr>
    </w:p>
    <w:p w14:paraId="64925821" w14:textId="77777777" w:rsidR="007211F5" w:rsidRPr="007211F5" w:rsidRDefault="007211F5" w:rsidP="007211F5">
      <w:pPr>
        <w:rPr>
          <w:rFonts w:ascii="Times New Roman" w:hAnsi="Times New Roman"/>
          <w:sz w:val="24"/>
          <w:szCs w:val="24"/>
        </w:rPr>
      </w:pPr>
    </w:p>
    <w:p w14:paraId="5D4BC938" w14:textId="77777777" w:rsidR="007211F5" w:rsidRPr="007211F5" w:rsidRDefault="007211F5" w:rsidP="007211F5">
      <w:pPr>
        <w:rPr>
          <w:rFonts w:ascii="Times New Roman" w:hAnsi="Times New Roman"/>
          <w:sz w:val="24"/>
          <w:szCs w:val="24"/>
        </w:rPr>
      </w:pPr>
    </w:p>
    <w:p w14:paraId="3F736460" w14:textId="77777777" w:rsidR="00AB16F5" w:rsidRPr="007211F5" w:rsidRDefault="007211F5">
      <w:pPr>
        <w:rPr>
          <w:rFonts w:ascii="Times New Roman" w:hAnsi="Times New Roman"/>
          <w:sz w:val="24"/>
          <w:szCs w:val="24"/>
          <w:lang w:val="ro-RO"/>
        </w:rPr>
      </w:pPr>
      <w:r w:rsidRPr="007211F5">
        <w:rPr>
          <w:rFonts w:ascii="Times New Roman" w:hAnsi="Times New Roman"/>
          <w:sz w:val="24"/>
          <w:szCs w:val="24"/>
          <w:lang w:val="ro-RO"/>
        </w:rPr>
        <w:t xml:space="preserve"> </w:t>
      </w:r>
    </w:p>
    <w:sectPr w:rsidR="00AB16F5" w:rsidRPr="007211F5" w:rsidSect="007211F5">
      <w:pgSz w:w="11906" w:h="16838"/>
      <w:pgMar w:top="1080" w:right="850" w:bottom="1138" w:left="1699" w:header="36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B7B15" w14:textId="77777777" w:rsidR="00F37608" w:rsidRDefault="00F37608" w:rsidP="004F3215">
      <w:r>
        <w:separator/>
      </w:r>
    </w:p>
  </w:endnote>
  <w:endnote w:type="continuationSeparator" w:id="0">
    <w:p w14:paraId="04287898" w14:textId="77777777" w:rsidR="00F37608" w:rsidRDefault="00F37608" w:rsidP="004F3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pt book">
    <w:altName w:val="Times New Roman"/>
    <w:panose1 w:val="00000000000000000000"/>
    <w:charset w:val="00"/>
    <w:family w:val="roman"/>
    <w:notTrueType/>
    <w:pitch w:val="default"/>
    <w:sig w:usb0="00000003" w:usb1="00000000" w:usb2="00000000" w:usb3="00000000" w:csb0="00000001" w:csb1="00000000"/>
  </w:font>
  <w:font w:name="Andale Sans U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Arial MT">
    <w:altName w:val="Arial"/>
    <w:panose1 w:val="00000000000000000000"/>
    <w:charset w:val="00"/>
    <w:family w:val="swiss"/>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font-weight : 400">
    <w:altName w:val="Segoe Print"/>
    <w:charset w:val="00"/>
    <w:family w:val="roman"/>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CE29" w14:textId="77777777" w:rsidR="007211F5" w:rsidRDefault="007211F5">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9608"/>
      <w:docPartObj>
        <w:docPartGallery w:val="Page Numbers (Bottom of Page)"/>
        <w:docPartUnique/>
      </w:docPartObj>
    </w:sdtPr>
    <w:sdtContent>
      <w:p w14:paraId="4CDDD485" w14:textId="77777777" w:rsidR="007211F5" w:rsidRDefault="00D97D9F">
        <w:pPr>
          <w:pStyle w:val="Subsol"/>
          <w:jc w:val="center"/>
        </w:pPr>
        <w:r>
          <w:fldChar w:fldCharType="begin"/>
        </w:r>
        <w:r>
          <w:instrText xml:space="preserve"> PAGE   \* MERGEFORMAT </w:instrText>
        </w:r>
        <w:r>
          <w:fldChar w:fldCharType="separate"/>
        </w:r>
        <w:r>
          <w:rPr>
            <w:noProof/>
          </w:rPr>
          <w:t>3</w:t>
        </w:r>
        <w:r>
          <w:rPr>
            <w:noProof/>
          </w:rPr>
          <w:t>7</w:t>
        </w:r>
        <w:r>
          <w:rPr>
            <w:noProof/>
          </w:rPr>
          <w:fldChar w:fldCharType="end"/>
        </w:r>
      </w:p>
    </w:sdtContent>
  </w:sdt>
  <w:p w14:paraId="752ED9F0" w14:textId="77777777" w:rsidR="007211F5" w:rsidRDefault="007211F5">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4B309" w14:textId="77777777" w:rsidR="007211F5" w:rsidRDefault="007211F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73DA" w14:textId="77777777" w:rsidR="00F37608" w:rsidRDefault="00F37608" w:rsidP="004F3215">
      <w:r>
        <w:separator/>
      </w:r>
    </w:p>
  </w:footnote>
  <w:footnote w:type="continuationSeparator" w:id="0">
    <w:p w14:paraId="6A0D7E97" w14:textId="77777777" w:rsidR="00F37608" w:rsidRDefault="00F37608" w:rsidP="004F3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1B63E" w14:textId="77777777" w:rsidR="007211F5" w:rsidRDefault="007211F5">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50AA" w14:textId="77777777" w:rsidR="007211F5" w:rsidRDefault="007211F5">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7C50" w14:textId="77777777" w:rsidR="007211F5" w:rsidRDefault="007211F5">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0DAE21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10"/>
    <w:multiLevelType w:val="singleLevel"/>
    <w:tmpl w:val="B7048BC6"/>
    <w:lvl w:ilvl="0">
      <w:start w:val="1"/>
      <w:numFmt w:val="decimal"/>
      <w:lvlText w:val="%1."/>
      <w:lvlJc w:val="left"/>
      <w:pPr>
        <w:tabs>
          <w:tab w:val="num" w:pos="0"/>
        </w:tabs>
        <w:ind w:left="720" w:hanging="360"/>
      </w:pPr>
      <w:rPr>
        <w:b/>
      </w:rPr>
    </w:lvl>
  </w:abstractNum>
  <w:abstractNum w:abstractNumId="3" w15:restartNumberingAfterBreak="0">
    <w:nsid w:val="0000001F"/>
    <w:multiLevelType w:val="singleLevel"/>
    <w:tmpl w:val="0000001F"/>
    <w:name w:val="WW8Num32"/>
    <w:lvl w:ilvl="0">
      <w:start w:val="1"/>
      <w:numFmt w:val="bullet"/>
      <w:lvlText w:val=""/>
      <w:lvlJc w:val="left"/>
      <w:pPr>
        <w:tabs>
          <w:tab w:val="num" w:pos="720"/>
        </w:tabs>
        <w:ind w:left="720" w:hanging="360"/>
      </w:pPr>
      <w:rPr>
        <w:rFonts w:ascii="Symbol" w:hAnsi="Symbol"/>
      </w:rPr>
    </w:lvl>
  </w:abstractNum>
  <w:abstractNum w:abstractNumId="4" w15:restartNumberingAfterBreak="0">
    <w:nsid w:val="04706EC6"/>
    <w:multiLevelType w:val="hybridMultilevel"/>
    <w:tmpl w:val="CC16F9D6"/>
    <w:lvl w:ilvl="0" w:tplc="3A647842">
      <w:start w:val="1"/>
      <w:numFmt w:val="bullet"/>
      <w:lvlText w:val="•"/>
      <w:lvlJc w:val="left"/>
      <w:pPr>
        <w:ind w:left="460" w:hanging="240"/>
      </w:pPr>
    </w:lvl>
    <w:lvl w:ilvl="1" w:tplc="DE5AC16C">
      <w:numFmt w:val="decimal"/>
      <w:lvlText w:val=""/>
      <w:lvlJc w:val="left"/>
    </w:lvl>
    <w:lvl w:ilvl="2" w:tplc="025AB5FC">
      <w:numFmt w:val="decimal"/>
      <w:lvlText w:val=""/>
      <w:lvlJc w:val="left"/>
    </w:lvl>
    <w:lvl w:ilvl="3" w:tplc="0BC0243A">
      <w:numFmt w:val="decimal"/>
      <w:lvlText w:val=""/>
      <w:lvlJc w:val="left"/>
    </w:lvl>
    <w:lvl w:ilvl="4" w:tplc="082CFEE6">
      <w:numFmt w:val="decimal"/>
      <w:lvlText w:val=""/>
      <w:lvlJc w:val="left"/>
    </w:lvl>
    <w:lvl w:ilvl="5" w:tplc="43B85C32">
      <w:numFmt w:val="decimal"/>
      <w:lvlText w:val=""/>
      <w:lvlJc w:val="left"/>
    </w:lvl>
    <w:lvl w:ilvl="6" w:tplc="77241238">
      <w:numFmt w:val="decimal"/>
      <w:lvlText w:val=""/>
      <w:lvlJc w:val="left"/>
    </w:lvl>
    <w:lvl w:ilvl="7" w:tplc="634CC47C">
      <w:numFmt w:val="decimal"/>
      <w:lvlText w:val=""/>
      <w:lvlJc w:val="left"/>
    </w:lvl>
    <w:lvl w:ilvl="8" w:tplc="5A805AA2">
      <w:numFmt w:val="decimal"/>
      <w:lvlText w:val=""/>
      <w:lvlJc w:val="left"/>
    </w:lvl>
  </w:abstractNum>
  <w:abstractNum w:abstractNumId="5" w15:restartNumberingAfterBreak="0">
    <w:nsid w:val="057878B3"/>
    <w:multiLevelType w:val="multilevel"/>
    <w:tmpl w:val="35C08598"/>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upperLetter"/>
      <w:lvlText w:val="%3."/>
      <w:lvlJc w:val="left"/>
      <w:pPr>
        <w:ind w:left="90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58274D9"/>
    <w:multiLevelType w:val="hybridMultilevel"/>
    <w:tmpl w:val="FD7AC5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05FF4451"/>
    <w:multiLevelType w:val="hybridMultilevel"/>
    <w:tmpl w:val="487E90A6"/>
    <w:lvl w:ilvl="0" w:tplc="BDCA9DC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0D1E6667"/>
    <w:multiLevelType w:val="hybridMultilevel"/>
    <w:tmpl w:val="A6C8D37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133755B"/>
    <w:multiLevelType w:val="hybridMultilevel"/>
    <w:tmpl w:val="B6DE0748"/>
    <w:lvl w:ilvl="0" w:tplc="98EC390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12841687"/>
    <w:multiLevelType w:val="hybridMultilevel"/>
    <w:tmpl w:val="81C0120A"/>
    <w:lvl w:ilvl="0" w:tplc="638C7FE8">
      <w:start w:val="1"/>
      <w:numFmt w:val="decimal"/>
      <w:lvlText w:val="%1."/>
      <w:lvlJc w:val="left"/>
      <w:pPr>
        <w:ind w:left="531" w:hanging="360"/>
      </w:pPr>
      <w:rPr>
        <w:rFonts w:cs="Times New Roman"/>
        <w:b/>
        <w:bCs/>
      </w:rPr>
    </w:lvl>
    <w:lvl w:ilvl="1" w:tplc="04090019">
      <w:start w:val="1"/>
      <w:numFmt w:val="lowerLetter"/>
      <w:lvlText w:val="%2."/>
      <w:lvlJc w:val="left"/>
      <w:pPr>
        <w:ind w:left="1251" w:hanging="360"/>
      </w:pPr>
      <w:rPr>
        <w:rFonts w:cs="Times New Roman"/>
      </w:rPr>
    </w:lvl>
    <w:lvl w:ilvl="2" w:tplc="0409001B">
      <w:start w:val="1"/>
      <w:numFmt w:val="lowerRoman"/>
      <w:lvlText w:val="%3."/>
      <w:lvlJc w:val="right"/>
      <w:pPr>
        <w:ind w:left="1971" w:hanging="180"/>
      </w:pPr>
      <w:rPr>
        <w:rFonts w:cs="Times New Roman"/>
      </w:rPr>
    </w:lvl>
    <w:lvl w:ilvl="3" w:tplc="0409000F">
      <w:start w:val="1"/>
      <w:numFmt w:val="decimal"/>
      <w:lvlText w:val="%4."/>
      <w:lvlJc w:val="left"/>
      <w:pPr>
        <w:ind w:left="2691" w:hanging="360"/>
      </w:pPr>
      <w:rPr>
        <w:rFonts w:cs="Times New Roman"/>
      </w:rPr>
    </w:lvl>
    <w:lvl w:ilvl="4" w:tplc="04090019">
      <w:start w:val="1"/>
      <w:numFmt w:val="lowerLetter"/>
      <w:lvlText w:val="%5."/>
      <w:lvlJc w:val="left"/>
      <w:pPr>
        <w:ind w:left="3411" w:hanging="360"/>
      </w:pPr>
      <w:rPr>
        <w:rFonts w:cs="Times New Roman"/>
      </w:rPr>
    </w:lvl>
    <w:lvl w:ilvl="5" w:tplc="0409001B">
      <w:start w:val="1"/>
      <w:numFmt w:val="lowerRoman"/>
      <w:lvlText w:val="%6."/>
      <w:lvlJc w:val="right"/>
      <w:pPr>
        <w:ind w:left="4131" w:hanging="180"/>
      </w:pPr>
      <w:rPr>
        <w:rFonts w:cs="Times New Roman"/>
      </w:rPr>
    </w:lvl>
    <w:lvl w:ilvl="6" w:tplc="0409000F">
      <w:start w:val="1"/>
      <w:numFmt w:val="decimal"/>
      <w:lvlText w:val="%7."/>
      <w:lvlJc w:val="left"/>
      <w:pPr>
        <w:ind w:left="4851" w:hanging="360"/>
      </w:pPr>
      <w:rPr>
        <w:rFonts w:cs="Times New Roman"/>
      </w:rPr>
    </w:lvl>
    <w:lvl w:ilvl="7" w:tplc="04090019">
      <w:start w:val="1"/>
      <w:numFmt w:val="lowerLetter"/>
      <w:lvlText w:val="%8."/>
      <w:lvlJc w:val="left"/>
      <w:pPr>
        <w:ind w:left="5571" w:hanging="360"/>
      </w:pPr>
      <w:rPr>
        <w:rFonts w:cs="Times New Roman"/>
      </w:rPr>
    </w:lvl>
    <w:lvl w:ilvl="8" w:tplc="0409001B">
      <w:start w:val="1"/>
      <w:numFmt w:val="lowerRoman"/>
      <w:lvlText w:val="%9."/>
      <w:lvlJc w:val="right"/>
      <w:pPr>
        <w:ind w:left="6291" w:hanging="180"/>
      </w:pPr>
      <w:rPr>
        <w:rFonts w:cs="Times New Roman"/>
      </w:rPr>
    </w:lvl>
  </w:abstractNum>
  <w:abstractNum w:abstractNumId="11" w15:restartNumberingAfterBreak="0">
    <w:nsid w:val="14814F9B"/>
    <w:multiLevelType w:val="hybridMultilevel"/>
    <w:tmpl w:val="E20A1704"/>
    <w:lvl w:ilvl="0" w:tplc="9AC4EF8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5511A2E"/>
    <w:multiLevelType w:val="hybridMultilevel"/>
    <w:tmpl w:val="2B3853F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5F0E615D"/>
    <w:multiLevelType w:val="hybridMultilevel"/>
    <w:tmpl w:val="40624DD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4808FD"/>
    <w:multiLevelType w:val="hybridMultilevel"/>
    <w:tmpl w:val="16C011AA"/>
    <w:lvl w:ilvl="0" w:tplc="FDFE8844">
      <w:start w:val="1"/>
      <w:numFmt w:val="decimal"/>
      <w:lvlText w:val="%1."/>
      <w:lvlJc w:val="left"/>
      <w:pPr>
        <w:ind w:left="797" w:hanging="360"/>
      </w:pPr>
      <w:rPr>
        <w:rFonts w:cs="Times New Roman"/>
        <w:b/>
      </w:rPr>
    </w:lvl>
    <w:lvl w:ilvl="1" w:tplc="04090019">
      <w:start w:val="1"/>
      <w:numFmt w:val="lowerLetter"/>
      <w:lvlText w:val="%2."/>
      <w:lvlJc w:val="left"/>
      <w:pPr>
        <w:ind w:left="1517" w:hanging="360"/>
      </w:pPr>
      <w:rPr>
        <w:rFonts w:cs="Times New Roman"/>
      </w:rPr>
    </w:lvl>
    <w:lvl w:ilvl="2" w:tplc="0409001B">
      <w:start w:val="1"/>
      <w:numFmt w:val="lowerRoman"/>
      <w:lvlText w:val="%3."/>
      <w:lvlJc w:val="right"/>
      <w:pPr>
        <w:ind w:left="2237" w:hanging="180"/>
      </w:pPr>
      <w:rPr>
        <w:rFonts w:cs="Times New Roman"/>
      </w:rPr>
    </w:lvl>
    <w:lvl w:ilvl="3" w:tplc="0409000F">
      <w:start w:val="1"/>
      <w:numFmt w:val="decimal"/>
      <w:lvlText w:val="%4."/>
      <w:lvlJc w:val="left"/>
      <w:pPr>
        <w:ind w:left="2957" w:hanging="360"/>
      </w:pPr>
      <w:rPr>
        <w:rFonts w:cs="Times New Roman"/>
      </w:rPr>
    </w:lvl>
    <w:lvl w:ilvl="4" w:tplc="04090019">
      <w:start w:val="1"/>
      <w:numFmt w:val="lowerLetter"/>
      <w:lvlText w:val="%5."/>
      <w:lvlJc w:val="left"/>
      <w:pPr>
        <w:ind w:left="3677" w:hanging="360"/>
      </w:pPr>
      <w:rPr>
        <w:rFonts w:cs="Times New Roman"/>
      </w:rPr>
    </w:lvl>
    <w:lvl w:ilvl="5" w:tplc="0409001B">
      <w:start w:val="1"/>
      <w:numFmt w:val="lowerRoman"/>
      <w:lvlText w:val="%6."/>
      <w:lvlJc w:val="right"/>
      <w:pPr>
        <w:ind w:left="4397" w:hanging="180"/>
      </w:pPr>
      <w:rPr>
        <w:rFonts w:cs="Times New Roman"/>
      </w:rPr>
    </w:lvl>
    <w:lvl w:ilvl="6" w:tplc="0409000F">
      <w:start w:val="1"/>
      <w:numFmt w:val="decimal"/>
      <w:lvlText w:val="%7."/>
      <w:lvlJc w:val="left"/>
      <w:pPr>
        <w:ind w:left="5117" w:hanging="360"/>
      </w:pPr>
      <w:rPr>
        <w:rFonts w:cs="Times New Roman"/>
      </w:rPr>
    </w:lvl>
    <w:lvl w:ilvl="7" w:tplc="04090019">
      <w:start w:val="1"/>
      <w:numFmt w:val="lowerLetter"/>
      <w:lvlText w:val="%8."/>
      <w:lvlJc w:val="left"/>
      <w:pPr>
        <w:ind w:left="5837" w:hanging="360"/>
      </w:pPr>
      <w:rPr>
        <w:rFonts w:cs="Times New Roman"/>
      </w:rPr>
    </w:lvl>
    <w:lvl w:ilvl="8" w:tplc="0409001B">
      <w:start w:val="1"/>
      <w:numFmt w:val="lowerRoman"/>
      <w:lvlText w:val="%9."/>
      <w:lvlJc w:val="right"/>
      <w:pPr>
        <w:ind w:left="6557" w:hanging="180"/>
      </w:pPr>
      <w:rPr>
        <w:rFonts w:cs="Times New Roman"/>
      </w:rPr>
    </w:lvl>
  </w:abstractNum>
  <w:abstractNum w:abstractNumId="15" w15:restartNumberingAfterBreak="0">
    <w:nsid w:val="66D5537A"/>
    <w:multiLevelType w:val="hybridMultilevel"/>
    <w:tmpl w:val="52DE9BEE"/>
    <w:lvl w:ilvl="0" w:tplc="CC86B14C">
      <w:start w:val="1"/>
      <w:numFmt w:val="bullet"/>
      <w:lvlText w:val="-"/>
      <w:lvlJc w:val="left"/>
      <w:pPr>
        <w:ind w:left="420" w:hanging="360"/>
      </w:pPr>
      <w:rPr>
        <w:rFonts w:ascii="Times New Roman" w:eastAsia="TimesNewRoman" w:hAnsi="Times New Roman" w:cs="Times New Roman" w:hint="default"/>
      </w:rPr>
    </w:lvl>
    <w:lvl w:ilvl="1" w:tplc="04090003">
      <w:start w:val="1"/>
      <w:numFmt w:val="bullet"/>
      <w:lvlText w:val="o"/>
      <w:lvlJc w:val="left"/>
      <w:pPr>
        <w:ind w:left="1140" w:hanging="360"/>
      </w:pPr>
      <w:rPr>
        <w:rFonts w:ascii="Courier New" w:hAnsi="Courier New" w:cs="Times New Roman"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Times New Roman"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Times New Roman" w:hint="default"/>
      </w:rPr>
    </w:lvl>
    <w:lvl w:ilvl="8" w:tplc="04090005">
      <w:start w:val="1"/>
      <w:numFmt w:val="bullet"/>
      <w:lvlText w:val=""/>
      <w:lvlJc w:val="left"/>
      <w:pPr>
        <w:ind w:left="6180" w:hanging="360"/>
      </w:pPr>
      <w:rPr>
        <w:rFonts w:ascii="Wingdings" w:hAnsi="Wingdings" w:hint="default"/>
      </w:rPr>
    </w:lvl>
  </w:abstractNum>
  <w:abstractNum w:abstractNumId="16" w15:restartNumberingAfterBreak="0">
    <w:nsid w:val="7131461F"/>
    <w:multiLevelType w:val="hybridMultilevel"/>
    <w:tmpl w:val="9796FD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753248D1"/>
    <w:multiLevelType w:val="hybridMultilevel"/>
    <w:tmpl w:val="A8566A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79D535C0"/>
    <w:multiLevelType w:val="hybridMultilevel"/>
    <w:tmpl w:val="753C028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36858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1873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11692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3468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676957">
    <w:abstractNumId w:val="2"/>
  </w:num>
  <w:num w:numId="6" w16cid:durableId="192500782">
    <w:abstractNumId w:val="3"/>
  </w:num>
  <w:num w:numId="7" w16cid:durableId="54667086">
    <w:abstractNumId w:val="1"/>
  </w:num>
  <w:num w:numId="8" w16cid:durableId="1918855364">
    <w:abstractNumId w:val="15"/>
  </w:num>
  <w:num w:numId="9" w16cid:durableId="20834400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29932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073740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69214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500512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6164238">
    <w:abstractNumId w:val="0"/>
  </w:num>
  <w:num w:numId="15" w16cid:durableId="1481461410">
    <w:abstractNumId w:val="4"/>
    <w:lvlOverride w:ilvl="0">
      <w:startOverride w:val="1"/>
    </w:lvlOverride>
  </w:num>
  <w:num w:numId="16" w16cid:durableId="324632035">
    <w:abstractNumId w:val="11"/>
  </w:num>
  <w:num w:numId="17" w16cid:durableId="1877235696">
    <w:abstractNumId w:val="6"/>
  </w:num>
  <w:num w:numId="18" w16cid:durableId="1780754609">
    <w:abstractNumId w:val="7"/>
  </w:num>
  <w:num w:numId="19" w16cid:durableId="1372998144">
    <w:abstractNumId w:val="13"/>
  </w:num>
  <w:num w:numId="20" w16cid:durableId="1425492396">
    <w:abstractNumId w:val="16"/>
  </w:num>
  <w:num w:numId="21" w16cid:durableId="1686708615">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11F5"/>
    <w:rsid w:val="00022429"/>
    <w:rsid w:val="000915C0"/>
    <w:rsid w:val="000E6BFA"/>
    <w:rsid w:val="00165333"/>
    <w:rsid w:val="001717A2"/>
    <w:rsid w:val="00187CAA"/>
    <w:rsid w:val="001937DF"/>
    <w:rsid w:val="001D352C"/>
    <w:rsid w:val="001E4C1B"/>
    <w:rsid w:val="00215D9D"/>
    <w:rsid w:val="00233A4C"/>
    <w:rsid w:val="003D5669"/>
    <w:rsid w:val="003F4886"/>
    <w:rsid w:val="00422F36"/>
    <w:rsid w:val="00477307"/>
    <w:rsid w:val="00495266"/>
    <w:rsid w:val="004D1DEF"/>
    <w:rsid w:val="004D27E7"/>
    <w:rsid w:val="004F3215"/>
    <w:rsid w:val="00500D7B"/>
    <w:rsid w:val="00565AE1"/>
    <w:rsid w:val="00582865"/>
    <w:rsid w:val="00596242"/>
    <w:rsid w:val="005B1801"/>
    <w:rsid w:val="00632E6C"/>
    <w:rsid w:val="006D21FE"/>
    <w:rsid w:val="00701ED0"/>
    <w:rsid w:val="00702217"/>
    <w:rsid w:val="00720398"/>
    <w:rsid w:val="007211F5"/>
    <w:rsid w:val="0074031B"/>
    <w:rsid w:val="00762A69"/>
    <w:rsid w:val="007D272D"/>
    <w:rsid w:val="00806BDA"/>
    <w:rsid w:val="0083400D"/>
    <w:rsid w:val="008813C2"/>
    <w:rsid w:val="008900CC"/>
    <w:rsid w:val="00890B5B"/>
    <w:rsid w:val="00902EE9"/>
    <w:rsid w:val="009313FF"/>
    <w:rsid w:val="00941AC5"/>
    <w:rsid w:val="009A431F"/>
    <w:rsid w:val="009C0A96"/>
    <w:rsid w:val="00A057C3"/>
    <w:rsid w:val="00A352DB"/>
    <w:rsid w:val="00AB16F5"/>
    <w:rsid w:val="00B01E22"/>
    <w:rsid w:val="00B44A97"/>
    <w:rsid w:val="00BC25CB"/>
    <w:rsid w:val="00BD6BA7"/>
    <w:rsid w:val="00BE7FC1"/>
    <w:rsid w:val="00C40B5A"/>
    <w:rsid w:val="00CE0797"/>
    <w:rsid w:val="00D20A7E"/>
    <w:rsid w:val="00D97D9F"/>
    <w:rsid w:val="00E107C7"/>
    <w:rsid w:val="00E22B4A"/>
    <w:rsid w:val="00E2429B"/>
    <w:rsid w:val="00E4285B"/>
    <w:rsid w:val="00EF7FE4"/>
    <w:rsid w:val="00F3190A"/>
    <w:rsid w:val="00F37608"/>
    <w:rsid w:val="00F558AD"/>
    <w:rsid w:val="00F751C3"/>
    <w:rsid w:val="00F80CC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C3F9"/>
  <w15:docId w15:val="{80928324-0B2B-4932-950E-E62097F43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F5"/>
    <w:pPr>
      <w:spacing w:after="0" w:line="240" w:lineRule="auto"/>
      <w:jc w:val="both"/>
    </w:pPr>
    <w:rPr>
      <w:rFonts w:ascii="Arial" w:eastAsia="Calibri" w:hAnsi="Arial" w:cs="Times New Roman"/>
      <w:sz w:val="20"/>
      <w:lang w:val="ru-RU" w:eastAsia="ru-RU"/>
    </w:rPr>
  </w:style>
  <w:style w:type="paragraph" w:styleId="Titlu1">
    <w:name w:val="heading 1"/>
    <w:basedOn w:val="Normal"/>
    <w:next w:val="Normal"/>
    <w:link w:val="Titlu1Caracter"/>
    <w:uiPriority w:val="9"/>
    <w:qFormat/>
    <w:rsid w:val="007211F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unhideWhenUsed/>
    <w:qFormat/>
    <w:rsid w:val="007211F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7211F5"/>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7211F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Titlu5">
    <w:name w:val="heading 5"/>
    <w:basedOn w:val="Normal"/>
    <w:next w:val="Normal"/>
    <w:link w:val="Titlu5Caracter"/>
    <w:uiPriority w:val="9"/>
    <w:semiHidden/>
    <w:unhideWhenUsed/>
    <w:qFormat/>
    <w:rsid w:val="007211F5"/>
    <w:pPr>
      <w:keepNext/>
      <w:keepLines/>
      <w:spacing w:before="80" w:after="40"/>
      <w:outlineLvl w:val="4"/>
    </w:pPr>
    <w:rPr>
      <w:rFonts w:asciiTheme="minorHAnsi" w:eastAsiaTheme="majorEastAsia" w:hAnsiTheme="minorHAnsi" w:cstheme="majorBidi"/>
      <w:color w:val="365F91" w:themeColor="accent1" w:themeShade="BF"/>
    </w:rPr>
  </w:style>
  <w:style w:type="paragraph" w:styleId="Titlu6">
    <w:name w:val="heading 6"/>
    <w:basedOn w:val="Normal"/>
    <w:next w:val="Normal"/>
    <w:link w:val="Titlu6Caracter"/>
    <w:uiPriority w:val="9"/>
    <w:semiHidden/>
    <w:unhideWhenUsed/>
    <w:qFormat/>
    <w:rsid w:val="007211F5"/>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7211F5"/>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7211F5"/>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7211F5"/>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locked/>
    <w:rsid w:val="007211F5"/>
    <w:rPr>
      <w:rFonts w:asciiTheme="majorHAnsi" w:eastAsiaTheme="majorEastAsia" w:hAnsiTheme="majorHAnsi" w:cstheme="majorBidi"/>
      <w:color w:val="365F91" w:themeColor="accent1" w:themeShade="BF"/>
      <w:sz w:val="40"/>
      <w:szCs w:val="40"/>
      <w:lang w:val="ru-RU" w:eastAsia="ru-RU"/>
    </w:rPr>
  </w:style>
  <w:style w:type="character" w:customStyle="1" w:styleId="Titlu2Caracter">
    <w:name w:val="Titlu 2 Caracter"/>
    <w:basedOn w:val="Fontdeparagrafimplicit"/>
    <w:link w:val="Titlu2"/>
    <w:uiPriority w:val="9"/>
    <w:semiHidden/>
    <w:locked/>
    <w:rsid w:val="007211F5"/>
    <w:rPr>
      <w:rFonts w:asciiTheme="majorHAnsi" w:eastAsiaTheme="majorEastAsia" w:hAnsiTheme="majorHAnsi" w:cstheme="majorBidi"/>
      <w:color w:val="365F91" w:themeColor="accent1" w:themeShade="BF"/>
      <w:sz w:val="32"/>
      <w:szCs w:val="32"/>
      <w:lang w:val="ru-RU" w:eastAsia="ru-RU"/>
    </w:rPr>
  </w:style>
  <w:style w:type="character" w:customStyle="1" w:styleId="Titlu3Caracter">
    <w:name w:val="Titlu 3 Caracter"/>
    <w:basedOn w:val="Fontdeparagrafimplicit"/>
    <w:link w:val="Titlu3"/>
    <w:uiPriority w:val="9"/>
    <w:semiHidden/>
    <w:locked/>
    <w:rsid w:val="007211F5"/>
    <w:rPr>
      <w:rFonts w:eastAsiaTheme="majorEastAsia" w:cstheme="majorBidi"/>
      <w:color w:val="365F91" w:themeColor="accent1" w:themeShade="BF"/>
      <w:sz w:val="28"/>
      <w:szCs w:val="28"/>
      <w:lang w:val="ru-RU" w:eastAsia="ru-RU"/>
    </w:rPr>
  </w:style>
  <w:style w:type="character" w:customStyle="1" w:styleId="Titlu4Caracter">
    <w:name w:val="Titlu 4 Caracter"/>
    <w:basedOn w:val="Fontdeparagrafimplicit"/>
    <w:link w:val="Titlu4"/>
    <w:uiPriority w:val="9"/>
    <w:semiHidden/>
    <w:locked/>
    <w:rsid w:val="007211F5"/>
    <w:rPr>
      <w:rFonts w:eastAsiaTheme="majorEastAsia" w:cstheme="majorBidi"/>
      <w:i/>
      <w:iCs/>
      <w:color w:val="365F91" w:themeColor="accent1" w:themeShade="BF"/>
      <w:sz w:val="20"/>
      <w:lang w:val="ru-RU" w:eastAsia="ru-RU"/>
    </w:rPr>
  </w:style>
  <w:style w:type="character" w:customStyle="1" w:styleId="Titlu5Caracter">
    <w:name w:val="Titlu 5 Caracter"/>
    <w:basedOn w:val="Fontdeparagrafimplicit"/>
    <w:link w:val="Titlu5"/>
    <w:uiPriority w:val="9"/>
    <w:semiHidden/>
    <w:locked/>
    <w:rsid w:val="007211F5"/>
    <w:rPr>
      <w:rFonts w:eastAsiaTheme="majorEastAsia" w:cstheme="majorBidi"/>
      <w:color w:val="365F91" w:themeColor="accent1" w:themeShade="BF"/>
      <w:sz w:val="20"/>
      <w:lang w:val="ru-RU" w:eastAsia="ru-RU"/>
    </w:rPr>
  </w:style>
  <w:style w:type="character" w:customStyle="1" w:styleId="Titlu6Caracter">
    <w:name w:val="Titlu 6 Caracter"/>
    <w:basedOn w:val="Fontdeparagrafimplicit"/>
    <w:link w:val="Titlu6"/>
    <w:uiPriority w:val="9"/>
    <w:semiHidden/>
    <w:locked/>
    <w:rsid w:val="007211F5"/>
    <w:rPr>
      <w:rFonts w:eastAsiaTheme="majorEastAsia" w:cstheme="majorBidi"/>
      <w:i/>
      <w:iCs/>
      <w:color w:val="595959" w:themeColor="text1" w:themeTint="A6"/>
      <w:sz w:val="20"/>
      <w:lang w:val="ru-RU" w:eastAsia="ru-RU"/>
    </w:rPr>
  </w:style>
  <w:style w:type="character" w:customStyle="1" w:styleId="Titlu7Caracter">
    <w:name w:val="Titlu 7 Caracter"/>
    <w:basedOn w:val="Fontdeparagrafimplicit"/>
    <w:link w:val="Titlu7"/>
    <w:uiPriority w:val="9"/>
    <w:semiHidden/>
    <w:locked/>
    <w:rsid w:val="007211F5"/>
    <w:rPr>
      <w:rFonts w:eastAsiaTheme="majorEastAsia" w:cstheme="majorBidi"/>
      <w:color w:val="595959" w:themeColor="text1" w:themeTint="A6"/>
      <w:sz w:val="20"/>
      <w:lang w:val="ru-RU" w:eastAsia="ru-RU"/>
    </w:rPr>
  </w:style>
  <w:style w:type="character" w:customStyle="1" w:styleId="Titlu8Caracter">
    <w:name w:val="Titlu 8 Caracter"/>
    <w:basedOn w:val="Fontdeparagrafimplicit"/>
    <w:link w:val="Titlu8"/>
    <w:uiPriority w:val="9"/>
    <w:semiHidden/>
    <w:locked/>
    <w:rsid w:val="007211F5"/>
    <w:rPr>
      <w:rFonts w:eastAsiaTheme="majorEastAsia" w:cstheme="majorBidi"/>
      <w:i/>
      <w:iCs/>
      <w:color w:val="272727" w:themeColor="text1" w:themeTint="D8"/>
      <w:sz w:val="20"/>
      <w:lang w:val="ru-RU" w:eastAsia="ru-RU"/>
    </w:rPr>
  </w:style>
  <w:style w:type="character" w:customStyle="1" w:styleId="Titlu9Caracter">
    <w:name w:val="Titlu 9 Caracter"/>
    <w:basedOn w:val="Fontdeparagrafimplicit"/>
    <w:link w:val="Titlu9"/>
    <w:uiPriority w:val="9"/>
    <w:semiHidden/>
    <w:locked/>
    <w:rsid w:val="007211F5"/>
    <w:rPr>
      <w:rFonts w:eastAsiaTheme="majorEastAsia" w:cstheme="majorBidi"/>
      <w:color w:val="272727" w:themeColor="text1" w:themeTint="D8"/>
      <w:sz w:val="20"/>
      <w:lang w:val="ru-RU" w:eastAsia="ru-RU"/>
    </w:rPr>
  </w:style>
  <w:style w:type="character" w:customStyle="1" w:styleId="Heading1Char">
    <w:name w:val="Heading 1 Char"/>
    <w:basedOn w:val="Fontdeparagrafimplicit"/>
    <w:uiPriority w:val="9"/>
    <w:qFormat/>
    <w:rsid w:val="007211F5"/>
    <w:rPr>
      <w:rFonts w:asciiTheme="majorHAnsi" w:eastAsiaTheme="majorEastAsia" w:hAnsiTheme="majorHAnsi" w:cstheme="majorBidi"/>
      <w:b/>
      <w:bCs/>
      <w:color w:val="365F91" w:themeColor="accent1" w:themeShade="BF"/>
      <w:sz w:val="28"/>
      <w:szCs w:val="28"/>
      <w:lang w:val="ru-RU" w:eastAsia="ru-RU"/>
    </w:rPr>
  </w:style>
  <w:style w:type="character" w:customStyle="1" w:styleId="Heading2Char">
    <w:name w:val="Heading 2 Char"/>
    <w:basedOn w:val="Fontdeparagrafimplicit"/>
    <w:semiHidden/>
    <w:qFormat/>
    <w:rsid w:val="007211F5"/>
    <w:rPr>
      <w:rFonts w:asciiTheme="majorHAnsi" w:eastAsiaTheme="majorEastAsia" w:hAnsiTheme="majorHAnsi" w:cstheme="majorBidi"/>
      <w:b/>
      <w:bCs/>
      <w:color w:val="4F81BD" w:themeColor="accent1"/>
      <w:sz w:val="26"/>
      <w:szCs w:val="26"/>
      <w:lang w:val="ru-RU" w:eastAsia="ru-RU"/>
    </w:rPr>
  </w:style>
  <w:style w:type="character" w:customStyle="1" w:styleId="Heading3Char">
    <w:name w:val="Heading 3 Char"/>
    <w:basedOn w:val="Fontdeparagrafimplicit"/>
    <w:semiHidden/>
    <w:qFormat/>
    <w:rsid w:val="007211F5"/>
    <w:rPr>
      <w:rFonts w:asciiTheme="majorHAnsi" w:eastAsiaTheme="majorEastAsia" w:hAnsiTheme="majorHAnsi" w:cstheme="majorBidi"/>
      <w:b/>
      <w:bCs/>
      <w:color w:val="4F81BD" w:themeColor="accent1"/>
      <w:sz w:val="20"/>
      <w:lang w:val="ru-RU" w:eastAsia="ru-RU"/>
    </w:rPr>
  </w:style>
  <w:style w:type="character" w:customStyle="1" w:styleId="Heading4Char">
    <w:name w:val="Heading 4 Char"/>
    <w:basedOn w:val="Fontdeparagrafimplicit"/>
    <w:uiPriority w:val="9"/>
    <w:semiHidden/>
    <w:qFormat/>
    <w:rsid w:val="007211F5"/>
    <w:rPr>
      <w:rFonts w:asciiTheme="majorHAnsi" w:eastAsiaTheme="majorEastAsia" w:hAnsiTheme="majorHAnsi" w:cstheme="majorBidi"/>
      <w:b/>
      <w:bCs/>
      <w:i/>
      <w:iCs/>
      <w:color w:val="4F81BD" w:themeColor="accent1"/>
      <w:sz w:val="20"/>
      <w:lang w:val="ru-RU" w:eastAsia="ru-RU"/>
    </w:rPr>
  </w:style>
  <w:style w:type="character" w:customStyle="1" w:styleId="Heading5Char">
    <w:name w:val="Heading 5 Char"/>
    <w:basedOn w:val="Fontdeparagrafimplicit"/>
    <w:uiPriority w:val="9"/>
    <w:semiHidden/>
    <w:qFormat/>
    <w:rsid w:val="007211F5"/>
    <w:rPr>
      <w:rFonts w:asciiTheme="majorHAnsi" w:eastAsiaTheme="majorEastAsia" w:hAnsiTheme="majorHAnsi" w:cstheme="majorBidi"/>
      <w:color w:val="243F60" w:themeColor="accent1" w:themeShade="7F"/>
      <w:sz w:val="20"/>
      <w:lang w:val="ru-RU" w:eastAsia="ru-RU"/>
    </w:rPr>
  </w:style>
  <w:style w:type="character" w:customStyle="1" w:styleId="Heading6Char">
    <w:name w:val="Heading 6 Char"/>
    <w:basedOn w:val="Fontdeparagrafimplicit"/>
    <w:uiPriority w:val="9"/>
    <w:semiHidden/>
    <w:qFormat/>
    <w:rsid w:val="007211F5"/>
    <w:rPr>
      <w:rFonts w:asciiTheme="majorHAnsi" w:eastAsiaTheme="majorEastAsia" w:hAnsiTheme="majorHAnsi" w:cstheme="majorBidi"/>
      <w:i/>
      <w:iCs/>
      <w:color w:val="243F60" w:themeColor="accent1" w:themeShade="7F"/>
      <w:sz w:val="20"/>
      <w:lang w:val="ru-RU" w:eastAsia="ru-RU"/>
    </w:rPr>
  </w:style>
  <w:style w:type="character" w:customStyle="1" w:styleId="Heading7Char">
    <w:name w:val="Heading 7 Char"/>
    <w:basedOn w:val="Fontdeparagrafimplicit"/>
    <w:uiPriority w:val="9"/>
    <w:semiHidden/>
    <w:qFormat/>
    <w:rsid w:val="007211F5"/>
    <w:rPr>
      <w:rFonts w:asciiTheme="majorHAnsi" w:eastAsiaTheme="majorEastAsia" w:hAnsiTheme="majorHAnsi" w:cstheme="majorBidi"/>
      <w:i/>
      <w:iCs/>
      <w:color w:val="404040" w:themeColor="text1" w:themeTint="BF"/>
      <w:sz w:val="20"/>
      <w:lang w:val="ru-RU" w:eastAsia="ru-RU"/>
    </w:rPr>
  </w:style>
  <w:style w:type="character" w:customStyle="1" w:styleId="Heading8Char">
    <w:name w:val="Heading 8 Char"/>
    <w:basedOn w:val="Fontdeparagrafimplicit"/>
    <w:uiPriority w:val="9"/>
    <w:semiHidden/>
    <w:qFormat/>
    <w:rsid w:val="007211F5"/>
    <w:rPr>
      <w:rFonts w:asciiTheme="majorHAnsi" w:eastAsiaTheme="majorEastAsia" w:hAnsiTheme="majorHAnsi" w:cstheme="majorBidi"/>
      <w:color w:val="404040" w:themeColor="text1" w:themeTint="BF"/>
      <w:sz w:val="20"/>
      <w:szCs w:val="20"/>
      <w:lang w:val="ru-RU" w:eastAsia="ru-RU"/>
    </w:rPr>
  </w:style>
  <w:style w:type="character" w:customStyle="1" w:styleId="Heading9Char">
    <w:name w:val="Heading 9 Char"/>
    <w:basedOn w:val="Fontdeparagrafimplicit"/>
    <w:uiPriority w:val="9"/>
    <w:semiHidden/>
    <w:qFormat/>
    <w:rsid w:val="007211F5"/>
    <w:rPr>
      <w:rFonts w:asciiTheme="majorHAnsi" w:eastAsiaTheme="majorEastAsia" w:hAnsiTheme="majorHAnsi" w:cstheme="majorBidi"/>
      <w:i/>
      <w:iCs/>
      <w:color w:val="404040" w:themeColor="text1" w:themeTint="BF"/>
      <w:sz w:val="20"/>
      <w:szCs w:val="20"/>
      <w:lang w:val="ru-RU" w:eastAsia="ru-RU"/>
    </w:rPr>
  </w:style>
  <w:style w:type="character" w:styleId="Hyperlink">
    <w:name w:val="Hyperlink"/>
    <w:uiPriority w:val="99"/>
    <w:unhideWhenUsed/>
    <w:qFormat/>
    <w:rsid w:val="007211F5"/>
    <w:rPr>
      <w:color w:val="0000FF"/>
      <w:u w:val="single"/>
    </w:rPr>
  </w:style>
  <w:style w:type="paragraph" w:styleId="NormalWeb">
    <w:name w:val="Normal (Web)"/>
    <w:basedOn w:val="Normal"/>
    <w:unhideWhenUsed/>
    <w:qFormat/>
    <w:rsid w:val="007211F5"/>
    <w:pPr>
      <w:spacing w:before="100" w:beforeAutospacing="1" w:after="100" w:afterAutospacing="1"/>
      <w:jc w:val="left"/>
    </w:pPr>
    <w:rPr>
      <w:rFonts w:ascii="Times New Roman" w:eastAsia="Times New Roman" w:hAnsi="Times New Roman"/>
      <w:sz w:val="24"/>
      <w:szCs w:val="24"/>
      <w:lang w:val="en-US" w:eastAsia="en-US"/>
    </w:rPr>
  </w:style>
  <w:style w:type="paragraph" w:styleId="Cuprins1">
    <w:name w:val="toc 1"/>
    <w:basedOn w:val="Normal"/>
    <w:next w:val="Normal"/>
    <w:autoRedefine/>
    <w:uiPriority w:val="39"/>
    <w:unhideWhenUsed/>
    <w:rsid w:val="007211F5"/>
    <w:pPr>
      <w:spacing w:after="160" w:line="252" w:lineRule="auto"/>
      <w:jc w:val="left"/>
    </w:pPr>
    <w:rPr>
      <w:rFonts w:ascii="Calibri" w:hAnsi="Calibri"/>
      <w:sz w:val="22"/>
      <w:lang w:val="ro-RO" w:eastAsia="en-US"/>
    </w:rPr>
  </w:style>
  <w:style w:type="paragraph" w:styleId="Indentnormal">
    <w:name w:val="Normal Indent"/>
    <w:basedOn w:val="Normal"/>
    <w:uiPriority w:val="99"/>
    <w:semiHidden/>
    <w:unhideWhenUsed/>
    <w:rsid w:val="007211F5"/>
    <w:pPr>
      <w:suppressAutoHyphens/>
      <w:ind w:left="720"/>
    </w:pPr>
    <w:rPr>
      <w:rFonts w:ascii="futura pt book" w:hAnsi="futura pt book"/>
      <w:sz w:val="22"/>
      <w:szCs w:val="20"/>
      <w:lang w:val="en-US" w:eastAsia="en-US"/>
    </w:rPr>
  </w:style>
  <w:style w:type="paragraph" w:styleId="Textnotdesubsol">
    <w:name w:val="footnote text"/>
    <w:basedOn w:val="Normal"/>
    <w:link w:val="TextnotdesubsolCaracter"/>
    <w:uiPriority w:val="99"/>
    <w:unhideWhenUsed/>
    <w:rsid w:val="007211F5"/>
    <w:pPr>
      <w:widowControl w:val="0"/>
      <w:suppressAutoHyphens/>
      <w:jc w:val="left"/>
    </w:pPr>
    <w:rPr>
      <w:rFonts w:ascii="Times New Roman" w:eastAsia="Andale Sans UI" w:hAnsi="Times New Roman"/>
      <w:kern w:val="2"/>
      <w:szCs w:val="20"/>
      <w:lang w:val="ro-RO"/>
    </w:rPr>
  </w:style>
  <w:style w:type="character" w:customStyle="1" w:styleId="TextnotdesubsolCaracter">
    <w:name w:val="Text notă de subsol Caracter"/>
    <w:basedOn w:val="Fontdeparagrafimplicit"/>
    <w:link w:val="Textnotdesubsol"/>
    <w:uiPriority w:val="99"/>
    <w:semiHidden/>
    <w:locked/>
    <w:rsid w:val="007211F5"/>
    <w:rPr>
      <w:rFonts w:ascii="Times New Roman" w:eastAsia="Andale Sans UI" w:hAnsi="Times New Roman" w:cs="Times New Roman"/>
      <w:kern w:val="2"/>
      <w:sz w:val="20"/>
      <w:szCs w:val="20"/>
      <w:lang w:eastAsia="ru-RU"/>
    </w:rPr>
  </w:style>
  <w:style w:type="character" w:customStyle="1" w:styleId="FootnoteTextChar">
    <w:name w:val="Footnote Text Char"/>
    <w:basedOn w:val="Fontdeparagrafimplicit"/>
    <w:uiPriority w:val="99"/>
    <w:rsid w:val="007211F5"/>
    <w:rPr>
      <w:rFonts w:ascii="Arial" w:eastAsia="Calibri" w:hAnsi="Arial" w:cs="Times New Roman"/>
      <w:sz w:val="20"/>
      <w:szCs w:val="20"/>
      <w:lang w:val="ru-RU" w:eastAsia="ru-RU"/>
    </w:rPr>
  </w:style>
  <w:style w:type="paragraph" w:styleId="Textcomentariu">
    <w:name w:val="annotation text"/>
    <w:basedOn w:val="Normal"/>
    <w:link w:val="TextcomentariuCaracter"/>
    <w:uiPriority w:val="99"/>
    <w:semiHidden/>
    <w:unhideWhenUsed/>
    <w:rsid w:val="007211F5"/>
    <w:pPr>
      <w:jc w:val="left"/>
    </w:pPr>
    <w:rPr>
      <w:rFonts w:ascii="Times New Roman" w:eastAsia="Times New Roman" w:hAnsi="Times New Roman"/>
      <w:szCs w:val="20"/>
      <w:lang w:val="ro-RO" w:eastAsia="en-US"/>
    </w:rPr>
  </w:style>
  <w:style w:type="character" w:customStyle="1" w:styleId="TextcomentariuCaracter">
    <w:name w:val="Text comentariu Caracter"/>
    <w:basedOn w:val="Fontdeparagrafimplicit"/>
    <w:link w:val="Textcomentariu"/>
    <w:uiPriority w:val="99"/>
    <w:semiHidden/>
    <w:locked/>
    <w:rsid w:val="007211F5"/>
    <w:rPr>
      <w:rFonts w:ascii="Times New Roman" w:eastAsia="Times New Roman" w:hAnsi="Times New Roman" w:cs="Times New Roman"/>
      <w:sz w:val="20"/>
      <w:szCs w:val="20"/>
    </w:rPr>
  </w:style>
  <w:style w:type="character" w:customStyle="1" w:styleId="CommentTextChar">
    <w:name w:val="Comment Text Char"/>
    <w:basedOn w:val="Fontdeparagrafimplicit"/>
    <w:uiPriority w:val="99"/>
    <w:semiHidden/>
    <w:rsid w:val="007211F5"/>
    <w:rPr>
      <w:rFonts w:ascii="Arial" w:eastAsia="Calibri" w:hAnsi="Arial" w:cs="Times New Roman"/>
      <w:sz w:val="20"/>
      <w:szCs w:val="20"/>
      <w:lang w:val="ru-RU" w:eastAsia="ru-RU"/>
    </w:rPr>
  </w:style>
  <w:style w:type="paragraph" w:styleId="Antet">
    <w:name w:val="header"/>
    <w:basedOn w:val="Normal"/>
    <w:link w:val="AntetCaracter"/>
    <w:unhideWhenUsed/>
    <w:qFormat/>
    <w:rsid w:val="007211F5"/>
    <w:pPr>
      <w:tabs>
        <w:tab w:val="center" w:pos="4513"/>
        <w:tab w:val="right" w:pos="9026"/>
      </w:tabs>
    </w:pPr>
    <w:rPr>
      <w:szCs w:val="20"/>
    </w:rPr>
  </w:style>
  <w:style w:type="character" w:customStyle="1" w:styleId="AntetCaracter">
    <w:name w:val="Antet Caracter"/>
    <w:basedOn w:val="Fontdeparagrafimplicit"/>
    <w:link w:val="Antet"/>
    <w:uiPriority w:val="99"/>
    <w:locked/>
    <w:rsid w:val="007211F5"/>
    <w:rPr>
      <w:rFonts w:ascii="Arial" w:eastAsia="Calibri" w:hAnsi="Arial" w:cs="Times New Roman"/>
      <w:sz w:val="20"/>
      <w:szCs w:val="20"/>
      <w:lang w:val="ru-RU" w:eastAsia="ru-RU"/>
    </w:rPr>
  </w:style>
  <w:style w:type="character" w:customStyle="1" w:styleId="HeaderChar">
    <w:name w:val="Header Char"/>
    <w:basedOn w:val="Fontdeparagrafimplicit"/>
    <w:uiPriority w:val="99"/>
    <w:qFormat/>
    <w:rsid w:val="007211F5"/>
    <w:rPr>
      <w:rFonts w:ascii="Arial" w:eastAsia="Calibri" w:hAnsi="Arial" w:cs="Times New Roman"/>
      <w:sz w:val="20"/>
      <w:lang w:val="ru-RU" w:eastAsia="ru-RU"/>
    </w:rPr>
  </w:style>
  <w:style w:type="paragraph" w:styleId="Subsol">
    <w:name w:val="footer"/>
    <w:basedOn w:val="Normal"/>
    <w:link w:val="SubsolCaracter"/>
    <w:uiPriority w:val="99"/>
    <w:unhideWhenUsed/>
    <w:qFormat/>
    <w:rsid w:val="007211F5"/>
    <w:pPr>
      <w:tabs>
        <w:tab w:val="center" w:pos="4513"/>
        <w:tab w:val="right" w:pos="9026"/>
      </w:tabs>
    </w:pPr>
    <w:rPr>
      <w:szCs w:val="20"/>
    </w:rPr>
  </w:style>
  <w:style w:type="character" w:customStyle="1" w:styleId="SubsolCaracter">
    <w:name w:val="Subsol Caracter"/>
    <w:basedOn w:val="Fontdeparagrafimplicit"/>
    <w:link w:val="Subsol"/>
    <w:uiPriority w:val="99"/>
    <w:locked/>
    <w:rsid w:val="007211F5"/>
    <w:rPr>
      <w:rFonts w:ascii="Arial" w:eastAsia="Calibri" w:hAnsi="Arial" w:cs="Times New Roman"/>
      <w:sz w:val="20"/>
      <w:szCs w:val="20"/>
      <w:lang w:val="ru-RU" w:eastAsia="ru-RU"/>
    </w:rPr>
  </w:style>
  <w:style w:type="character" w:customStyle="1" w:styleId="FooterChar">
    <w:name w:val="Footer Char"/>
    <w:basedOn w:val="Fontdeparagrafimplicit"/>
    <w:uiPriority w:val="99"/>
    <w:qFormat/>
    <w:rsid w:val="007211F5"/>
    <w:rPr>
      <w:rFonts w:ascii="Arial" w:eastAsia="Calibri" w:hAnsi="Arial" w:cs="Times New Roman"/>
      <w:sz w:val="20"/>
      <w:lang w:val="ru-RU" w:eastAsia="ru-RU"/>
    </w:rPr>
  </w:style>
  <w:style w:type="paragraph" w:styleId="Corptext">
    <w:name w:val="Body Text"/>
    <w:basedOn w:val="Normal"/>
    <w:link w:val="CorptextCaracter"/>
    <w:unhideWhenUsed/>
    <w:qFormat/>
    <w:rsid w:val="007211F5"/>
    <w:pPr>
      <w:widowControl w:val="0"/>
      <w:suppressAutoHyphens/>
      <w:spacing w:after="120"/>
      <w:jc w:val="left"/>
    </w:pPr>
    <w:rPr>
      <w:rFonts w:ascii="Times New Roman" w:eastAsia="Andale Sans UI" w:hAnsi="Times New Roman"/>
      <w:kern w:val="2"/>
      <w:sz w:val="24"/>
      <w:szCs w:val="24"/>
      <w:lang w:eastAsia="ar-SA"/>
    </w:rPr>
  </w:style>
  <w:style w:type="character" w:customStyle="1" w:styleId="CorptextCaracter">
    <w:name w:val="Corp text Caracter"/>
    <w:basedOn w:val="Fontdeparagrafimplicit"/>
    <w:link w:val="Corptext"/>
    <w:locked/>
    <w:rsid w:val="007211F5"/>
    <w:rPr>
      <w:rFonts w:ascii="Times New Roman" w:eastAsia="Andale Sans UI" w:hAnsi="Times New Roman" w:cs="Times New Roman"/>
      <w:kern w:val="2"/>
      <w:sz w:val="24"/>
      <w:szCs w:val="24"/>
      <w:lang w:val="ru-RU" w:eastAsia="ar-SA"/>
    </w:rPr>
  </w:style>
  <w:style w:type="character" w:customStyle="1" w:styleId="BodyTextChar">
    <w:name w:val="Body Text Char"/>
    <w:basedOn w:val="Fontdeparagrafimplicit"/>
    <w:uiPriority w:val="99"/>
    <w:semiHidden/>
    <w:rsid w:val="007211F5"/>
    <w:rPr>
      <w:rFonts w:ascii="Arial" w:eastAsia="Calibri" w:hAnsi="Arial" w:cs="Times New Roman"/>
      <w:sz w:val="20"/>
      <w:lang w:val="ru-RU" w:eastAsia="ru-RU"/>
    </w:rPr>
  </w:style>
  <w:style w:type="paragraph" w:styleId="List">
    <w:name w:val="List"/>
    <w:basedOn w:val="Corptext"/>
    <w:uiPriority w:val="99"/>
    <w:semiHidden/>
    <w:unhideWhenUsed/>
    <w:rsid w:val="007211F5"/>
    <w:pPr>
      <w:widowControl/>
    </w:pPr>
    <w:rPr>
      <w:rFonts w:eastAsia="Times New Roman" w:cs="Mangal"/>
      <w:kern w:val="0"/>
      <w:szCs w:val="20"/>
      <w:lang w:val="ro-RO"/>
    </w:rPr>
  </w:style>
  <w:style w:type="paragraph" w:styleId="Titlu">
    <w:name w:val="Title"/>
    <w:basedOn w:val="Normal"/>
    <w:next w:val="Normal"/>
    <w:link w:val="TitluCaracter"/>
    <w:uiPriority w:val="10"/>
    <w:qFormat/>
    <w:rsid w:val="007211F5"/>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locked/>
    <w:rsid w:val="007211F5"/>
    <w:rPr>
      <w:rFonts w:asciiTheme="majorHAnsi" w:eastAsiaTheme="majorEastAsia" w:hAnsiTheme="majorHAnsi" w:cstheme="majorBidi"/>
      <w:spacing w:val="-10"/>
      <w:kern w:val="28"/>
      <w:sz w:val="56"/>
      <w:szCs w:val="56"/>
      <w:lang w:val="ru-RU" w:eastAsia="ru-RU"/>
    </w:rPr>
  </w:style>
  <w:style w:type="character" w:customStyle="1" w:styleId="TitleChar">
    <w:name w:val="Title Char"/>
    <w:basedOn w:val="Fontdeparagrafimplicit"/>
    <w:uiPriority w:val="10"/>
    <w:qFormat/>
    <w:rsid w:val="007211F5"/>
    <w:rPr>
      <w:rFonts w:asciiTheme="majorHAnsi" w:eastAsiaTheme="majorEastAsia" w:hAnsiTheme="majorHAnsi" w:cstheme="majorBidi"/>
      <w:color w:val="17365D" w:themeColor="text2" w:themeShade="BF"/>
      <w:spacing w:val="5"/>
      <w:kern w:val="28"/>
      <w:sz w:val="52"/>
      <w:szCs w:val="52"/>
      <w:lang w:val="ru-RU" w:eastAsia="ru-RU"/>
    </w:rPr>
  </w:style>
  <w:style w:type="paragraph" w:styleId="Indentcorptext">
    <w:name w:val="Body Text Indent"/>
    <w:basedOn w:val="Normal"/>
    <w:link w:val="IndentcorptextCaracter"/>
    <w:uiPriority w:val="99"/>
    <w:semiHidden/>
    <w:unhideWhenUsed/>
    <w:rsid w:val="007211F5"/>
    <w:pPr>
      <w:spacing w:after="120"/>
      <w:ind w:left="360"/>
    </w:pPr>
  </w:style>
  <w:style w:type="character" w:customStyle="1" w:styleId="IndentcorptextCaracter">
    <w:name w:val="Indent corp text Caracter"/>
    <w:basedOn w:val="Fontdeparagrafimplicit"/>
    <w:link w:val="Indentcorptext"/>
    <w:uiPriority w:val="99"/>
    <w:semiHidden/>
    <w:locked/>
    <w:rsid w:val="007211F5"/>
    <w:rPr>
      <w:rFonts w:ascii="Arial" w:eastAsia="Calibri" w:hAnsi="Arial" w:cs="Times New Roman"/>
      <w:sz w:val="20"/>
      <w:lang w:val="ru-RU" w:eastAsia="ru-RU"/>
    </w:rPr>
  </w:style>
  <w:style w:type="character" w:customStyle="1" w:styleId="BodyTextIndentChar">
    <w:name w:val="Body Text Indent Char"/>
    <w:basedOn w:val="Fontdeparagrafimplicit"/>
    <w:uiPriority w:val="99"/>
    <w:semiHidden/>
    <w:rsid w:val="007211F5"/>
    <w:rPr>
      <w:rFonts w:ascii="Arial" w:eastAsia="Calibri" w:hAnsi="Arial" w:cs="Times New Roman"/>
      <w:sz w:val="20"/>
      <w:lang w:val="ru-RU" w:eastAsia="ru-RU"/>
    </w:rPr>
  </w:style>
  <w:style w:type="paragraph" w:styleId="Subtitlu">
    <w:name w:val="Subtitle"/>
    <w:basedOn w:val="Normal"/>
    <w:next w:val="Normal"/>
    <w:link w:val="SubtitluCaracter"/>
    <w:uiPriority w:val="11"/>
    <w:qFormat/>
    <w:rsid w:val="007211F5"/>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locked/>
    <w:rsid w:val="007211F5"/>
    <w:rPr>
      <w:rFonts w:eastAsiaTheme="majorEastAsia" w:cstheme="majorBidi"/>
      <w:color w:val="595959" w:themeColor="text1" w:themeTint="A6"/>
      <w:spacing w:val="15"/>
      <w:sz w:val="28"/>
      <w:szCs w:val="28"/>
      <w:lang w:val="ru-RU" w:eastAsia="ru-RU"/>
    </w:rPr>
  </w:style>
  <w:style w:type="character" w:customStyle="1" w:styleId="SubtitleChar">
    <w:name w:val="Subtitle Char"/>
    <w:basedOn w:val="Fontdeparagrafimplicit"/>
    <w:uiPriority w:val="11"/>
    <w:qFormat/>
    <w:rsid w:val="007211F5"/>
    <w:rPr>
      <w:rFonts w:asciiTheme="majorHAnsi" w:eastAsiaTheme="majorEastAsia" w:hAnsiTheme="majorHAnsi" w:cstheme="majorBidi"/>
      <w:i/>
      <w:iCs/>
      <w:color w:val="4F81BD" w:themeColor="accent1"/>
      <w:spacing w:val="15"/>
      <w:sz w:val="24"/>
      <w:szCs w:val="24"/>
      <w:lang w:val="ru-RU" w:eastAsia="ru-RU"/>
    </w:rPr>
  </w:style>
  <w:style w:type="paragraph" w:styleId="Corptext2">
    <w:name w:val="Body Text 2"/>
    <w:basedOn w:val="Normal"/>
    <w:link w:val="Corptext2Caracter"/>
    <w:uiPriority w:val="99"/>
    <w:semiHidden/>
    <w:unhideWhenUsed/>
    <w:rsid w:val="007211F5"/>
    <w:pPr>
      <w:spacing w:after="120" w:line="480" w:lineRule="auto"/>
      <w:jc w:val="left"/>
    </w:pPr>
    <w:rPr>
      <w:rFonts w:ascii="Calibri" w:hAnsi="Calibri"/>
      <w:sz w:val="22"/>
      <w:lang w:val="ro-RO" w:eastAsia="en-US"/>
    </w:rPr>
  </w:style>
  <w:style w:type="character" w:customStyle="1" w:styleId="Corptext2Caracter">
    <w:name w:val="Corp text 2 Caracter"/>
    <w:basedOn w:val="Fontdeparagrafimplicit"/>
    <w:link w:val="Corptext2"/>
    <w:uiPriority w:val="99"/>
    <w:semiHidden/>
    <w:locked/>
    <w:rsid w:val="007211F5"/>
    <w:rPr>
      <w:rFonts w:ascii="Calibri" w:eastAsia="Calibri" w:hAnsi="Calibri" w:cs="Times New Roman"/>
    </w:rPr>
  </w:style>
  <w:style w:type="character" w:customStyle="1" w:styleId="BodyText2Char">
    <w:name w:val="Body Text 2 Char"/>
    <w:basedOn w:val="Fontdeparagrafimplicit"/>
    <w:uiPriority w:val="99"/>
    <w:semiHidden/>
    <w:rsid w:val="007211F5"/>
    <w:rPr>
      <w:rFonts w:ascii="Arial" w:eastAsia="Calibri" w:hAnsi="Arial" w:cs="Times New Roman"/>
      <w:sz w:val="20"/>
      <w:lang w:val="ru-RU" w:eastAsia="ru-RU"/>
    </w:rPr>
  </w:style>
  <w:style w:type="paragraph" w:styleId="Indentcorptext2">
    <w:name w:val="Body Text Indent 2"/>
    <w:basedOn w:val="Normal"/>
    <w:link w:val="Indentcorptext2Caracter"/>
    <w:uiPriority w:val="99"/>
    <w:semiHidden/>
    <w:unhideWhenUsed/>
    <w:rsid w:val="007211F5"/>
    <w:pPr>
      <w:spacing w:after="120" w:line="480" w:lineRule="auto"/>
      <w:ind w:left="360"/>
    </w:pPr>
  </w:style>
  <w:style w:type="character" w:customStyle="1" w:styleId="Indentcorptext2Caracter">
    <w:name w:val="Indent corp text 2 Caracter"/>
    <w:basedOn w:val="Fontdeparagrafimplicit"/>
    <w:link w:val="Indentcorptext2"/>
    <w:uiPriority w:val="99"/>
    <w:semiHidden/>
    <w:locked/>
    <w:rsid w:val="007211F5"/>
    <w:rPr>
      <w:rFonts w:ascii="Arial" w:eastAsia="Calibri" w:hAnsi="Arial" w:cs="Times New Roman"/>
      <w:sz w:val="20"/>
      <w:lang w:val="ru-RU" w:eastAsia="ru-RU"/>
    </w:rPr>
  </w:style>
  <w:style w:type="character" w:customStyle="1" w:styleId="BodyTextIndent2Char">
    <w:name w:val="Body Text Indent 2 Char"/>
    <w:basedOn w:val="Fontdeparagrafimplicit"/>
    <w:uiPriority w:val="99"/>
    <w:semiHidden/>
    <w:rsid w:val="007211F5"/>
    <w:rPr>
      <w:rFonts w:ascii="Arial" w:eastAsia="Calibri" w:hAnsi="Arial" w:cs="Times New Roman"/>
      <w:sz w:val="20"/>
      <w:lang w:val="ru-RU" w:eastAsia="ru-RU"/>
    </w:rPr>
  </w:style>
  <w:style w:type="paragraph" w:styleId="Plandocument">
    <w:name w:val="Document Map"/>
    <w:basedOn w:val="Normal"/>
    <w:link w:val="PlandocumentCaracter"/>
    <w:uiPriority w:val="99"/>
    <w:semiHidden/>
    <w:unhideWhenUsed/>
    <w:rsid w:val="007211F5"/>
    <w:pPr>
      <w:jc w:val="left"/>
    </w:pPr>
    <w:rPr>
      <w:rFonts w:ascii="Tahoma" w:eastAsia="Times New Roman" w:hAnsi="Tahoma"/>
      <w:sz w:val="16"/>
      <w:szCs w:val="16"/>
      <w:lang w:val="en-US" w:eastAsia="en-US"/>
    </w:rPr>
  </w:style>
  <w:style w:type="character" w:customStyle="1" w:styleId="PlandocumentCaracter">
    <w:name w:val="Plan document Caracter"/>
    <w:basedOn w:val="Fontdeparagrafimplicit"/>
    <w:link w:val="Plandocument"/>
    <w:uiPriority w:val="99"/>
    <w:semiHidden/>
    <w:locked/>
    <w:rsid w:val="007211F5"/>
    <w:rPr>
      <w:rFonts w:ascii="Tahoma" w:eastAsia="Times New Roman" w:hAnsi="Tahoma" w:cs="Times New Roman"/>
      <w:sz w:val="16"/>
      <w:szCs w:val="16"/>
      <w:lang w:val="en-US"/>
    </w:rPr>
  </w:style>
  <w:style w:type="character" w:customStyle="1" w:styleId="DocumentMapChar">
    <w:name w:val="Document Map Char"/>
    <w:basedOn w:val="Fontdeparagrafimplicit"/>
    <w:uiPriority w:val="99"/>
    <w:semiHidden/>
    <w:rsid w:val="007211F5"/>
    <w:rPr>
      <w:rFonts w:ascii="Tahoma" w:eastAsia="Calibri" w:hAnsi="Tahoma" w:cs="Tahoma"/>
      <w:sz w:val="16"/>
      <w:szCs w:val="16"/>
      <w:lang w:val="ru-RU" w:eastAsia="ru-RU"/>
    </w:rPr>
  </w:style>
  <w:style w:type="paragraph" w:styleId="SubiectComentariu">
    <w:name w:val="annotation subject"/>
    <w:basedOn w:val="Textcomentariu"/>
    <w:next w:val="Textcomentariu"/>
    <w:link w:val="SubiectComentariuCaracter"/>
    <w:uiPriority w:val="99"/>
    <w:semiHidden/>
    <w:unhideWhenUsed/>
    <w:rsid w:val="007211F5"/>
    <w:rPr>
      <w:b/>
      <w:bCs/>
    </w:rPr>
  </w:style>
  <w:style w:type="character" w:customStyle="1" w:styleId="SubiectComentariuCaracter">
    <w:name w:val="Subiect Comentariu Caracter"/>
    <w:basedOn w:val="TextcomentariuCaracter"/>
    <w:link w:val="SubiectComentariu"/>
    <w:uiPriority w:val="99"/>
    <w:semiHidden/>
    <w:locked/>
    <w:rsid w:val="007211F5"/>
    <w:rPr>
      <w:rFonts w:ascii="Times New Roman" w:eastAsia="Times New Roman" w:hAnsi="Times New Roman" w:cs="Times New Roman"/>
      <w:b/>
      <w:bCs/>
      <w:sz w:val="20"/>
      <w:szCs w:val="20"/>
    </w:rPr>
  </w:style>
  <w:style w:type="character" w:customStyle="1" w:styleId="CommentSubjectChar">
    <w:name w:val="Comment Subject Char"/>
    <w:basedOn w:val="CommentTextChar"/>
    <w:uiPriority w:val="99"/>
    <w:semiHidden/>
    <w:rsid w:val="007211F5"/>
    <w:rPr>
      <w:rFonts w:ascii="Arial" w:eastAsia="Calibri" w:hAnsi="Arial" w:cs="Times New Roman"/>
      <w:b/>
      <w:bCs/>
      <w:sz w:val="20"/>
      <w:szCs w:val="20"/>
      <w:lang w:val="ru-RU" w:eastAsia="ru-RU"/>
    </w:rPr>
  </w:style>
  <w:style w:type="paragraph" w:styleId="TextnBalon">
    <w:name w:val="Balloon Text"/>
    <w:basedOn w:val="Normal"/>
    <w:link w:val="TextnBalonCaracter"/>
    <w:semiHidden/>
    <w:unhideWhenUsed/>
    <w:qFormat/>
    <w:rsid w:val="007211F5"/>
    <w:rPr>
      <w:rFonts w:ascii="Segoe UI" w:hAnsi="Segoe UI"/>
      <w:sz w:val="18"/>
      <w:szCs w:val="18"/>
    </w:rPr>
  </w:style>
  <w:style w:type="character" w:customStyle="1" w:styleId="TextnBalonCaracter">
    <w:name w:val="Text în Balon Caracter"/>
    <w:basedOn w:val="Fontdeparagrafimplicit"/>
    <w:link w:val="TextnBalon"/>
    <w:uiPriority w:val="99"/>
    <w:semiHidden/>
    <w:rsid w:val="007211F5"/>
    <w:rPr>
      <w:rFonts w:ascii="Segoe UI" w:eastAsia="Calibri" w:hAnsi="Segoe UI" w:cs="Times New Roman"/>
      <w:sz w:val="18"/>
      <w:szCs w:val="18"/>
      <w:lang w:val="ru-RU" w:eastAsia="ru-RU"/>
    </w:rPr>
  </w:style>
  <w:style w:type="character" w:customStyle="1" w:styleId="FrspaiereCaracter">
    <w:name w:val="Fără spațiere Caracter"/>
    <w:link w:val="Frspaiere"/>
    <w:uiPriority w:val="1"/>
    <w:locked/>
    <w:rsid w:val="007211F5"/>
    <w:rPr>
      <w:rFonts w:ascii="Calibri" w:eastAsia="Calibri" w:hAnsi="Calibri"/>
    </w:rPr>
  </w:style>
  <w:style w:type="paragraph" w:styleId="Frspaiere">
    <w:name w:val="No Spacing"/>
    <w:link w:val="FrspaiereCaracter"/>
    <w:uiPriority w:val="1"/>
    <w:qFormat/>
    <w:rsid w:val="007211F5"/>
    <w:pPr>
      <w:spacing w:after="0" w:line="240" w:lineRule="auto"/>
    </w:pPr>
    <w:rPr>
      <w:rFonts w:ascii="Calibri" w:eastAsia="Calibri" w:hAnsi="Calibri"/>
    </w:rPr>
  </w:style>
  <w:style w:type="character" w:customStyle="1" w:styleId="ListparagrafCaracter">
    <w:name w:val="Listă paragraf Caracter"/>
    <w:aliases w:val="Normal bullet 2 Caracter,Paragraph Caracter,Bullet EY Caracter,List L1 Caracter,Heading1 Caracter,Header bold Caracter,heading 7 Caracter,Forth level Caracter,List1 Caracter,Listă colorată - Accentuare 11 Caracter,Arial Caracter"/>
    <w:link w:val="Listparagraf"/>
    <w:uiPriority w:val="34"/>
    <w:qFormat/>
    <w:locked/>
    <w:rsid w:val="007211F5"/>
    <w:rPr>
      <w:rFonts w:ascii="Arial" w:eastAsia="Calibri" w:hAnsi="Arial" w:cs="Arial"/>
      <w:sz w:val="20"/>
      <w:lang w:val="ru-RU" w:eastAsia="ru-RU"/>
    </w:rPr>
  </w:style>
  <w:style w:type="paragraph" w:styleId="Listparagraf">
    <w:name w:val="List Paragraph"/>
    <w:aliases w:val="Normal bullet 2,Paragraph,Bullet EY,List L1,Heading1,Header bold,heading 7,Forth level,List1,Listă colorată - Accentuare 11,Citation List,bullets,Arial,Bullet line,Colorful List - Accent 11,Medium Grid 1 - Accent 21,Akapit z listą BS,L"/>
    <w:basedOn w:val="Normal"/>
    <w:link w:val="ListparagrafCaracter"/>
    <w:uiPriority w:val="34"/>
    <w:qFormat/>
    <w:rsid w:val="007211F5"/>
    <w:pPr>
      <w:ind w:left="720"/>
      <w:contextualSpacing/>
    </w:pPr>
    <w:rPr>
      <w:rFonts w:cs="Arial"/>
    </w:rPr>
  </w:style>
  <w:style w:type="paragraph" w:styleId="Citat">
    <w:name w:val="Quote"/>
    <w:basedOn w:val="Normal"/>
    <w:next w:val="Normal"/>
    <w:link w:val="CitatCaracter"/>
    <w:uiPriority w:val="29"/>
    <w:qFormat/>
    <w:rsid w:val="007211F5"/>
    <w:pPr>
      <w:spacing w:before="160"/>
      <w:jc w:val="center"/>
    </w:pPr>
    <w:rPr>
      <w:i/>
      <w:iCs/>
      <w:color w:val="404040" w:themeColor="text1" w:themeTint="BF"/>
    </w:rPr>
  </w:style>
  <w:style w:type="character" w:customStyle="1" w:styleId="CitatCaracter">
    <w:name w:val="Citat Caracter"/>
    <w:basedOn w:val="Fontdeparagrafimplicit"/>
    <w:link w:val="Citat"/>
    <w:uiPriority w:val="29"/>
    <w:locked/>
    <w:rsid w:val="007211F5"/>
    <w:rPr>
      <w:rFonts w:ascii="Arial" w:eastAsia="Calibri" w:hAnsi="Arial" w:cs="Times New Roman"/>
      <w:i/>
      <w:iCs/>
      <w:color w:val="404040" w:themeColor="text1" w:themeTint="BF"/>
      <w:sz w:val="20"/>
      <w:lang w:val="ru-RU" w:eastAsia="ru-RU"/>
    </w:rPr>
  </w:style>
  <w:style w:type="character" w:customStyle="1" w:styleId="QuoteChar">
    <w:name w:val="Quote Char"/>
    <w:basedOn w:val="Fontdeparagrafimplicit"/>
    <w:uiPriority w:val="29"/>
    <w:qFormat/>
    <w:rsid w:val="007211F5"/>
    <w:rPr>
      <w:rFonts w:ascii="Arial" w:eastAsia="Calibri" w:hAnsi="Arial" w:cs="Times New Roman"/>
      <w:i/>
      <w:iCs/>
      <w:color w:val="000000" w:themeColor="text1"/>
      <w:sz w:val="20"/>
      <w:lang w:val="ru-RU" w:eastAsia="ru-RU"/>
    </w:rPr>
  </w:style>
  <w:style w:type="paragraph" w:styleId="Citatintens">
    <w:name w:val="Intense Quote"/>
    <w:basedOn w:val="Normal"/>
    <w:next w:val="Normal"/>
    <w:link w:val="CitatintensCaracter"/>
    <w:uiPriority w:val="30"/>
    <w:qFormat/>
    <w:rsid w:val="007211F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locked/>
    <w:rsid w:val="007211F5"/>
    <w:rPr>
      <w:rFonts w:ascii="Arial" w:eastAsia="Calibri" w:hAnsi="Arial" w:cs="Times New Roman"/>
      <w:i/>
      <w:iCs/>
      <w:color w:val="365F91" w:themeColor="accent1" w:themeShade="BF"/>
      <w:sz w:val="20"/>
      <w:lang w:val="ru-RU" w:eastAsia="ru-RU"/>
    </w:rPr>
  </w:style>
  <w:style w:type="character" w:customStyle="1" w:styleId="IntenseQuoteChar">
    <w:name w:val="Intense Quote Char"/>
    <w:basedOn w:val="Fontdeparagrafimplicit"/>
    <w:uiPriority w:val="30"/>
    <w:qFormat/>
    <w:rsid w:val="007211F5"/>
    <w:rPr>
      <w:rFonts w:ascii="Arial" w:eastAsia="Calibri" w:hAnsi="Arial" w:cs="Times New Roman"/>
      <w:b/>
      <w:bCs/>
      <w:i/>
      <w:iCs/>
      <w:color w:val="4F81BD" w:themeColor="accent1"/>
      <w:sz w:val="20"/>
      <w:lang w:val="ru-RU" w:eastAsia="ru-RU"/>
    </w:rPr>
  </w:style>
  <w:style w:type="character" w:customStyle="1" w:styleId="Heading2">
    <w:name w:val="Heading #2_"/>
    <w:link w:val="Heading20"/>
    <w:qFormat/>
    <w:locked/>
    <w:rsid w:val="007211F5"/>
    <w:rPr>
      <w:rFonts w:ascii="Trebuchet MS" w:eastAsia="Trebuchet MS" w:hAnsi="Trebuchet MS" w:cs="Trebuchet MS"/>
      <w:b/>
      <w:bCs/>
    </w:rPr>
  </w:style>
  <w:style w:type="paragraph" w:customStyle="1" w:styleId="Heading20">
    <w:name w:val="Heading #2"/>
    <w:basedOn w:val="Normal"/>
    <w:link w:val="Heading2"/>
    <w:qFormat/>
    <w:rsid w:val="007211F5"/>
    <w:pPr>
      <w:widowControl w:val="0"/>
      <w:spacing w:after="180" w:line="288" w:lineRule="auto"/>
      <w:jc w:val="left"/>
      <w:outlineLvl w:val="1"/>
    </w:pPr>
    <w:rPr>
      <w:rFonts w:ascii="Trebuchet MS" w:eastAsia="Trebuchet MS" w:hAnsi="Trebuchet MS" w:cs="Trebuchet MS"/>
      <w:b/>
      <w:bCs/>
      <w:sz w:val="22"/>
      <w:lang w:val="ro-RO" w:eastAsia="en-US"/>
    </w:rPr>
  </w:style>
  <w:style w:type="character" w:customStyle="1" w:styleId="Headerorfooter2">
    <w:name w:val="Header or footer (2)_"/>
    <w:link w:val="Headerorfooter20"/>
    <w:locked/>
    <w:rsid w:val="007211F5"/>
    <w:rPr>
      <w:rFonts w:ascii="Times New Roman" w:eastAsia="Times New Roman" w:hAnsi="Times New Roman" w:cs="Times New Roman"/>
    </w:rPr>
  </w:style>
  <w:style w:type="paragraph" w:customStyle="1" w:styleId="Headerorfooter20">
    <w:name w:val="Header or footer (2)"/>
    <w:basedOn w:val="Normal"/>
    <w:link w:val="Headerorfooter2"/>
    <w:rsid w:val="007211F5"/>
    <w:pPr>
      <w:widowControl w:val="0"/>
      <w:jc w:val="left"/>
    </w:pPr>
    <w:rPr>
      <w:rFonts w:ascii="Times New Roman" w:eastAsia="Times New Roman" w:hAnsi="Times New Roman"/>
      <w:sz w:val="22"/>
      <w:lang w:val="ro-RO" w:eastAsia="en-US"/>
    </w:rPr>
  </w:style>
  <w:style w:type="character" w:customStyle="1" w:styleId="Other">
    <w:name w:val="Other_"/>
    <w:link w:val="Other0"/>
    <w:locked/>
    <w:rsid w:val="007211F5"/>
    <w:rPr>
      <w:rFonts w:ascii="Trebuchet MS" w:eastAsia="Trebuchet MS" w:hAnsi="Trebuchet MS" w:cs="Trebuchet MS"/>
    </w:rPr>
  </w:style>
  <w:style w:type="paragraph" w:customStyle="1" w:styleId="Other0">
    <w:name w:val="Other"/>
    <w:basedOn w:val="Normal"/>
    <w:link w:val="Other"/>
    <w:rsid w:val="007211F5"/>
    <w:pPr>
      <w:widowControl w:val="0"/>
      <w:spacing w:after="120" w:line="300" w:lineRule="auto"/>
      <w:ind w:firstLine="400"/>
      <w:jc w:val="left"/>
    </w:pPr>
    <w:rPr>
      <w:rFonts w:ascii="Trebuchet MS" w:eastAsia="Trebuchet MS" w:hAnsi="Trebuchet MS" w:cs="Trebuchet MS"/>
      <w:sz w:val="22"/>
      <w:lang w:val="ro-RO" w:eastAsia="en-US"/>
    </w:rPr>
  </w:style>
  <w:style w:type="paragraph" w:customStyle="1" w:styleId="ListParagraph1">
    <w:name w:val="List Paragraph1"/>
    <w:basedOn w:val="Normal"/>
    <w:uiPriority w:val="99"/>
    <w:rsid w:val="007211F5"/>
    <w:pPr>
      <w:spacing w:after="160" w:line="252" w:lineRule="auto"/>
      <w:ind w:left="720"/>
      <w:jc w:val="left"/>
    </w:pPr>
    <w:rPr>
      <w:rFonts w:ascii="Calibri" w:eastAsia="Times New Roman" w:hAnsi="Calibri"/>
      <w:sz w:val="22"/>
      <w:lang w:val="ro-RO" w:eastAsia="en-US"/>
    </w:rPr>
  </w:style>
  <w:style w:type="paragraph" w:customStyle="1" w:styleId="Default">
    <w:name w:val="Default"/>
    <w:uiPriority w:val="99"/>
    <w:qFormat/>
    <w:rsid w:val="007211F5"/>
    <w:pPr>
      <w:autoSpaceDE w:val="0"/>
      <w:autoSpaceDN w:val="0"/>
      <w:adjustRightInd w:val="0"/>
      <w:spacing w:after="0" w:line="240" w:lineRule="auto"/>
    </w:pPr>
    <w:rPr>
      <w:rFonts w:ascii="Century Gothic" w:eastAsia="Times New Roman" w:hAnsi="Century Gothic" w:cs="Century Gothic"/>
      <w:color w:val="000000"/>
      <w:sz w:val="24"/>
      <w:szCs w:val="24"/>
      <w:lang w:val="en-US"/>
    </w:rPr>
  </w:style>
  <w:style w:type="character" w:customStyle="1" w:styleId="Bodytext2">
    <w:name w:val="Body text (2)_"/>
    <w:link w:val="Bodytext20"/>
    <w:locked/>
    <w:rsid w:val="007211F5"/>
    <w:rPr>
      <w:shd w:val="clear" w:color="auto" w:fill="FFFFFF"/>
    </w:rPr>
  </w:style>
  <w:style w:type="paragraph" w:customStyle="1" w:styleId="Bodytext20">
    <w:name w:val="Body text (2)"/>
    <w:basedOn w:val="Normal"/>
    <w:link w:val="Bodytext2"/>
    <w:rsid w:val="007211F5"/>
    <w:pPr>
      <w:widowControl w:val="0"/>
      <w:shd w:val="clear" w:color="auto" w:fill="FFFFFF"/>
      <w:spacing w:before="300" w:line="389" w:lineRule="exact"/>
    </w:pPr>
    <w:rPr>
      <w:rFonts w:asciiTheme="minorHAnsi" w:eastAsiaTheme="minorHAnsi" w:hAnsiTheme="minorHAnsi" w:cstheme="minorBidi"/>
      <w:sz w:val="22"/>
      <w:lang w:val="ro-RO" w:eastAsia="en-US"/>
    </w:rPr>
  </w:style>
  <w:style w:type="character" w:customStyle="1" w:styleId="Bodytext">
    <w:name w:val="Body text_"/>
    <w:link w:val="BodyText21"/>
    <w:locked/>
    <w:rsid w:val="007211F5"/>
    <w:rPr>
      <w:rFonts w:ascii="Book Antiqua" w:eastAsia="Book Antiqua" w:hAnsi="Book Antiqua" w:cs="Book Antiqua"/>
      <w:shd w:val="clear" w:color="auto" w:fill="FFFFFF"/>
    </w:rPr>
  </w:style>
  <w:style w:type="paragraph" w:customStyle="1" w:styleId="BodyText21">
    <w:name w:val="Body Text2"/>
    <w:basedOn w:val="Normal"/>
    <w:link w:val="Bodytext"/>
    <w:rsid w:val="007211F5"/>
    <w:pPr>
      <w:widowControl w:val="0"/>
      <w:shd w:val="clear" w:color="auto" w:fill="FFFFFF"/>
      <w:spacing w:before="1260" w:after="120" w:line="360" w:lineRule="exact"/>
      <w:ind w:hanging="720"/>
    </w:pPr>
    <w:rPr>
      <w:rFonts w:ascii="Book Antiqua" w:eastAsia="Book Antiqua" w:hAnsi="Book Antiqua" w:cs="Book Antiqua"/>
      <w:sz w:val="22"/>
      <w:lang w:val="ro-RO" w:eastAsia="en-US"/>
    </w:rPr>
  </w:style>
  <w:style w:type="character" w:customStyle="1" w:styleId="TableChar">
    <w:name w:val="Table Char"/>
    <w:link w:val="Table"/>
    <w:locked/>
    <w:rsid w:val="007211F5"/>
    <w:rPr>
      <w:rFonts w:ascii="Times New Roman" w:eastAsia="Times New Roman" w:hAnsi="Times New Roman" w:cs="Times New Roman"/>
      <w:color w:val="000000"/>
      <w:sz w:val="24"/>
      <w:szCs w:val="24"/>
      <w:lang w:eastAsia="ja-JP" w:bidi="he-IL"/>
    </w:rPr>
  </w:style>
  <w:style w:type="paragraph" w:customStyle="1" w:styleId="Table">
    <w:name w:val="Table"/>
    <w:basedOn w:val="Normal"/>
    <w:link w:val="TableChar"/>
    <w:autoRedefine/>
    <w:qFormat/>
    <w:rsid w:val="007211F5"/>
    <w:pPr>
      <w:jc w:val="left"/>
    </w:pPr>
    <w:rPr>
      <w:rFonts w:ascii="Times New Roman" w:eastAsia="Times New Roman" w:hAnsi="Times New Roman"/>
      <w:color w:val="000000"/>
      <w:sz w:val="24"/>
      <w:szCs w:val="24"/>
      <w:lang w:val="ro-RO" w:eastAsia="ja-JP" w:bidi="he-IL"/>
    </w:rPr>
  </w:style>
  <w:style w:type="character" w:styleId="Accentuareintens">
    <w:name w:val="Intense Emphasis"/>
    <w:basedOn w:val="Fontdeparagrafimplicit"/>
    <w:uiPriority w:val="21"/>
    <w:qFormat/>
    <w:rsid w:val="007211F5"/>
    <w:rPr>
      <w:i/>
      <w:iCs/>
      <w:color w:val="365F91" w:themeColor="accent1" w:themeShade="BF"/>
    </w:rPr>
  </w:style>
  <w:style w:type="character" w:styleId="Referireintens">
    <w:name w:val="Intense Reference"/>
    <w:basedOn w:val="Fontdeparagrafimplicit"/>
    <w:uiPriority w:val="32"/>
    <w:qFormat/>
    <w:rsid w:val="007211F5"/>
    <w:rPr>
      <w:b/>
      <w:bCs/>
      <w:smallCaps/>
      <w:color w:val="365F91" w:themeColor="accent1" w:themeShade="BF"/>
      <w:spacing w:val="5"/>
    </w:rPr>
  </w:style>
  <w:style w:type="character" w:customStyle="1" w:styleId="salnttl">
    <w:name w:val="s_aln_ttl"/>
    <w:basedOn w:val="Fontdeparagrafimplicit"/>
    <w:rsid w:val="007211F5"/>
  </w:style>
  <w:style w:type="character" w:customStyle="1" w:styleId="salnbdy">
    <w:name w:val="s_aln_bdy"/>
    <w:basedOn w:val="Fontdeparagrafimplicit"/>
    <w:qFormat/>
    <w:rsid w:val="007211F5"/>
  </w:style>
  <w:style w:type="character" w:customStyle="1" w:styleId="spctttl">
    <w:name w:val="s_pct_ttl"/>
    <w:basedOn w:val="Fontdeparagrafimplicit"/>
    <w:rsid w:val="007211F5"/>
  </w:style>
  <w:style w:type="character" w:customStyle="1" w:styleId="spctbdy">
    <w:name w:val="s_pct_bdy"/>
    <w:basedOn w:val="Fontdeparagrafimplicit"/>
    <w:rsid w:val="007211F5"/>
  </w:style>
  <w:style w:type="character" w:customStyle="1" w:styleId="slit">
    <w:name w:val="s_lit"/>
    <w:basedOn w:val="Fontdeparagrafimplicit"/>
    <w:rsid w:val="007211F5"/>
  </w:style>
  <w:style w:type="character" w:customStyle="1" w:styleId="slitttl">
    <w:name w:val="s_lit_ttl"/>
    <w:basedOn w:val="Fontdeparagrafimplicit"/>
    <w:rsid w:val="007211F5"/>
  </w:style>
  <w:style w:type="character" w:customStyle="1" w:styleId="slitbdy">
    <w:name w:val="s_lit_bdy"/>
    <w:basedOn w:val="Fontdeparagrafimplicit"/>
    <w:qFormat/>
    <w:rsid w:val="007211F5"/>
  </w:style>
  <w:style w:type="character" w:customStyle="1" w:styleId="alb">
    <w:name w:val="a_lb"/>
    <w:basedOn w:val="Fontdeparagrafimplicit"/>
    <w:rsid w:val="007211F5"/>
  </w:style>
  <w:style w:type="character" w:customStyle="1" w:styleId="l5def4">
    <w:name w:val="l5def4"/>
    <w:rsid w:val="007211F5"/>
    <w:rPr>
      <w:rFonts w:ascii="Arial" w:hAnsi="Arial" w:cs="Arial" w:hint="default"/>
      <w:color w:val="000000"/>
      <w:sz w:val="26"/>
      <w:szCs w:val="26"/>
    </w:rPr>
  </w:style>
  <w:style w:type="character" w:customStyle="1" w:styleId="slitttl1">
    <w:name w:val="s_lit_ttl1"/>
    <w:rsid w:val="007211F5"/>
    <w:rPr>
      <w:rFonts w:ascii="Verdana" w:hAnsi="Verdana" w:hint="default"/>
      <w:b/>
      <w:bCs/>
      <w:vanish w:val="0"/>
      <w:webHidden w:val="0"/>
      <w:color w:val="8B0000"/>
      <w:sz w:val="16"/>
      <w:szCs w:val="16"/>
      <w:shd w:val="clear" w:color="auto" w:fill="FFFFFF"/>
      <w:specVanish w:val="0"/>
    </w:rPr>
  </w:style>
  <w:style w:type="character" w:customStyle="1" w:styleId="CharacterStyle2">
    <w:name w:val="Character Style 2"/>
    <w:uiPriority w:val="99"/>
    <w:rsid w:val="007211F5"/>
    <w:rPr>
      <w:sz w:val="20"/>
      <w:szCs w:val="20"/>
    </w:rPr>
  </w:style>
  <w:style w:type="character" w:customStyle="1" w:styleId="CharacterStyle1">
    <w:name w:val="Character Style 1"/>
    <w:uiPriority w:val="99"/>
    <w:rsid w:val="007211F5"/>
    <w:rPr>
      <w:sz w:val="24"/>
      <w:szCs w:val="24"/>
    </w:rPr>
  </w:style>
  <w:style w:type="character" w:customStyle="1" w:styleId="Accentuareintens1">
    <w:name w:val="Accentuare intensă1"/>
    <w:uiPriority w:val="21"/>
    <w:qFormat/>
    <w:rsid w:val="007211F5"/>
    <w:rPr>
      <w:i/>
      <w:iCs/>
      <w:color w:val="2F5496"/>
    </w:rPr>
  </w:style>
  <w:style w:type="character" w:customStyle="1" w:styleId="Referireintens1">
    <w:name w:val="Referire intensă1"/>
    <w:uiPriority w:val="32"/>
    <w:qFormat/>
    <w:rsid w:val="007211F5"/>
    <w:rPr>
      <w:b/>
      <w:bCs/>
      <w:smallCaps/>
      <w:color w:val="2F5496"/>
      <w:spacing w:val="5"/>
    </w:rPr>
  </w:style>
  <w:style w:type="character" w:customStyle="1" w:styleId="CitatCaracter1">
    <w:name w:val="Citat Caracter1"/>
    <w:uiPriority w:val="29"/>
    <w:rsid w:val="007211F5"/>
    <w:rPr>
      <w:rFonts w:ascii="Times New Roman" w:eastAsia="Times New Roman" w:hAnsi="Times New Roman" w:cs="Times New Roman" w:hint="default"/>
      <w:i/>
      <w:iCs/>
      <w:color w:val="404040"/>
      <w:sz w:val="24"/>
      <w:szCs w:val="24"/>
      <w:lang w:val="ro-RO" w:eastAsia="ro-RO"/>
    </w:rPr>
  </w:style>
  <w:style w:type="character" w:customStyle="1" w:styleId="CitatintensCaracter1">
    <w:name w:val="Citat intens Caracter1"/>
    <w:uiPriority w:val="30"/>
    <w:rsid w:val="007211F5"/>
    <w:rPr>
      <w:rFonts w:ascii="Times New Roman" w:eastAsia="Times New Roman" w:hAnsi="Times New Roman" w:cs="Times New Roman" w:hint="default"/>
      <w:i/>
      <w:iCs/>
      <w:color w:val="4F81BD"/>
      <w:sz w:val="24"/>
      <w:szCs w:val="24"/>
      <w:lang w:val="ro-RO" w:eastAsia="ro-RO"/>
    </w:rPr>
  </w:style>
  <w:style w:type="character" w:customStyle="1" w:styleId="l5def1">
    <w:name w:val="l5def1"/>
    <w:rsid w:val="007211F5"/>
    <w:rPr>
      <w:rFonts w:ascii="Arial" w:hAnsi="Arial" w:cs="Arial" w:hint="default"/>
      <w:color w:val="000000"/>
      <w:sz w:val="26"/>
      <w:szCs w:val="26"/>
    </w:rPr>
  </w:style>
  <w:style w:type="character" w:customStyle="1" w:styleId="l5def2">
    <w:name w:val="l5def2"/>
    <w:rsid w:val="007211F5"/>
    <w:rPr>
      <w:rFonts w:ascii="Arial" w:hAnsi="Arial" w:cs="Arial" w:hint="default"/>
      <w:color w:val="000000"/>
      <w:sz w:val="26"/>
      <w:szCs w:val="26"/>
    </w:rPr>
  </w:style>
  <w:style w:type="character" w:customStyle="1" w:styleId="l5def3">
    <w:name w:val="l5def3"/>
    <w:rsid w:val="007211F5"/>
    <w:rPr>
      <w:rFonts w:ascii="Arial" w:hAnsi="Arial" w:cs="Arial" w:hint="default"/>
      <w:color w:val="000000"/>
      <w:sz w:val="26"/>
      <w:szCs w:val="26"/>
    </w:rPr>
  </w:style>
  <w:style w:type="character" w:customStyle="1" w:styleId="l5tlu1">
    <w:name w:val="l5tlu1"/>
    <w:rsid w:val="007211F5"/>
    <w:rPr>
      <w:b/>
      <w:bCs/>
      <w:color w:val="000000"/>
      <w:sz w:val="32"/>
      <w:szCs w:val="32"/>
    </w:rPr>
  </w:style>
  <w:style w:type="character" w:customStyle="1" w:styleId="l5def5">
    <w:name w:val="l5def5"/>
    <w:rsid w:val="007211F5"/>
    <w:rPr>
      <w:rFonts w:ascii="Arial" w:hAnsi="Arial" w:cs="Arial" w:hint="default"/>
      <w:color w:val="000000"/>
      <w:sz w:val="26"/>
      <w:szCs w:val="26"/>
    </w:rPr>
  </w:style>
  <w:style w:type="character" w:customStyle="1" w:styleId="a">
    <w:name w:val="_"/>
    <w:basedOn w:val="Fontdeparagrafimplicit"/>
    <w:rsid w:val="007211F5"/>
  </w:style>
  <w:style w:type="character" w:customStyle="1" w:styleId="pg-1ff1">
    <w:name w:val="pg-1ff1"/>
    <w:basedOn w:val="Fontdeparagrafimplicit"/>
    <w:qFormat/>
    <w:rsid w:val="007211F5"/>
  </w:style>
  <w:style w:type="character" w:customStyle="1" w:styleId="saln">
    <w:name w:val="s_aln"/>
    <w:basedOn w:val="Fontdeparagrafimplicit"/>
    <w:rsid w:val="007211F5"/>
  </w:style>
  <w:style w:type="character" w:customStyle="1" w:styleId="slgi">
    <w:name w:val="s_lgi"/>
    <w:basedOn w:val="Fontdeparagrafimplicit"/>
    <w:rsid w:val="007211F5"/>
  </w:style>
  <w:style w:type="character" w:customStyle="1" w:styleId="alineat">
    <w:name w:val="alineat"/>
    <w:basedOn w:val="Fontdeparagrafimplicit"/>
    <w:rsid w:val="007211F5"/>
  </w:style>
  <w:style w:type="character" w:customStyle="1" w:styleId="punct">
    <w:name w:val="punct"/>
    <w:basedOn w:val="Fontdeparagrafimplicit"/>
    <w:rsid w:val="007211F5"/>
  </w:style>
  <w:style w:type="character" w:customStyle="1" w:styleId="litera">
    <w:name w:val="litera"/>
    <w:basedOn w:val="Fontdeparagrafimplicit"/>
    <w:rsid w:val="007211F5"/>
  </w:style>
  <w:style w:type="character" w:customStyle="1" w:styleId="articol">
    <w:name w:val="articol"/>
    <w:basedOn w:val="Fontdeparagrafimplicit"/>
    <w:rsid w:val="007211F5"/>
  </w:style>
  <w:style w:type="character" w:customStyle="1" w:styleId="nota">
    <w:name w:val="nota"/>
    <w:basedOn w:val="Fontdeparagrafimplicit"/>
    <w:rsid w:val="007211F5"/>
  </w:style>
  <w:style w:type="character" w:customStyle="1" w:styleId="litera1">
    <w:name w:val="litera1"/>
    <w:rsid w:val="007211F5"/>
    <w:rPr>
      <w:b/>
      <w:bCs/>
      <w:color w:val="000000"/>
    </w:rPr>
  </w:style>
  <w:style w:type="character" w:customStyle="1" w:styleId="Heading311pt">
    <w:name w:val="Heading #3 + 11 pt"/>
    <w:uiPriority w:val="99"/>
    <w:rsid w:val="007211F5"/>
    <w:rPr>
      <w:rFonts w:ascii="Times New Roman" w:hAnsi="Times New Roman" w:cs="Times New Roman" w:hint="default"/>
      <w:b/>
      <w:bCs/>
      <w:sz w:val="22"/>
      <w:szCs w:val="22"/>
      <w:lang w:bidi="ar-SA"/>
    </w:rPr>
  </w:style>
  <w:style w:type="character" w:customStyle="1" w:styleId="selectable-text1">
    <w:name w:val="selectable-text1"/>
    <w:basedOn w:val="Fontdeparagrafimplicit"/>
    <w:rsid w:val="007211F5"/>
  </w:style>
  <w:style w:type="character" w:customStyle="1" w:styleId="sttart1">
    <w:name w:val="st_tart1"/>
    <w:basedOn w:val="Fontdeparagrafimplicit"/>
    <w:rsid w:val="007211F5"/>
    <w:rPr>
      <w:color w:val="000000"/>
    </w:rPr>
  </w:style>
  <w:style w:type="character" w:customStyle="1" w:styleId="st1">
    <w:name w:val="st1"/>
    <w:basedOn w:val="Fontdeparagrafimplicit"/>
    <w:rsid w:val="007211F5"/>
  </w:style>
  <w:style w:type="character" w:customStyle="1" w:styleId="WW8Num1z0">
    <w:name w:val="WW8Num1z0"/>
    <w:rsid w:val="007211F5"/>
    <w:rPr>
      <w:b w:val="0"/>
      <w:bCs w:val="0"/>
      <w:color w:val="auto"/>
    </w:rPr>
  </w:style>
  <w:style w:type="character" w:customStyle="1" w:styleId="WW8Num1z1">
    <w:name w:val="WW8Num1z1"/>
    <w:rsid w:val="007211F5"/>
    <w:rPr>
      <w:rFonts w:ascii="Times New Roman" w:eastAsia="Times New Roman" w:hAnsi="Times New Roman" w:cs="Times New Roman" w:hint="default"/>
      <w:b w:val="0"/>
      <w:bCs w:val="0"/>
      <w:color w:val="auto"/>
    </w:rPr>
  </w:style>
  <w:style w:type="character" w:customStyle="1" w:styleId="WW8Num1z2">
    <w:name w:val="WW8Num1z2"/>
    <w:rsid w:val="007211F5"/>
  </w:style>
  <w:style w:type="character" w:customStyle="1" w:styleId="WW8Num1z3">
    <w:name w:val="WW8Num1z3"/>
    <w:rsid w:val="007211F5"/>
  </w:style>
  <w:style w:type="character" w:customStyle="1" w:styleId="WW8Num1z4">
    <w:name w:val="WW8Num1z4"/>
    <w:rsid w:val="007211F5"/>
  </w:style>
  <w:style w:type="character" w:customStyle="1" w:styleId="WW8Num1z5">
    <w:name w:val="WW8Num1z5"/>
    <w:rsid w:val="007211F5"/>
  </w:style>
  <w:style w:type="character" w:customStyle="1" w:styleId="WW8Num1z6">
    <w:name w:val="WW8Num1z6"/>
    <w:rsid w:val="007211F5"/>
  </w:style>
  <w:style w:type="character" w:customStyle="1" w:styleId="WW8Num1z7">
    <w:name w:val="WW8Num1z7"/>
    <w:rsid w:val="007211F5"/>
  </w:style>
  <w:style w:type="character" w:customStyle="1" w:styleId="WW8Num1z8">
    <w:name w:val="WW8Num1z8"/>
    <w:rsid w:val="007211F5"/>
  </w:style>
  <w:style w:type="character" w:customStyle="1" w:styleId="DefaultParagraphFont1">
    <w:name w:val="Default Paragraph Font1"/>
    <w:rsid w:val="007211F5"/>
  </w:style>
  <w:style w:type="paragraph" w:customStyle="1" w:styleId="Standard">
    <w:name w:val="Standard"/>
    <w:uiPriority w:val="99"/>
    <w:rsid w:val="007211F5"/>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MediumGrid1-Accent22">
    <w:name w:val="Medium Grid 1 - Accent 22"/>
    <w:aliases w:val="Listă paragraf1,body 21,List Paragraph111,Listă paragraf11,Antes de enumeración1,Outlines a.b.c.1,List_Paragraph1,Multilevel para_II1,Akapit z lista BS1,Списък на абзаци1,List Paragraph compact1,Paragraphe de liste 21"/>
    <w:basedOn w:val="Normal"/>
    <w:uiPriority w:val="34"/>
    <w:qFormat/>
    <w:rsid w:val="007211F5"/>
    <w:pPr>
      <w:widowControl w:val="0"/>
      <w:spacing w:after="200" w:line="276" w:lineRule="auto"/>
      <w:ind w:left="720"/>
      <w:contextualSpacing/>
      <w:jc w:val="left"/>
    </w:pPr>
    <w:rPr>
      <w:rFonts w:ascii="Calibri" w:hAnsi="Calibri"/>
      <w:sz w:val="22"/>
      <w:lang w:val="en-US" w:eastAsia="en-US"/>
    </w:rPr>
  </w:style>
  <w:style w:type="paragraph" w:customStyle="1" w:styleId="CharChar">
    <w:name w:val="Char Char"/>
    <w:basedOn w:val="Normal"/>
    <w:uiPriority w:val="99"/>
    <w:rsid w:val="007211F5"/>
    <w:pPr>
      <w:jc w:val="left"/>
    </w:pPr>
    <w:rPr>
      <w:rFonts w:ascii="Times New Roman" w:eastAsia="Times New Roman" w:hAnsi="Times New Roman"/>
      <w:sz w:val="24"/>
      <w:szCs w:val="24"/>
      <w:lang w:val="pl-PL" w:eastAsia="pl-PL"/>
    </w:rPr>
  </w:style>
  <w:style w:type="paragraph" w:customStyle="1" w:styleId="al">
    <w:name w:val="a_l"/>
    <w:basedOn w:val="Normal"/>
    <w:uiPriority w:val="99"/>
    <w:rsid w:val="007211F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ac">
    <w:name w:val="a_c"/>
    <w:basedOn w:val="Normal"/>
    <w:uiPriority w:val="99"/>
    <w:rsid w:val="007211F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BodyText3">
    <w:name w:val="Body Text3"/>
    <w:basedOn w:val="Normal"/>
    <w:uiPriority w:val="99"/>
    <w:rsid w:val="007211F5"/>
    <w:pPr>
      <w:widowControl w:val="0"/>
      <w:shd w:val="clear" w:color="auto" w:fill="FFFFFF"/>
      <w:spacing w:line="324" w:lineRule="exact"/>
      <w:ind w:hanging="2020"/>
    </w:pPr>
    <w:rPr>
      <w:rFonts w:ascii="Times New Roman" w:eastAsia="Times New Roman" w:hAnsi="Times New Roman"/>
      <w:color w:val="000000"/>
      <w:sz w:val="26"/>
      <w:szCs w:val="26"/>
      <w:lang w:val="ro-RO" w:eastAsia="ro-RO" w:bidi="ro-RO"/>
    </w:rPr>
  </w:style>
  <w:style w:type="paragraph" w:customStyle="1" w:styleId="Corp">
    <w:name w:val="Corp"/>
    <w:uiPriority w:val="99"/>
    <w:rsid w:val="007211F5"/>
    <w:pPr>
      <w:spacing w:after="0" w:line="240" w:lineRule="auto"/>
    </w:pPr>
    <w:rPr>
      <w:rFonts w:ascii="Helvetica" w:eastAsia="Arial Unicode MS" w:hAnsi="Helvetica" w:cs="Arial Unicode MS"/>
      <w:color w:val="000000"/>
      <w:lang w:val="en-US"/>
    </w:rPr>
  </w:style>
  <w:style w:type="paragraph" w:customStyle="1" w:styleId="spar">
    <w:name w:val="s_par"/>
    <w:basedOn w:val="Normal"/>
    <w:qFormat/>
    <w:rsid w:val="007211F5"/>
    <w:pPr>
      <w:ind w:left="188"/>
      <w:jc w:val="left"/>
    </w:pPr>
    <w:rPr>
      <w:rFonts w:ascii="Times New Roman" w:eastAsia="Times New Roman" w:hAnsi="Times New Roman"/>
      <w:sz w:val="24"/>
      <w:szCs w:val="24"/>
      <w:lang w:val="en-US" w:eastAsia="en-US"/>
    </w:rPr>
  </w:style>
  <w:style w:type="paragraph" w:customStyle="1" w:styleId="Style1">
    <w:name w:val="Style 1"/>
    <w:basedOn w:val="Normal"/>
    <w:uiPriority w:val="99"/>
    <w:rsid w:val="007211F5"/>
    <w:pPr>
      <w:widowControl w:val="0"/>
      <w:autoSpaceDE w:val="0"/>
      <w:autoSpaceDN w:val="0"/>
      <w:adjustRightInd w:val="0"/>
      <w:jc w:val="left"/>
    </w:pPr>
    <w:rPr>
      <w:rFonts w:ascii="Times New Roman" w:eastAsia="Times New Roman" w:hAnsi="Times New Roman"/>
      <w:szCs w:val="20"/>
      <w:lang w:val="en-US" w:eastAsia="en-US"/>
    </w:rPr>
  </w:style>
  <w:style w:type="paragraph" w:customStyle="1" w:styleId="Style5">
    <w:name w:val="Style 5"/>
    <w:basedOn w:val="Normal"/>
    <w:uiPriority w:val="99"/>
    <w:rsid w:val="007211F5"/>
    <w:pPr>
      <w:widowControl w:val="0"/>
      <w:autoSpaceDE w:val="0"/>
      <w:autoSpaceDN w:val="0"/>
      <w:ind w:right="144" w:firstLine="576"/>
    </w:pPr>
    <w:rPr>
      <w:rFonts w:ascii="Times New Roman" w:eastAsia="Times New Roman" w:hAnsi="Times New Roman"/>
      <w:sz w:val="24"/>
      <w:szCs w:val="24"/>
      <w:lang w:val="en-US" w:eastAsia="en-US"/>
    </w:rPr>
  </w:style>
  <w:style w:type="paragraph" w:customStyle="1" w:styleId="Style3">
    <w:name w:val="Style 3"/>
    <w:basedOn w:val="Normal"/>
    <w:uiPriority w:val="99"/>
    <w:rsid w:val="007211F5"/>
    <w:pPr>
      <w:widowControl w:val="0"/>
      <w:autoSpaceDE w:val="0"/>
      <w:autoSpaceDN w:val="0"/>
      <w:ind w:left="72"/>
      <w:jc w:val="left"/>
    </w:pPr>
    <w:rPr>
      <w:rFonts w:ascii="Times New Roman" w:eastAsia="Times New Roman" w:hAnsi="Times New Roman"/>
      <w:sz w:val="24"/>
      <w:szCs w:val="24"/>
      <w:lang w:val="en-US" w:eastAsia="en-US"/>
    </w:rPr>
  </w:style>
  <w:style w:type="paragraph" w:customStyle="1" w:styleId="Style7">
    <w:name w:val="Style 7"/>
    <w:basedOn w:val="Normal"/>
    <w:uiPriority w:val="99"/>
    <w:rsid w:val="007211F5"/>
    <w:pPr>
      <w:widowControl w:val="0"/>
      <w:autoSpaceDE w:val="0"/>
      <w:autoSpaceDN w:val="0"/>
      <w:spacing w:line="300" w:lineRule="exact"/>
      <w:ind w:left="1152" w:right="72" w:hanging="432"/>
      <w:jc w:val="left"/>
    </w:pPr>
    <w:rPr>
      <w:rFonts w:ascii="Times New Roman" w:eastAsia="Times New Roman" w:hAnsi="Times New Roman"/>
      <w:sz w:val="24"/>
      <w:szCs w:val="24"/>
      <w:lang w:val="en-US" w:eastAsia="en-US"/>
    </w:rPr>
  </w:style>
  <w:style w:type="paragraph" w:customStyle="1" w:styleId="Style8">
    <w:name w:val="Style 8"/>
    <w:basedOn w:val="Normal"/>
    <w:uiPriority w:val="99"/>
    <w:rsid w:val="007211F5"/>
    <w:pPr>
      <w:widowControl w:val="0"/>
      <w:autoSpaceDE w:val="0"/>
      <w:autoSpaceDN w:val="0"/>
      <w:ind w:left="108"/>
      <w:jc w:val="left"/>
    </w:pPr>
    <w:rPr>
      <w:rFonts w:ascii="Times New Roman" w:eastAsia="Times New Roman" w:hAnsi="Times New Roman"/>
      <w:sz w:val="24"/>
      <w:szCs w:val="24"/>
      <w:lang w:val="en-US" w:eastAsia="en-US"/>
    </w:rPr>
  </w:style>
  <w:style w:type="paragraph" w:customStyle="1" w:styleId="Style6">
    <w:name w:val="Style 6"/>
    <w:basedOn w:val="Normal"/>
    <w:uiPriority w:val="99"/>
    <w:rsid w:val="007211F5"/>
    <w:pPr>
      <w:widowControl w:val="0"/>
      <w:autoSpaceDE w:val="0"/>
      <w:autoSpaceDN w:val="0"/>
      <w:spacing w:line="288" w:lineRule="exact"/>
      <w:ind w:left="1080"/>
      <w:jc w:val="left"/>
    </w:pPr>
    <w:rPr>
      <w:rFonts w:ascii="Times New Roman" w:eastAsia="Times New Roman" w:hAnsi="Times New Roman"/>
      <w:sz w:val="24"/>
      <w:szCs w:val="24"/>
      <w:lang w:val="en-US" w:eastAsia="en-US"/>
    </w:rPr>
  </w:style>
  <w:style w:type="paragraph" w:customStyle="1" w:styleId="Style2">
    <w:name w:val="Style 2"/>
    <w:basedOn w:val="Normal"/>
    <w:uiPriority w:val="99"/>
    <w:rsid w:val="007211F5"/>
    <w:pPr>
      <w:widowControl w:val="0"/>
      <w:autoSpaceDE w:val="0"/>
      <w:autoSpaceDN w:val="0"/>
      <w:ind w:firstLine="504"/>
    </w:pPr>
    <w:rPr>
      <w:rFonts w:ascii="Times New Roman" w:eastAsia="Times New Roman" w:hAnsi="Times New Roman"/>
      <w:sz w:val="24"/>
      <w:szCs w:val="24"/>
      <w:lang w:val="en-US" w:eastAsia="en-US"/>
    </w:rPr>
  </w:style>
  <w:style w:type="paragraph" w:customStyle="1" w:styleId="Style4">
    <w:name w:val="Style 4"/>
    <w:basedOn w:val="Normal"/>
    <w:uiPriority w:val="99"/>
    <w:rsid w:val="007211F5"/>
    <w:pPr>
      <w:widowControl w:val="0"/>
      <w:autoSpaceDE w:val="0"/>
      <w:autoSpaceDN w:val="0"/>
      <w:spacing w:line="276" w:lineRule="exact"/>
      <w:ind w:right="72" w:firstLine="720"/>
    </w:pPr>
    <w:rPr>
      <w:rFonts w:ascii="Times New Roman" w:eastAsia="Times New Roman" w:hAnsi="Times New Roman"/>
      <w:sz w:val="24"/>
      <w:szCs w:val="24"/>
      <w:lang w:val="en-US" w:eastAsia="en-US"/>
    </w:rPr>
  </w:style>
  <w:style w:type="paragraph" w:customStyle="1" w:styleId="Style9">
    <w:name w:val="Style 9"/>
    <w:basedOn w:val="Normal"/>
    <w:uiPriority w:val="99"/>
    <w:rsid w:val="007211F5"/>
    <w:pPr>
      <w:widowControl w:val="0"/>
      <w:autoSpaceDE w:val="0"/>
      <w:autoSpaceDN w:val="0"/>
      <w:ind w:left="432" w:hanging="360"/>
      <w:jc w:val="left"/>
    </w:pPr>
    <w:rPr>
      <w:rFonts w:ascii="Times New Roman" w:eastAsia="Times New Roman" w:hAnsi="Times New Roman"/>
      <w:sz w:val="24"/>
      <w:szCs w:val="24"/>
      <w:lang w:val="en-US" w:eastAsia="en-US"/>
    </w:rPr>
  </w:style>
  <w:style w:type="paragraph" w:customStyle="1" w:styleId="Citat1">
    <w:name w:val="Citat1"/>
    <w:basedOn w:val="Normal"/>
    <w:next w:val="Normal"/>
    <w:uiPriority w:val="29"/>
    <w:qFormat/>
    <w:rsid w:val="007211F5"/>
    <w:pPr>
      <w:spacing w:before="160"/>
      <w:jc w:val="center"/>
    </w:pPr>
    <w:rPr>
      <w:i/>
      <w:iCs/>
      <w:color w:val="404040"/>
    </w:rPr>
  </w:style>
  <w:style w:type="paragraph" w:customStyle="1" w:styleId="Citatintens1">
    <w:name w:val="Citat intens1"/>
    <w:basedOn w:val="Normal"/>
    <w:next w:val="Normal"/>
    <w:uiPriority w:val="30"/>
    <w:qFormat/>
    <w:rsid w:val="007211F5"/>
    <w:pPr>
      <w:pBdr>
        <w:top w:val="single" w:sz="4" w:space="10" w:color="2F5496"/>
        <w:bottom w:val="single" w:sz="4" w:space="10" w:color="2F5496"/>
      </w:pBdr>
      <w:spacing w:before="360" w:after="360"/>
      <w:ind w:left="864" w:right="864"/>
      <w:jc w:val="center"/>
    </w:pPr>
    <w:rPr>
      <w:i/>
      <w:iCs/>
      <w:color w:val="2F5496"/>
    </w:rPr>
  </w:style>
  <w:style w:type="paragraph" w:customStyle="1" w:styleId="yiv9015589829msonormal">
    <w:name w:val="yiv9015589829msonormal"/>
    <w:basedOn w:val="Normal"/>
    <w:uiPriority w:val="99"/>
    <w:rsid w:val="007211F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MediumGrid21">
    <w:name w:val="Medium Grid 21"/>
    <w:uiPriority w:val="99"/>
    <w:rsid w:val="007211F5"/>
    <w:pPr>
      <w:spacing w:after="0" w:line="240" w:lineRule="auto"/>
    </w:pPr>
    <w:rPr>
      <w:rFonts w:ascii="Trebuchet MS" w:eastAsia="MS Mincho" w:hAnsi="Trebuchet MS" w:cs="Times New Roman"/>
      <w:sz w:val="18"/>
      <w:szCs w:val="18"/>
      <w:lang w:val="en-US"/>
    </w:rPr>
  </w:style>
  <w:style w:type="paragraph" w:customStyle="1" w:styleId="Body">
    <w:name w:val="Body"/>
    <w:uiPriority w:val="99"/>
    <w:rsid w:val="007211F5"/>
    <w:pPr>
      <w:widowControl w:val="0"/>
      <w:spacing w:after="0" w:line="240" w:lineRule="auto"/>
    </w:pPr>
    <w:rPr>
      <w:rFonts w:ascii="Calibri" w:eastAsia="Calibri" w:hAnsi="Calibri" w:cs="Calibri"/>
      <w:color w:val="000000"/>
      <w:u w:color="000000"/>
      <w:lang w:val="en-US"/>
    </w:rPr>
  </w:style>
  <w:style w:type="paragraph" w:customStyle="1" w:styleId="Bodytext1">
    <w:name w:val="Body text1"/>
    <w:basedOn w:val="Normal"/>
    <w:uiPriority w:val="99"/>
    <w:rsid w:val="007211F5"/>
    <w:pPr>
      <w:widowControl w:val="0"/>
      <w:shd w:val="clear" w:color="auto" w:fill="FFFFFF"/>
      <w:spacing w:after="420" w:line="240" w:lineRule="atLeast"/>
      <w:ind w:hanging="520"/>
      <w:jc w:val="left"/>
    </w:pPr>
    <w:rPr>
      <w:rFonts w:ascii="Calibri" w:hAnsi="Calibri"/>
      <w:sz w:val="23"/>
      <w:szCs w:val="23"/>
      <w:lang w:val="ro-RO" w:eastAsia="en-US"/>
    </w:rPr>
  </w:style>
  <w:style w:type="paragraph" w:customStyle="1" w:styleId="selectable-text">
    <w:name w:val="selectable-text"/>
    <w:basedOn w:val="Normal"/>
    <w:uiPriority w:val="99"/>
    <w:rsid w:val="007211F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CM9">
    <w:name w:val="CM9"/>
    <w:basedOn w:val="Normal"/>
    <w:next w:val="Normal"/>
    <w:uiPriority w:val="99"/>
    <w:rsid w:val="007211F5"/>
    <w:pPr>
      <w:widowControl w:val="0"/>
      <w:autoSpaceDE w:val="0"/>
      <w:autoSpaceDN w:val="0"/>
      <w:adjustRightInd w:val="0"/>
      <w:spacing w:line="223" w:lineRule="atLeast"/>
      <w:jc w:val="left"/>
    </w:pPr>
    <w:rPr>
      <w:rFonts w:ascii="Arial MT" w:eastAsia="Times New Roman" w:hAnsi="Arial MT"/>
      <w:sz w:val="24"/>
      <w:szCs w:val="24"/>
      <w:lang w:val="en-US" w:eastAsia="en-US"/>
    </w:rPr>
  </w:style>
  <w:style w:type="paragraph" w:customStyle="1" w:styleId="ATHproiect">
    <w:name w:val="ATH proiect"/>
    <w:basedOn w:val="Normal"/>
    <w:uiPriority w:val="99"/>
    <w:rsid w:val="007211F5"/>
    <w:pPr>
      <w:spacing w:line="360" w:lineRule="auto"/>
      <w:ind w:firstLine="567"/>
    </w:pPr>
    <w:rPr>
      <w:rFonts w:eastAsia="SimSun"/>
      <w:sz w:val="24"/>
      <w:szCs w:val="24"/>
      <w:lang w:val="ro-RO" w:eastAsia="en-US"/>
    </w:rPr>
  </w:style>
  <w:style w:type="paragraph" w:customStyle="1" w:styleId="Heading">
    <w:name w:val="Heading"/>
    <w:basedOn w:val="Normal"/>
    <w:next w:val="Corptext"/>
    <w:uiPriority w:val="99"/>
    <w:rsid w:val="007211F5"/>
    <w:pPr>
      <w:keepNext/>
      <w:suppressAutoHyphens/>
      <w:spacing w:before="240" w:after="120"/>
      <w:jc w:val="left"/>
    </w:pPr>
    <w:rPr>
      <w:rFonts w:eastAsia="SimSun" w:cs="Mangal"/>
      <w:sz w:val="28"/>
      <w:szCs w:val="28"/>
      <w:lang w:val="ro-RO" w:eastAsia="ar-SA"/>
    </w:rPr>
  </w:style>
  <w:style w:type="paragraph" w:customStyle="1" w:styleId="Caption1">
    <w:name w:val="Caption1"/>
    <w:basedOn w:val="Normal"/>
    <w:uiPriority w:val="99"/>
    <w:rsid w:val="007211F5"/>
    <w:pPr>
      <w:suppressLineNumbers/>
      <w:suppressAutoHyphens/>
      <w:spacing w:before="120" w:after="120"/>
      <w:jc w:val="left"/>
    </w:pPr>
    <w:rPr>
      <w:rFonts w:ascii="Times New Roman" w:eastAsia="Times New Roman" w:hAnsi="Times New Roman" w:cs="Mangal"/>
      <w:i/>
      <w:iCs/>
      <w:sz w:val="24"/>
      <w:szCs w:val="24"/>
      <w:lang w:val="ro-RO" w:eastAsia="ar-SA"/>
    </w:rPr>
  </w:style>
  <w:style w:type="paragraph" w:customStyle="1" w:styleId="Index">
    <w:name w:val="Index"/>
    <w:basedOn w:val="Normal"/>
    <w:uiPriority w:val="99"/>
    <w:rsid w:val="007211F5"/>
    <w:pPr>
      <w:suppressLineNumbers/>
      <w:suppressAutoHyphens/>
      <w:jc w:val="left"/>
    </w:pPr>
    <w:rPr>
      <w:rFonts w:ascii="Times New Roman" w:eastAsia="Times New Roman" w:hAnsi="Times New Roman" w:cs="Mangal"/>
      <w:sz w:val="24"/>
      <w:szCs w:val="20"/>
      <w:lang w:val="ro-RO" w:eastAsia="ar-SA"/>
    </w:rPr>
  </w:style>
  <w:style w:type="paragraph" w:customStyle="1" w:styleId="TableContents">
    <w:name w:val="Table Contents"/>
    <w:basedOn w:val="Normal"/>
    <w:uiPriority w:val="99"/>
    <w:rsid w:val="007211F5"/>
    <w:pPr>
      <w:suppressLineNumbers/>
      <w:suppressAutoHyphens/>
      <w:jc w:val="left"/>
    </w:pPr>
    <w:rPr>
      <w:rFonts w:ascii="Times New Roman" w:eastAsia="Times New Roman" w:hAnsi="Times New Roman"/>
      <w:sz w:val="24"/>
      <w:szCs w:val="20"/>
      <w:lang w:val="ro-RO" w:eastAsia="ar-SA"/>
    </w:rPr>
  </w:style>
  <w:style w:type="paragraph" w:customStyle="1" w:styleId="TableHeading">
    <w:name w:val="Table Heading"/>
    <w:basedOn w:val="TableContents"/>
    <w:uiPriority w:val="99"/>
    <w:rsid w:val="007211F5"/>
    <w:pPr>
      <w:jc w:val="center"/>
    </w:pPr>
    <w:rPr>
      <w:b/>
      <w:bCs/>
    </w:rPr>
  </w:style>
  <w:style w:type="paragraph" w:customStyle="1" w:styleId="Framecontents">
    <w:name w:val="Frame contents"/>
    <w:basedOn w:val="Corptext"/>
    <w:uiPriority w:val="99"/>
    <w:rsid w:val="007211F5"/>
    <w:pPr>
      <w:widowControl/>
    </w:pPr>
    <w:rPr>
      <w:rFonts w:eastAsia="Times New Roman"/>
      <w:kern w:val="0"/>
      <w:szCs w:val="20"/>
      <w:lang w:val="ro-RO"/>
    </w:rPr>
  </w:style>
  <w:style w:type="paragraph" w:customStyle="1" w:styleId="CharChar1CaracterCaracterCaracter">
    <w:name w:val="Char Char1 Caracter Caracter Caracter"/>
    <w:basedOn w:val="Normal"/>
    <w:uiPriority w:val="99"/>
    <w:rsid w:val="007211F5"/>
    <w:pPr>
      <w:jc w:val="left"/>
    </w:pPr>
    <w:rPr>
      <w:rFonts w:ascii="Times New Roman" w:eastAsia="Times New Roman" w:hAnsi="Times New Roman"/>
      <w:sz w:val="24"/>
      <w:szCs w:val="24"/>
      <w:lang w:val="pl-PL" w:eastAsia="pl-PL"/>
    </w:rPr>
  </w:style>
  <w:style w:type="paragraph" w:customStyle="1" w:styleId="msonormal0">
    <w:name w:val="msonormal"/>
    <w:basedOn w:val="Normal"/>
    <w:uiPriority w:val="99"/>
    <w:rsid w:val="007211F5"/>
    <w:pPr>
      <w:spacing w:before="100" w:beforeAutospacing="1" w:after="100" w:afterAutospacing="1"/>
      <w:jc w:val="left"/>
    </w:pPr>
    <w:rPr>
      <w:rFonts w:ascii="Times New Roman" w:eastAsia="Times New Roman" w:hAnsi="Times New Roman"/>
      <w:sz w:val="24"/>
      <w:szCs w:val="24"/>
      <w:lang w:val="en-US" w:eastAsia="en-US"/>
    </w:rPr>
  </w:style>
  <w:style w:type="paragraph" w:customStyle="1" w:styleId="Listparagraf2">
    <w:name w:val="Listă paragraf2"/>
    <w:aliases w:val="body 2,List Paragraph11"/>
    <w:basedOn w:val="Normal"/>
    <w:uiPriority w:val="34"/>
    <w:qFormat/>
    <w:rsid w:val="007211F5"/>
    <w:pPr>
      <w:widowControl w:val="0"/>
      <w:spacing w:after="200" w:line="276" w:lineRule="auto"/>
      <w:ind w:left="720"/>
      <w:contextualSpacing/>
      <w:jc w:val="left"/>
    </w:pPr>
    <w:rPr>
      <w:rFonts w:ascii="Calibri" w:hAnsi="Calibri"/>
      <w:sz w:val="22"/>
      <w:lang w:val="en-US" w:eastAsia="en-US"/>
    </w:rPr>
  </w:style>
  <w:style w:type="character" w:customStyle="1" w:styleId="BodyTextChar2">
    <w:name w:val="Body Text Char2"/>
    <w:basedOn w:val="Fontdeparagrafimplicit"/>
    <w:uiPriority w:val="1"/>
    <w:rsid w:val="007211F5"/>
    <w:rPr>
      <w:rFonts w:ascii="Times New Roman" w:eastAsia="Andale Sans UI" w:hAnsi="Times New Roman" w:cs="Times New Roman" w:hint="default"/>
      <w:kern w:val="2"/>
      <w:sz w:val="24"/>
      <w:szCs w:val="24"/>
      <w:lang w:val="ru-RU" w:eastAsia="ar-SA"/>
    </w:rPr>
  </w:style>
  <w:style w:type="character" w:customStyle="1" w:styleId="textlink">
    <w:name w:val="text_link"/>
    <w:basedOn w:val="Fontdeparagrafimplicit"/>
    <w:rsid w:val="007211F5"/>
  </w:style>
  <w:style w:type="character" w:styleId="Robust">
    <w:name w:val="Strong"/>
    <w:basedOn w:val="Fontdeparagrafimplicit"/>
    <w:uiPriority w:val="22"/>
    <w:qFormat/>
    <w:rsid w:val="007211F5"/>
    <w:rPr>
      <w:b/>
      <w:bCs/>
    </w:rPr>
  </w:style>
  <w:style w:type="paragraph" w:customStyle="1" w:styleId="isselectedend">
    <w:name w:val="isselectedend"/>
    <w:basedOn w:val="Normal"/>
    <w:rsid w:val="007211F5"/>
    <w:pPr>
      <w:spacing w:before="100" w:beforeAutospacing="1" w:after="100" w:afterAutospacing="1"/>
      <w:jc w:val="left"/>
    </w:pPr>
    <w:rPr>
      <w:rFonts w:ascii="Times New Roman" w:eastAsia="Times New Roman" w:hAnsi="Times New Roman"/>
      <w:sz w:val="24"/>
      <w:szCs w:val="24"/>
      <w:lang w:val="ro-RO" w:eastAsia="ro-RO"/>
    </w:rPr>
  </w:style>
  <w:style w:type="character" w:customStyle="1" w:styleId="IntenseEmphasis1">
    <w:name w:val="Intense Emphasis1"/>
    <w:basedOn w:val="Fontdeparagrafimplicit"/>
    <w:uiPriority w:val="21"/>
    <w:qFormat/>
    <w:rsid w:val="007211F5"/>
    <w:rPr>
      <w:i/>
      <w:iCs/>
      <w:color w:val="365F91" w:themeColor="accent1" w:themeShade="BF"/>
    </w:rPr>
  </w:style>
  <w:style w:type="character" w:customStyle="1" w:styleId="IntenseReference1">
    <w:name w:val="Intense Reference1"/>
    <w:basedOn w:val="Fontdeparagrafimplicit"/>
    <w:uiPriority w:val="32"/>
    <w:qFormat/>
    <w:rsid w:val="007211F5"/>
    <w:rPr>
      <w:b/>
      <w:bCs/>
      <w:smallCaps/>
      <w:color w:val="365F91" w:themeColor="accent1" w:themeShade="BF"/>
      <w:spacing w:val="5"/>
    </w:rPr>
  </w:style>
  <w:style w:type="character" w:styleId="HyperlinkParcurs">
    <w:name w:val="FollowedHyperlink"/>
    <w:basedOn w:val="Fontdeparagrafimplicit"/>
    <w:qFormat/>
    <w:rsid w:val="007211F5"/>
    <w:rPr>
      <w:color w:val="800080"/>
      <w:u w:val="single"/>
    </w:rPr>
  </w:style>
  <w:style w:type="character" w:styleId="Numrdepagin">
    <w:name w:val="page number"/>
    <w:basedOn w:val="Fontdeparagrafimplicit"/>
    <w:qFormat/>
    <w:rsid w:val="007211F5"/>
  </w:style>
  <w:style w:type="paragraph" w:customStyle="1" w:styleId="NormalWeb3">
    <w:name w:val="Normal (Web)3"/>
    <w:basedOn w:val="Normal"/>
    <w:qFormat/>
    <w:rsid w:val="007211F5"/>
    <w:pPr>
      <w:spacing w:before="140" w:after="140"/>
      <w:ind w:left="140" w:right="140"/>
      <w:jc w:val="left"/>
    </w:pPr>
    <w:rPr>
      <w:rFonts w:ascii="Arial Unicode MS" w:eastAsia="Arial Unicode MS" w:hAnsi="Arial Unicode MS" w:cs="Arial Unicode MS"/>
      <w:sz w:val="24"/>
      <w:szCs w:val="24"/>
      <w:lang w:val="ro-RO" w:eastAsia="ro-RO"/>
    </w:rPr>
  </w:style>
  <w:style w:type="paragraph" w:customStyle="1" w:styleId="NormalWeb2">
    <w:name w:val="Normal (Web)2"/>
    <w:basedOn w:val="Normal"/>
    <w:qFormat/>
    <w:rsid w:val="007211F5"/>
    <w:pPr>
      <w:spacing w:before="140" w:after="140"/>
      <w:ind w:left="140" w:right="140"/>
      <w:jc w:val="left"/>
    </w:pPr>
    <w:rPr>
      <w:rFonts w:ascii="Arial Unicode MS" w:eastAsia="Arial Unicode MS" w:hAnsi="Arial Unicode MS" w:cs="Arial Unicode MS"/>
      <w:sz w:val="24"/>
      <w:szCs w:val="24"/>
      <w:lang w:val="ro-RO" w:eastAsia="ro-RO"/>
    </w:rPr>
  </w:style>
  <w:style w:type="character" w:customStyle="1" w:styleId="apple-converted-space">
    <w:name w:val="apple-converted-space"/>
    <w:basedOn w:val="Fontdeparagrafimplicit"/>
    <w:qFormat/>
    <w:rsid w:val="007211F5"/>
  </w:style>
  <w:style w:type="character" w:customStyle="1" w:styleId="font11">
    <w:name w:val="font11"/>
    <w:qFormat/>
    <w:rsid w:val="007211F5"/>
    <w:rPr>
      <w:rFonts w:ascii="Calibri" w:hAnsi="Calibri" w:cs="Calibri" w:hint="default"/>
      <w:color w:val="000000"/>
      <w:sz w:val="22"/>
      <w:szCs w:val="22"/>
      <w:u w:val="none"/>
    </w:rPr>
  </w:style>
  <w:style w:type="character" w:customStyle="1" w:styleId="font01">
    <w:name w:val="font01"/>
    <w:qFormat/>
    <w:rsid w:val="007211F5"/>
    <w:rPr>
      <w:rFonts w:ascii="font-weight : 400" w:eastAsia="font-weight : 400" w:hAnsi="font-weight : 400" w:cs="font-weight : 400"/>
      <w:color w:val="000000"/>
      <w:sz w:val="22"/>
      <w:szCs w:val="22"/>
      <w:u w:val="none"/>
    </w:rPr>
  </w:style>
  <w:style w:type="character" w:customStyle="1" w:styleId="15">
    <w:name w:val="15"/>
    <w:basedOn w:val="Fontdeparagrafimplicit"/>
    <w:qFormat/>
    <w:rsid w:val="007211F5"/>
    <w:rPr>
      <w:rFonts w:ascii="Times New Roman" w:hAnsi="Times New Roman" w:cs="Times New Roman" w:hint="default"/>
      <w:b/>
      <w:bCs/>
    </w:rPr>
  </w:style>
  <w:style w:type="character" w:customStyle="1" w:styleId="Bodytext5">
    <w:name w:val="Body text (5)_"/>
    <w:basedOn w:val="Fontdeparagrafimplicit"/>
    <w:link w:val="Bodytext50"/>
    <w:uiPriority w:val="99"/>
    <w:unhideWhenUsed/>
    <w:qFormat/>
    <w:rsid w:val="007211F5"/>
    <w:rPr>
      <w:b/>
      <w:shd w:val="clear" w:color="auto" w:fill="FFFFFF"/>
      <w:lang w:eastAsia="ro-RO"/>
    </w:rPr>
  </w:style>
  <w:style w:type="paragraph" w:customStyle="1" w:styleId="Bodytext50">
    <w:name w:val="Body text (5)"/>
    <w:basedOn w:val="Normal"/>
    <w:link w:val="Bodytext5"/>
    <w:uiPriority w:val="99"/>
    <w:unhideWhenUsed/>
    <w:qFormat/>
    <w:rsid w:val="007211F5"/>
    <w:pPr>
      <w:shd w:val="clear" w:color="auto" w:fill="FFFFFF"/>
      <w:spacing w:line="312" w:lineRule="exact"/>
    </w:pPr>
    <w:rPr>
      <w:rFonts w:asciiTheme="minorHAnsi" w:eastAsiaTheme="minorHAnsi" w:hAnsiTheme="minorHAnsi" w:cstheme="minorBidi"/>
      <w:b/>
      <w:sz w:val="22"/>
      <w:lang w:val="ro-RO" w:eastAsia="ro-RO"/>
    </w:rPr>
  </w:style>
  <w:style w:type="paragraph" w:styleId="Listcumarcatori">
    <w:name w:val="List Bullet"/>
    <w:basedOn w:val="Normal"/>
    <w:uiPriority w:val="99"/>
    <w:unhideWhenUsed/>
    <w:rsid w:val="007211F5"/>
    <w:pPr>
      <w:spacing w:after="200" w:line="276" w:lineRule="auto"/>
      <w:contextualSpacing/>
      <w:jc w:val="left"/>
    </w:pPr>
    <w:rPr>
      <w:rFonts w:eastAsiaTheme="minorEastAsia" w:cstheme="minorBidi"/>
      <w:sz w:val="22"/>
      <w:lang w:val="en-US" w:eastAsia="en-US"/>
    </w:rPr>
  </w:style>
  <w:style w:type="character" w:customStyle="1" w:styleId="FontStyle18">
    <w:name w:val="Font Style18"/>
    <w:basedOn w:val="Fontdeparagrafimplicit"/>
    <w:uiPriority w:val="99"/>
    <w:rsid w:val="007211F5"/>
    <w:rPr>
      <w:rFonts w:ascii="Arial" w:hAnsi="Arial" w:cs="Arial"/>
      <w:b/>
      <w:bCs/>
      <w:sz w:val="22"/>
      <w:szCs w:val="22"/>
    </w:rPr>
  </w:style>
  <w:style w:type="character" w:customStyle="1" w:styleId="FontStyle28">
    <w:name w:val="Font Style28"/>
    <w:basedOn w:val="Fontdeparagrafimplicit"/>
    <w:uiPriority w:val="99"/>
    <w:rsid w:val="007211F5"/>
    <w:rPr>
      <w:rFonts w:ascii="Arial Narrow" w:hAnsi="Arial Narrow" w:cs="Arial Narrow"/>
      <w:b/>
      <w:bCs/>
      <w:sz w:val="20"/>
      <w:szCs w:val="20"/>
    </w:rPr>
  </w:style>
  <w:style w:type="paragraph" w:customStyle="1" w:styleId="Robust1">
    <w:name w:val="Robust1"/>
    <w:qFormat/>
    <w:rsid w:val="007211F5"/>
    <w:pPr>
      <w:spacing w:after="0" w:line="240" w:lineRule="auto"/>
    </w:pPr>
    <w:rPr>
      <w:rFonts w:ascii="Times New Roman" w:eastAsia="Times New Roman" w:hAnsi="Times New Roman" w:cs="Times New Roman"/>
      <w:b/>
      <w:bCs/>
      <w:lang w:eastAsia="ro-RO"/>
    </w:rPr>
  </w:style>
  <w:style w:type="character" w:styleId="Referinnotdesubsol">
    <w:name w:val="footnote reference"/>
    <w:uiPriority w:val="99"/>
    <w:unhideWhenUsed/>
    <w:rsid w:val="007211F5"/>
    <w:rPr>
      <w:vertAlign w:val="superscript"/>
    </w:rPr>
  </w:style>
  <w:style w:type="character" w:styleId="Referinnotdefinal">
    <w:name w:val="endnote reference"/>
    <w:uiPriority w:val="99"/>
    <w:unhideWhenUsed/>
    <w:rsid w:val="007211F5"/>
    <w:rPr>
      <w:vertAlign w:val="superscript"/>
    </w:rPr>
  </w:style>
  <w:style w:type="paragraph" w:styleId="Textnotdefinal">
    <w:name w:val="endnote text"/>
    <w:link w:val="TextnotdefinalCaracter"/>
    <w:uiPriority w:val="99"/>
    <w:unhideWhenUsed/>
    <w:rsid w:val="007211F5"/>
    <w:pPr>
      <w:spacing w:after="0" w:line="240" w:lineRule="auto"/>
    </w:pPr>
    <w:rPr>
      <w:rFonts w:ascii="Times New Roman" w:eastAsia="Times New Roman" w:hAnsi="Times New Roman" w:cs="Times New Roman"/>
      <w:sz w:val="20"/>
      <w:szCs w:val="20"/>
      <w:lang w:eastAsia="ro-RO"/>
    </w:rPr>
  </w:style>
  <w:style w:type="character" w:customStyle="1" w:styleId="TextnotdefinalCaracter">
    <w:name w:val="Text notă de final Caracter"/>
    <w:basedOn w:val="Fontdeparagrafimplicit"/>
    <w:link w:val="Textnotdefinal"/>
    <w:uiPriority w:val="99"/>
    <w:rsid w:val="007211F5"/>
    <w:rPr>
      <w:rFonts w:ascii="Times New Roman" w:eastAsia="Times New Roman" w:hAnsi="Times New Roman" w:cs="Times New Roman"/>
      <w:sz w:val="20"/>
      <w:szCs w:val="20"/>
      <w:lang w:eastAsia="ro-RO"/>
    </w:rPr>
  </w:style>
  <w:style w:type="paragraph" w:styleId="Cuprins2">
    <w:name w:val="toc 2"/>
    <w:basedOn w:val="Normal"/>
    <w:next w:val="Normal"/>
    <w:uiPriority w:val="39"/>
    <w:unhideWhenUsed/>
    <w:rsid w:val="007211F5"/>
    <w:pPr>
      <w:ind w:left="220"/>
      <w:jc w:val="left"/>
    </w:pPr>
    <w:rPr>
      <w:rFonts w:ascii="Times New Roman" w:eastAsia="SimSun" w:hAnsi="Times New Roman"/>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rimariavidele.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32</Pages>
  <Words>12880</Words>
  <Characters>73416</Characters>
  <Application>Microsoft Office Word</Application>
  <DocSecurity>0</DocSecurity>
  <Lines>611</Lines>
  <Paragraphs>172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alexandra.vasilache</dc:creator>
  <cp:lastModifiedBy>Fox Consultants</cp:lastModifiedBy>
  <cp:revision>23</cp:revision>
  <dcterms:created xsi:type="dcterms:W3CDTF">2026-08-20T07:47:00Z</dcterms:created>
  <dcterms:modified xsi:type="dcterms:W3CDTF">2026-09-10T07:58:00Z</dcterms:modified>
</cp:coreProperties>
</file>